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14B" w:rsidRDefault="0073714B" w:rsidP="0073714B">
      <w:pPr>
        <w:spacing w:after="0" w:line="360" w:lineRule="auto"/>
        <w:rPr>
          <w:rFonts w:ascii="Arial" w:hAnsi="Arial" w:cs="Arial"/>
          <w:sz w:val="24"/>
          <w:szCs w:val="24"/>
        </w:rPr>
      </w:pPr>
    </w:p>
    <w:p w:rsidR="0073714B" w:rsidRDefault="0073714B" w:rsidP="00955BC7">
      <w:pPr>
        <w:spacing w:after="0" w:line="360" w:lineRule="auto"/>
        <w:jc w:val="center"/>
        <w:rPr>
          <w:rFonts w:ascii="Arial" w:hAnsi="Arial" w:cs="Arial"/>
          <w:sz w:val="24"/>
          <w:szCs w:val="24"/>
        </w:rPr>
      </w:pPr>
    </w:p>
    <w:p w:rsidR="0073714B" w:rsidRDefault="00084402" w:rsidP="008210F1">
      <w:pPr>
        <w:spacing w:line="360" w:lineRule="auto"/>
        <w:jc w:val="center"/>
        <w:rPr>
          <w:rFonts w:ascii="Arial" w:hAnsi="Arial" w:cs="Arial"/>
          <w:b/>
          <w:sz w:val="28"/>
        </w:rPr>
      </w:pPr>
      <w:r>
        <w:rPr>
          <w:rFonts w:ascii="Arial" w:hAnsi="Arial" w:cs="Arial"/>
          <w:b/>
          <w:sz w:val="28"/>
        </w:rPr>
        <w:t>A IMPORTANCIA DA CONTABILIDADE PARA O CONDOMÍNIO</w:t>
      </w:r>
    </w:p>
    <w:p w:rsidR="0073714B" w:rsidRDefault="0073714B" w:rsidP="0073714B">
      <w:pPr>
        <w:spacing w:line="360" w:lineRule="auto"/>
        <w:rPr>
          <w:rFonts w:ascii="Arial" w:hAnsi="Arial" w:cs="Arial"/>
          <w:b/>
          <w:sz w:val="28"/>
        </w:rPr>
      </w:pPr>
    </w:p>
    <w:p w:rsidR="0037250D" w:rsidRPr="006607E3" w:rsidRDefault="0073714B" w:rsidP="0037250D">
      <w:pPr>
        <w:spacing w:line="360" w:lineRule="auto"/>
        <w:jc w:val="center"/>
        <w:rPr>
          <w:rFonts w:ascii="Arial" w:hAnsi="Arial" w:cs="Arial"/>
          <w:b/>
          <w:sz w:val="28"/>
          <w:lang w:val="en-US"/>
        </w:rPr>
      </w:pPr>
      <w:r w:rsidRPr="00AB3600">
        <w:rPr>
          <w:rFonts w:ascii="Arial" w:hAnsi="Arial" w:cs="Arial"/>
          <w:b/>
          <w:sz w:val="28"/>
        </w:rPr>
        <w:br/>
      </w:r>
      <w:r w:rsidR="0037250D" w:rsidRPr="006607E3">
        <w:rPr>
          <w:rFonts w:ascii="Arial" w:hAnsi="Arial" w:cs="Arial"/>
          <w:b/>
          <w:sz w:val="28"/>
          <w:lang w:val="en-US"/>
        </w:rPr>
        <w:t>THE IMPORTANCE OF ACCOUNTING FOR THE CONDOMINIUM</w:t>
      </w:r>
    </w:p>
    <w:p w:rsidR="00013AA3" w:rsidRPr="006607E3" w:rsidRDefault="00013AA3" w:rsidP="00013AA3">
      <w:pPr>
        <w:spacing w:line="360" w:lineRule="auto"/>
        <w:jc w:val="center"/>
        <w:rPr>
          <w:rFonts w:ascii="Arial" w:hAnsi="Arial" w:cs="Arial"/>
          <w:b/>
          <w:sz w:val="28"/>
          <w:lang w:val="en-US"/>
        </w:rPr>
      </w:pPr>
    </w:p>
    <w:p w:rsidR="008210F1" w:rsidRPr="00084402" w:rsidRDefault="008210F1" w:rsidP="008210F1">
      <w:pPr>
        <w:spacing w:line="360" w:lineRule="auto"/>
        <w:jc w:val="center"/>
        <w:rPr>
          <w:rFonts w:ascii="Arial" w:hAnsi="Arial" w:cs="Arial"/>
          <w:b/>
          <w:sz w:val="28"/>
          <w:lang w:val="en-US"/>
        </w:rPr>
      </w:pPr>
    </w:p>
    <w:p w:rsidR="0073714B" w:rsidRPr="00084402" w:rsidRDefault="0073714B" w:rsidP="008210F1">
      <w:pPr>
        <w:spacing w:line="360" w:lineRule="auto"/>
        <w:jc w:val="center"/>
        <w:rPr>
          <w:rFonts w:ascii="Arial" w:hAnsi="Arial" w:cs="Arial"/>
          <w:b/>
          <w:sz w:val="28"/>
          <w:lang w:val="en-US"/>
        </w:rPr>
      </w:pPr>
    </w:p>
    <w:p w:rsidR="0073714B" w:rsidRPr="0073714B" w:rsidRDefault="0073714B" w:rsidP="0073714B">
      <w:pPr>
        <w:spacing w:line="360" w:lineRule="auto"/>
        <w:rPr>
          <w:rFonts w:ascii="Arial" w:hAnsi="Arial" w:cs="Arial"/>
          <w:b/>
          <w:sz w:val="28"/>
          <w:lang w:val="en-US"/>
        </w:rPr>
      </w:pPr>
    </w:p>
    <w:p w:rsidR="0073714B" w:rsidRPr="0073714B" w:rsidRDefault="0073714B" w:rsidP="0073714B">
      <w:pPr>
        <w:spacing w:line="360" w:lineRule="auto"/>
        <w:jc w:val="right"/>
        <w:rPr>
          <w:rFonts w:ascii="Arial" w:hAnsi="Arial" w:cs="Arial"/>
          <w:b/>
          <w:sz w:val="28"/>
          <w:lang w:val="en-US"/>
        </w:rPr>
      </w:pPr>
    </w:p>
    <w:p w:rsidR="0073714B" w:rsidRPr="004D6F9E" w:rsidRDefault="00AB3600" w:rsidP="0073714B">
      <w:pPr>
        <w:spacing w:after="0" w:line="360" w:lineRule="auto"/>
        <w:jc w:val="right"/>
        <w:rPr>
          <w:rFonts w:ascii="Arial" w:hAnsi="Arial" w:cs="Arial"/>
          <w:b/>
          <w:sz w:val="28"/>
        </w:rPr>
      </w:pPr>
      <w:r>
        <w:rPr>
          <w:rFonts w:ascii="Arial" w:hAnsi="Arial" w:cs="Arial"/>
          <w:b/>
          <w:sz w:val="28"/>
        </w:rPr>
        <w:t>Roberta D</w:t>
      </w:r>
      <w:r w:rsidR="008210F1">
        <w:rPr>
          <w:rFonts w:ascii="Arial" w:hAnsi="Arial" w:cs="Arial"/>
          <w:b/>
          <w:sz w:val="28"/>
        </w:rPr>
        <w:t>o</w:t>
      </w:r>
      <w:r>
        <w:rPr>
          <w:rFonts w:ascii="Arial" w:hAnsi="Arial" w:cs="Arial"/>
          <w:b/>
          <w:sz w:val="28"/>
        </w:rPr>
        <w:t>s</w:t>
      </w:r>
      <w:r w:rsidR="008210F1">
        <w:rPr>
          <w:rFonts w:ascii="Arial" w:hAnsi="Arial" w:cs="Arial"/>
          <w:b/>
          <w:sz w:val="28"/>
        </w:rPr>
        <w:t xml:space="preserve"> Santos Pires</w:t>
      </w:r>
      <w:r w:rsidR="0073714B">
        <w:rPr>
          <w:rStyle w:val="Refdenotaderodap"/>
          <w:rFonts w:ascii="Arial" w:hAnsi="Arial" w:cs="Arial"/>
          <w:b/>
          <w:sz w:val="28"/>
        </w:rPr>
        <w:footnoteReference w:id="1"/>
      </w:r>
    </w:p>
    <w:p w:rsidR="0073714B" w:rsidRDefault="0073714B" w:rsidP="0073714B">
      <w:pPr>
        <w:spacing w:after="0" w:line="360" w:lineRule="auto"/>
        <w:jc w:val="right"/>
        <w:rPr>
          <w:rFonts w:ascii="Arial" w:hAnsi="Arial" w:cs="Arial"/>
          <w:sz w:val="28"/>
        </w:rPr>
      </w:pPr>
      <w:r>
        <w:rPr>
          <w:rFonts w:ascii="Arial" w:hAnsi="Arial" w:cs="Arial"/>
          <w:sz w:val="28"/>
        </w:rPr>
        <w:t>Graduando em Ciências Contábeis pela UniEvangélica-GO</w:t>
      </w:r>
    </w:p>
    <w:p w:rsidR="0073714B" w:rsidRDefault="0073714B" w:rsidP="0073714B">
      <w:pPr>
        <w:spacing w:after="0" w:line="360" w:lineRule="auto"/>
        <w:jc w:val="right"/>
        <w:rPr>
          <w:rFonts w:ascii="Arial" w:hAnsi="Arial" w:cs="Arial"/>
          <w:sz w:val="28"/>
        </w:rPr>
      </w:pPr>
    </w:p>
    <w:p w:rsidR="0073714B" w:rsidRDefault="001964A9" w:rsidP="0073714B">
      <w:pPr>
        <w:spacing w:after="0" w:line="360" w:lineRule="auto"/>
        <w:jc w:val="right"/>
        <w:rPr>
          <w:rFonts w:ascii="Arial" w:hAnsi="Arial" w:cs="Arial"/>
          <w:b/>
          <w:sz w:val="28"/>
        </w:rPr>
      </w:pPr>
      <w:r w:rsidRPr="001964A9">
        <w:rPr>
          <w:rFonts w:ascii="Arial" w:hAnsi="Arial" w:cs="Arial"/>
          <w:b/>
          <w:sz w:val="28"/>
        </w:rPr>
        <w:t>Carlos Renato Ferreira</w:t>
      </w:r>
      <w:r w:rsidR="002C1BE3">
        <w:rPr>
          <w:rStyle w:val="Refdenotaderodap"/>
          <w:rFonts w:ascii="Arial" w:hAnsi="Arial" w:cs="Arial"/>
          <w:b/>
          <w:sz w:val="28"/>
        </w:rPr>
        <w:footnoteReference w:id="2"/>
      </w:r>
    </w:p>
    <w:p w:rsidR="0073714B" w:rsidRDefault="0073714B" w:rsidP="0073714B">
      <w:pPr>
        <w:spacing w:after="0" w:line="360" w:lineRule="auto"/>
        <w:jc w:val="right"/>
        <w:rPr>
          <w:rFonts w:ascii="Arial" w:hAnsi="Arial" w:cs="Arial"/>
          <w:sz w:val="28"/>
        </w:rPr>
      </w:pPr>
      <w:r>
        <w:rPr>
          <w:rFonts w:ascii="Arial" w:hAnsi="Arial" w:cs="Arial"/>
          <w:sz w:val="28"/>
        </w:rPr>
        <w:t xml:space="preserve">Prof° da Disciplina de </w:t>
      </w:r>
      <w:r w:rsidR="001964A9" w:rsidRPr="001964A9">
        <w:rPr>
          <w:rFonts w:ascii="Arial" w:hAnsi="Arial" w:cs="Arial"/>
          <w:sz w:val="28"/>
        </w:rPr>
        <w:t>T</w:t>
      </w:r>
      <w:r w:rsidR="00762AD1">
        <w:rPr>
          <w:rFonts w:ascii="Arial" w:hAnsi="Arial" w:cs="Arial"/>
          <w:sz w:val="28"/>
        </w:rPr>
        <w:t>rabalho de conclusão de curso</w:t>
      </w:r>
      <w:r>
        <w:rPr>
          <w:rFonts w:ascii="Arial" w:hAnsi="Arial" w:cs="Arial"/>
          <w:sz w:val="28"/>
        </w:rPr>
        <w:t xml:space="preserve"> na UniEvangélica-GO</w:t>
      </w:r>
    </w:p>
    <w:p w:rsidR="0073714B" w:rsidRPr="00DB76F7" w:rsidRDefault="0073714B" w:rsidP="0073714B">
      <w:pPr>
        <w:spacing w:line="360" w:lineRule="auto"/>
        <w:jc w:val="right"/>
        <w:rPr>
          <w:rFonts w:ascii="Arial" w:hAnsi="Arial" w:cs="Arial"/>
          <w:sz w:val="28"/>
        </w:rPr>
      </w:pPr>
      <w:r>
        <w:rPr>
          <w:rFonts w:ascii="Arial" w:hAnsi="Arial" w:cs="Arial"/>
          <w:sz w:val="28"/>
        </w:rPr>
        <w:tab/>
      </w:r>
      <w:r>
        <w:rPr>
          <w:rFonts w:ascii="Arial" w:hAnsi="Arial" w:cs="Arial"/>
          <w:sz w:val="28"/>
        </w:rPr>
        <w:tab/>
      </w:r>
    </w:p>
    <w:p w:rsidR="0073714B" w:rsidRDefault="0073714B" w:rsidP="00955BC7">
      <w:pPr>
        <w:spacing w:after="0" w:line="360" w:lineRule="auto"/>
        <w:jc w:val="center"/>
        <w:rPr>
          <w:rFonts w:ascii="Arial" w:hAnsi="Arial" w:cs="Arial"/>
          <w:sz w:val="24"/>
          <w:szCs w:val="24"/>
        </w:rPr>
      </w:pPr>
    </w:p>
    <w:p w:rsidR="0073714B" w:rsidRDefault="0073714B" w:rsidP="00955BC7">
      <w:pPr>
        <w:spacing w:after="0" w:line="360" w:lineRule="auto"/>
        <w:jc w:val="center"/>
        <w:rPr>
          <w:rFonts w:ascii="Arial" w:hAnsi="Arial" w:cs="Arial"/>
          <w:sz w:val="24"/>
          <w:szCs w:val="24"/>
        </w:rPr>
      </w:pPr>
    </w:p>
    <w:p w:rsidR="0073714B" w:rsidRDefault="0073714B" w:rsidP="00955BC7">
      <w:pPr>
        <w:spacing w:after="0" w:line="360" w:lineRule="auto"/>
        <w:jc w:val="center"/>
        <w:rPr>
          <w:rFonts w:ascii="Arial" w:hAnsi="Arial" w:cs="Arial"/>
          <w:sz w:val="24"/>
          <w:szCs w:val="24"/>
        </w:rPr>
      </w:pPr>
    </w:p>
    <w:p w:rsidR="0073714B" w:rsidRDefault="0073714B" w:rsidP="00955BC7">
      <w:pPr>
        <w:spacing w:after="0" w:line="360" w:lineRule="auto"/>
        <w:jc w:val="center"/>
        <w:rPr>
          <w:rFonts w:ascii="Arial" w:hAnsi="Arial" w:cs="Arial"/>
          <w:sz w:val="24"/>
          <w:szCs w:val="24"/>
        </w:rPr>
      </w:pPr>
    </w:p>
    <w:p w:rsidR="0073714B" w:rsidRDefault="0073714B" w:rsidP="00955BC7">
      <w:pPr>
        <w:spacing w:after="0" w:line="360" w:lineRule="auto"/>
        <w:jc w:val="center"/>
        <w:rPr>
          <w:rFonts w:ascii="Arial" w:hAnsi="Arial" w:cs="Arial"/>
          <w:sz w:val="24"/>
          <w:szCs w:val="24"/>
        </w:rPr>
      </w:pPr>
    </w:p>
    <w:p w:rsidR="0073714B" w:rsidRDefault="0073714B" w:rsidP="00955BC7">
      <w:pPr>
        <w:spacing w:after="0" w:line="360" w:lineRule="auto"/>
        <w:jc w:val="center"/>
        <w:rPr>
          <w:rFonts w:ascii="Arial" w:hAnsi="Arial" w:cs="Arial"/>
          <w:sz w:val="24"/>
          <w:szCs w:val="24"/>
        </w:rPr>
      </w:pPr>
    </w:p>
    <w:p w:rsidR="00013AA3" w:rsidRDefault="00013AA3" w:rsidP="00955BC7">
      <w:pPr>
        <w:spacing w:after="0" w:line="360" w:lineRule="auto"/>
        <w:jc w:val="center"/>
        <w:rPr>
          <w:rFonts w:ascii="Arial" w:hAnsi="Arial" w:cs="Arial"/>
          <w:sz w:val="24"/>
          <w:szCs w:val="24"/>
        </w:rPr>
      </w:pPr>
    </w:p>
    <w:p w:rsidR="00013AA3" w:rsidRDefault="00013AA3" w:rsidP="00955BC7">
      <w:pPr>
        <w:spacing w:after="0" w:line="360" w:lineRule="auto"/>
        <w:jc w:val="center"/>
        <w:rPr>
          <w:rFonts w:ascii="Arial" w:hAnsi="Arial" w:cs="Arial"/>
          <w:sz w:val="24"/>
          <w:szCs w:val="24"/>
        </w:rPr>
      </w:pPr>
    </w:p>
    <w:p w:rsidR="00013AA3" w:rsidRPr="00013AA3" w:rsidRDefault="00084402" w:rsidP="00013AA3">
      <w:pPr>
        <w:spacing w:after="0" w:line="360" w:lineRule="auto"/>
        <w:jc w:val="center"/>
        <w:rPr>
          <w:rFonts w:ascii="Arial" w:hAnsi="Arial" w:cs="Arial"/>
          <w:sz w:val="24"/>
          <w:szCs w:val="24"/>
        </w:rPr>
      </w:pPr>
      <w:r>
        <w:rPr>
          <w:rFonts w:ascii="Arial" w:hAnsi="Arial" w:cs="Arial"/>
          <w:sz w:val="24"/>
          <w:szCs w:val="24"/>
        </w:rPr>
        <w:t>A Importância da Contabilidade para o Condomínio</w:t>
      </w:r>
    </w:p>
    <w:p w:rsidR="00955BC7" w:rsidRPr="006969F8" w:rsidRDefault="00955BC7" w:rsidP="00955BC7">
      <w:pPr>
        <w:jc w:val="both"/>
        <w:rPr>
          <w:rFonts w:ascii="Arial" w:hAnsi="Arial" w:cs="Arial"/>
          <w:sz w:val="24"/>
          <w:szCs w:val="24"/>
        </w:rPr>
      </w:pPr>
    </w:p>
    <w:p w:rsidR="006607E3" w:rsidRPr="00832BF8" w:rsidRDefault="006607E3" w:rsidP="006607E3">
      <w:pPr>
        <w:pStyle w:val="NormalWeb"/>
        <w:rPr>
          <w:rFonts w:ascii="Arial" w:hAnsi="Arial" w:cs="Arial"/>
          <w:color w:val="000000"/>
          <w:sz w:val="20"/>
          <w:szCs w:val="20"/>
        </w:rPr>
      </w:pPr>
      <w:r w:rsidRPr="00832BF8">
        <w:rPr>
          <w:rFonts w:ascii="Arial" w:hAnsi="Arial" w:cs="Arial"/>
          <w:color w:val="000000"/>
          <w:sz w:val="20"/>
          <w:szCs w:val="20"/>
        </w:rPr>
        <w:t>RESUMO</w:t>
      </w:r>
    </w:p>
    <w:p w:rsidR="006607E3" w:rsidRPr="00832BF8" w:rsidRDefault="006607E3" w:rsidP="006607E3">
      <w:pPr>
        <w:pStyle w:val="NormalWeb"/>
        <w:jc w:val="both"/>
        <w:rPr>
          <w:rFonts w:ascii="Arial" w:hAnsi="Arial" w:cs="Arial"/>
          <w:color w:val="000000"/>
          <w:sz w:val="20"/>
          <w:szCs w:val="20"/>
        </w:rPr>
      </w:pPr>
      <w:r>
        <w:rPr>
          <w:rFonts w:ascii="Arial" w:hAnsi="Arial" w:cs="Arial"/>
          <w:color w:val="000000"/>
          <w:sz w:val="20"/>
          <w:szCs w:val="20"/>
        </w:rPr>
        <w:t>A contabilidade foi criada com o intuito de controle de patrimônio, percebe- se o uso dessa técnica desde o começo da civilização, essa técnica era feita de uma forma bem simples, com o passar do tempo e o surgimento de moedas de valores, a contabilidade foi se desenvolvendo para atender a necessidade de controle de patrimônio, ela foi usada também para calcular os impostos a serem pagos pela população ao governo, foram desenvolvidas técnicas e procedimentos, e teve vários marcos históricos, como a criação das partidas dobradas, a criação das escolas de contabilidade, a mudança da contabilidade clássica para uma contabilidade mais moderna e mais acessível, e até hoje vemos muitas mudanças nessa ciência, cada vez mais aprimorada e simplificada, mundialmente para se transparecer aos olhos de qualquer pessoa. A contabilidade não age de forma diferente em relação à prestação de serviços aos condomínios. Ela também tem como função o controle do patrimônio do condomínio, o registro dos lançamentos, para que possa ser analisados pelos moradores onde está sendo investido o dinheiro que eles pagam como taxa de condomínio, e também trabalha com cálculo de impostos sobre folha e preenchimento de alguns relatórios para Receita Federal.</w:t>
      </w:r>
    </w:p>
    <w:p w:rsidR="006607E3" w:rsidRPr="00832BF8" w:rsidRDefault="006607E3" w:rsidP="006607E3">
      <w:pPr>
        <w:jc w:val="both"/>
        <w:rPr>
          <w:rFonts w:ascii="Arial" w:hAnsi="Arial" w:cs="Arial"/>
          <w:sz w:val="20"/>
          <w:szCs w:val="20"/>
        </w:rPr>
      </w:pPr>
      <w:r w:rsidRPr="00832BF8">
        <w:rPr>
          <w:rFonts w:ascii="Arial" w:hAnsi="Arial" w:cs="Arial"/>
          <w:sz w:val="20"/>
          <w:szCs w:val="20"/>
        </w:rPr>
        <w:t xml:space="preserve">Palavras Chave: Contabilidade / Contabilidade </w:t>
      </w:r>
      <w:r>
        <w:rPr>
          <w:rFonts w:ascii="Arial" w:hAnsi="Arial" w:cs="Arial"/>
          <w:sz w:val="20"/>
          <w:szCs w:val="20"/>
        </w:rPr>
        <w:t>de Condomínios</w:t>
      </w:r>
    </w:p>
    <w:p w:rsidR="006607E3" w:rsidRPr="00832BF8" w:rsidRDefault="006607E3" w:rsidP="006607E3">
      <w:pPr>
        <w:jc w:val="both"/>
        <w:rPr>
          <w:rFonts w:ascii="Arial" w:hAnsi="Arial" w:cs="Arial"/>
          <w:sz w:val="20"/>
          <w:szCs w:val="20"/>
        </w:rPr>
      </w:pPr>
    </w:p>
    <w:p w:rsidR="006607E3" w:rsidRDefault="006607E3" w:rsidP="006607E3">
      <w:pPr>
        <w:jc w:val="both"/>
        <w:rPr>
          <w:rFonts w:ascii="Arial" w:hAnsi="Arial" w:cs="Arial"/>
          <w:sz w:val="20"/>
          <w:szCs w:val="20"/>
          <w:lang w:val="en-US"/>
        </w:rPr>
      </w:pPr>
      <w:r w:rsidRPr="00832BF8">
        <w:rPr>
          <w:rFonts w:ascii="Arial" w:hAnsi="Arial" w:cs="Arial"/>
          <w:sz w:val="20"/>
          <w:szCs w:val="20"/>
          <w:lang w:val="en-US"/>
        </w:rPr>
        <w:t>ABSTRACT</w:t>
      </w:r>
    </w:p>
    <w:p w:rsidR="006607E3" w:rsidRPr="00C74142" w:rsidRDefault="006607E3" w:rsidP="006607E3">
      <w:pPr>
        <w:pStyle w:val="NormalWeb"/>
        <w:jc w:val="both"/>
        <w:rPr>
          <w:rFonts w:ascii="Arial" w:hAnsi="Arial" w:cs="Arial"/>
          <w:color w:val="000000"/>
          <w:sz w:val="20"/>
          <w:szCs w:val="20"/>
          <w:lang w:val="en-US"/>
        </w:rPr>
      </w:pPr>
      <w:r w:rsidRPr="00C74142">
        <w:rPr>
          <w:rFonts w:ascii="Arial" w:hAnsi="Arial" w:cs="Arial"/>
          <w:color w:val="000000"/>
          <w:sz w:val="20"/>
          <w:szCs w:val="20"/>
          <w:lang w:val="en-US"/>
        </w:rPr>
        <w:t>The collection was created with the purpose of controlling the patrimony, we can see the use of the technique since the beginning of civilization, that technique was done in a very simple way, with the passage of time and the emergence of currencies, the accounting was to develop the risk of the patrimonial, it is only taken away the evidence of the liability to the governmental population, was led to technical and procedures, the last several cities, and the creation of double matches, the creation of schools of accounting, a As it is becoming more sophisticated and simplified, it is more important to become transparent to the eyes of anyone. Accounting does not act differently in relation to the provision of services to condominiums. It also has as its function the control of condominium assets, the registration of the launches, so that it can be elected by the communities where the money that pays them as a condominium fee is being invested, and also works with the calculation of taxes on the sheet and the completion of some reports to the Internal Revenue Service.</w:t>
      </w:r>
    </w:p>
    <w:p w:rsidR="0037250D" w:rsidRDefault="002C1BE3" w:rsidP="0037250D">
      <w:pPr>
        <w:pStyle w:val="Pr-formataoHTML"/>
        <w:shd w:val="clear" w:color="auto" w:fill="FFFFFF"/>
        <w:rPr>
          <w:rFonts w:ascii="inherit" w:hAnsi="inherit"/>
          <w:color w:val="212121"/>
        </w:rPr>
      </w:pPr>
      <w:r w:rsidRPr="006607E3">
        <w:rPr>
          <w:rFonts w:ascii="Arial" w:hAnsi="Arial" w:cs="Arial"/>
        </w:rPr>
        <w:t>Keywords: Accounting</w:t>
      </w:r>
      <w:r w:rsidR="0037250D" w:rsidRPr="006607E3">
        <w:rPr>
          <w:rFonts w:ascii="Arial" w:hAnsi="Arial" w:cs="Arial"/>
        </w:rPr>
        <w:t>/ Accountancy</w:t>
      </w:r>
    </w:p>
    <w:p w:rsidR="00D733A8" w:rsidRPr="006607E3" w:rsidRDefault="00D733A8" w:rsidP="00D733A8">
      <w:pPr>
        <w:pStyle w:val="Pr-formataoHTML"/>
        <w:shd w:val="clear" w:color="auto" w:fill="FFFFFF"/>
        <w:rPr>
          <w:rFonts w:ascii="Arial" w:hAnsi="Arial" w:cs="Arial"/>
        </w:rPr>
      </w:pPr>
    </w:p>
    <w:p w:rsidR="00013AA3" w:rsidRPr="006607E3" w:rsidRDefault="00013AA3" w:rsidP="00013AA3">
      <w:pPr>
        <w:pStyle w:val="Pr-formataoHTML"/>
        <w:shd w:val="clear" w:color="auto" w:fill="FFFFFF"/>
        <w:rPr>
          <w:rFonts w:ascii="Arial" w:hAnsi="Arial" w:cs="Arial"/>
        </w:rPr>
      </w:pPr>
    </w:p>
    <w:p w:rsidR="00013AA3" w:rsidRPr="006607E3" w:rsidRDefault="00013AA3" w:rsidP="00013AA3">
      <w:pPr>
        <w:pStyle w:val="Pr-formataoHTML"/>
        <w:shd w:val="clear" w:color="auto" w:fill="FFFFFF"/>
        <w:rPr>
          <w:rFonts w:ascii="inherit" w:hAnsi="inherit"/>
          <w:color w:val="212121"/>
        </w:rPr>
      </w:pPr>
    </w:p>
    <w:p w:rsidR="00955BC7" w:rsidRPr="006607E3" w:rsidRDefault="00955BC7" w:rsidP="002C1BE3">
      <w:pPr>
        <w:jc w:val="both"/>
        <w:rPr>
          <w:rFonts w:ascii="Arial" w:hAnsi="Arial" w:cs="Arial"/>
          <w:sz w:val="20"/>
          <w:szCs w:val="20"/>
        </w:rPr>
      </w:pPr>
    </w:p>
    <w:p w:rsidR="00955BC7" w:rsidRPr="006607E3" w:rsidRDefault="00955BC7" w:rsidP="000B4EA3">
      <w:pPr>
        <w:jc w:val="both"/>
        <w:rPr>
          <w:rFonts w:ascii="Arial" w:hAnsi="Arial" w:cs="Arial"/>
          <w:sz w:val="20"/>
          <w:szCs w:val="20"/>
        </w:rPr>
      </w:pPr>
    </w:p>
    <w:p w:rsidR="00955BC7" w:rsidRPr="006607E3" w:rsidRDefault="00955BC7" w:rsidP="000B4EA3">
      <w:pPr>
        <w:jc w:val="both"/>
        <w:rPr>
          <w:rFonts w:ascii="Arial" w:hAnsi="Arial" w:cs="Arial"/>
          <w:sz w:val="20"/>
          <w:szCs w:val="20"/>
        </w:rPr>
      </w:pPr>
    </w:p>
    <w:p w:rsidR="002C1BE3" w:rsidRPr="006607E3" w:rsidRDefault="002C1BE3" w:rsidP="000B4EA3">
      <w:pPr>
        <w:jc w:val="both"/>
        <w:rPr>
          <w:rFonts w:ascii="Arial" w:hAnsi="Arial" w:cs="Arial"/>
          <w:sz w:val="24"/>
          <w:szCs w:val="24"/>
        </w:rPr>
      </w:pPr>
    </w:p>
    <w:p w:rsidR="00832BF8" w:rsidRPr="006607E3" w:rsidRDefault="00832BF8" w:rsidP="000B4EA3">
      <w:pPr>
        <w:jc w:val="both"/>
        <w:rPr>
          <w:rFonts w:ascii="Arial" w:hAnsi="Arial" w:cs="Arial"/>
          <w:sz w:val="24"/>
          <w:szCs w:val="24"/>
        </w:rPr>
      </w:pPr>
    </w:p>
    <w:p w:rsidR="00832BF8" w:rsidRPr="006607E3" w:rsidRDefault="00832BF8" w:rsidP="000B4EA3">
      <w:pPr>
        <w:jc w:val="both"/>
        <w:rPr>
          <w:rFonts w:ascii="Arial" w:hAnsi="Arial" w:cs="Arial"/>
          <w:sz w:val="24"/>
          <w:szCs w:val="24"/>
        </w:rPr>
      </w:pPr>
    </w:p>
    <w:p w:rsidR="00832BF8" w:rsidRPr="006607E3" w:rsidRDefault="00832BF8" w:rsidP="000B4EA3">
      <w:pPr>
        <w:jc w:val="both"/>
        <w:rPr>
          <w:rFonts w:ascii="Arial" w:hAnsi="Arial" w:cs="Arial"/>
          <w:sz w:val="24"/>
          <w:szCs w:val="24"/>
        </w:rPr>
      </w:pPr>
    </w:p>
    <w:p w:rsidR="00955BC7" w:rsidRPr="002D3C3B" w:rsidRDefault="00955BC7" w:rsidP="002D3C3B">
      <w:pPr>
        <w:pStyle w:val="PargrafodaLista"/>
        <w:numPr>
          <w:ilvl w:val="0"/>
          <w:numId w:val="3"/>
        </w:numPr>
        <w:spacing w:after="0" w:line="360" w:lineRule="auto"/>
        <w:jc w:val="both"/>
        <w:rPr>
          <w:rFonts w:ascii="Arial" w:hAnsi="Arial" w:cs="Arial"/>
          <w:b/>
          <w:sz w:val="24"/>
          <w:szCs w:val="24"/>
        </w:rPr>
      </w:pPr>
      <w:r w:rsidRPr="002D3C3B">
        <w:rPr>
          <w:rFonts w:ascii="Arial" w:hAnsi="Arial" w:cs="Arial"/>
          <w:b/>
          <w:sz w:val="24"/>
          <w:szCs w:val="24"/>
        </w:rPr>
        <w:lastRenderedPageBreak/>
        <w:t>I</w:t>
      </w:r>
      <w:r w:rsidR="002D3C3B" w:rsidRPr="002D3C3B">
        <w:rPr>
          <w:rFonts w:ascii="Arial" w:hAnsi="Arial" w:cs="Arial"/>
          <w:b/>
          <w:sz w:val="24"/>
          <w:szCs w:val="24"/>
        </w:rPr>
        <w:t xml:space="preserve">NTRODUÇÃO </w:t>
      </w:r>
    </w:p>
    <w:p w:rsidR="00791577" w:rsidRDefault="002D3C3B" w:rsidP="00AA64BF">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Conforme Lopes</w:t>
      </w:r>
      <w:r w:rsidR="00791577">
        <w:rPr>
          <w:rFonts w:ascii="Arial" w:hAnsi="Arial" w:cs="Arial"/>
          <w:color w:val="000000" w:themeColor="text1"/>
          <w:sz w:val="24"/>
          <w:szCs w:val="24"/>
        </w:rPr>
        <w:t>, et al</w:t>
      </w:r>
      <w:r w:rsidR="000E6EC2">
        <w:rPr>
          <w:rFonts w:ascii="Arial" w:hAnsi="Arial" w:cs="Arial"/>
          <w:color w:val="000000" w:themeColor="text1"/>
          <w:sz w:val="24"/>
          <w:szCs w:val="24"/>
        </w:rPr>
        <w:t xml:space="preserve"> (2013, p.6)</w:t>
      </w:r>
      <w:r w:rsidR="00791577">
        <w:rPr>
          <w:rFonts w:ascii="Arial" w:hAnsi="Arial" w:cs="Arial"/>
          <w:color w:val="000000" w:themeColor="text1"/>
          <w:sz w:val="24"/>
          <w:szCs w:val="24"/>
        </w:rPr>
        <w:t>, no artigo Contabilidade de Condomínios Residenciais, a contabilidade para condomínio, mesmo não sendo obrigatório, se mostra uma ferramenta indispensável, pois a partir dos relatórios e estudos da contabilidade é possível ter acesso a informações transparentes, facilitando a tomada de decisão, e auxiliando no controle dos condôminos para com o condomínio.</w:t>
      </w:r>
    </w:p>
    <w:p w:rsidR="00406F59" w:rsidRDefault="009C096A" w:rsidP="00AA64BF">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Uma da</w:t>
      </w:r>
      <w:r w:rsidR="00406F59">
        <w:rPr>
          <w:rFonts w:ascii="Arial" w:hAnsi="Arial" w:cs="Arial"/>
          <w:color w:val="000000" w:themeColor="text1"/>
          <w:sz w:val="24"/>
          <w:szCs w:val="24"/>
        </w:rPr>
        <w:t>s obrigações que os condomínios têm são em relação às obrigações trabalhistas, pois o condomínio deve remunerar o sindico pelos serviços prestados, deve recolher os impostos da folha de pagame</w:t>
      </w:r>
      <w:r>
        <w:rPr>
          <w:rFonts w:ascii="Arial" w:hAnsi="Arial" w:cs="Arial"/>
          <w:color w:val="000000" w:themeColor="text1"/>
          <w:sz w:val="24"/>
          <w:szCs w:val="24"/>
        </w:rPr>
        <w:t xml:space="preserve">nto como qualquer outra empresa, elaboração de orçamentos, pagamento de fornecedores, entre outros, conforme </w:t>
      </w:r>
      <w:r w:rsidR="00762AD1">
        <w:rPr>
          <w:rFonts w:ascii="Arial" w:hAnsi="Arial" w:cs="Arial"/>
          <w:color w:val="000000" w:themeColor="text1"/>
          <w:sz w:val="24"/>
          <w:szCs w:val="24"/>
        </w:rPr>
        <w:t xml:space="preserve">falado por </w:t>
      </w:r>
      <w:r>
        <w:rPr>
          <w:rFonts w:ascii="Arial" w:hAnsi="Arial" w:cs="Arial"/>
          <w:color w:val="000000" w:themeColor="text1"/>
          <w:sz w:val="24"/>
          <w:szCs w:val="24"/>
        </w:rPr>
        <w:t>Farber (2005, p.25).</w:t>
      </w:r>
    </w:p>
    <w:p w:rsidR="00FB0B43" w:rsidRDefault="00FB0B43" w:rsidP="00FB0B43">
      <w:pPr>
        <w:spacing w:after="0" w:line="360" w:lineRule="auto"/>
        <w:ind w:firstLine="708"/>
        <w:jc w:val="both"/>
        <w:rPr>
          <w:rFonts w:ascii="Arial" w:hAnsi="Arial" w:cs="Arial"/>
          <w:sz w:val="24"/>
          <w:szCs w:val="24"/>
        </w:rPr>
      </w:pPr>
      <w:r>
        <w:rPr>
          <w:rFonts w:ascii="Arial" w:hAnsi="Arial" w:cs="Arial"/>
          <w:sz w:val="24"/>
          <w:szCs w:val="24"/>
        </w:rPr>
        <w:t>O objetivo principal</w:t>
      </w:r>
      <w:r w:rsidR="00174200">
        <w:rPr>
          <w:rFonts w:ascii="Arial" w:hAnsi="Arial" w:cs="Arial"/>
          <w:sz w:val="24"/>
          <w:szCs w:val="24"/>
        </w:rPr>
        <w:t xml:space="preserve"> dessa pesquisa é</w:t>
      </w:r>
      <w:r>
        <w:rPr>
          <w:rFonts w:ascii="Arial" w:hAnsi="Arial" w:cs="Arial"/>
          <w:sz w:val="24"/>
          <w:szCs w:val="24"/>
        </w:rPr>
        <w:t xml:space="preserve"> mostrar a relevânci</w:t>
      </w:r>
      <w:r w:rsidR="00A80EBB">
        <w:rPr>
          <w:rFonts w:ascii="Arial" w:hAnsi="Arial" w:cs="Arial"/>
          <w:sz w:val="24"/>
          <w:szCs w:val="24"/>
        </w:rPr>
        <w:t>a do contador para o condomínio.</w:t>
      </w:r>
    </w:p>
    <w:p w:rsidR="00FB0B43" w:rsidRDefault="00174200" w:rsidP="00FB0B43">
      <w:pPr>
        <w:spacing w:after="0" w:line="360" w:lineRule="auto"/>
        <w:ind w:firstLine="708"/>
        <w:jc w:val="both"/>
        <w:rPr>
          <w:rFonts w:ascii="Arial" w:hAnsi="Arial" w:cs="Arial"/>
          <w:sz w:val="24"/>
          <w:szCs w:val="24"/>
        </w:rPr>
      </w:pPr>
      <w:r>
        <w:rPr>
          <w:rFonts w:ascii="Arial" w:hAnsi="Arial" w:cs="Arial"/>
          <w:sz w:val="24"/>
          <w:szCs w:val="24"/>
        </w:rPr>
        <w:t>É o</w:t>
      </w:r>
      <w:r w:rsidR="00FB0B43">
        <w:rPr>
          <w:rFonts w:ascii="Arial" w:hAnsi="Arial" w:cs="Arial"/>
          <w:sz w:val="24"/>
          <w:szCs w:val="24"/>
        </w:rPr>
        <w:t>s objetivos específicos são conceituar assuntos básicos para a compreensão do trabalho, como o termo contabilidade, contabilidade condominial, e o condomínio como empresa.</w:t>
      </w:r>
    </w:p>
    <w:p w:rsidR="00FB0B43" w:rsidRDefault="00174200" w:rsidP="00FB0B43">
      <w:pPr>
        <w:spacing w:after="0" w:line="360" w:lineRule="auto"/>
        <w:ind w:firstLine="708"/>
        <w:jc w:val="both"/>
        <w:rPr>
          <w:rFonts w:ascii="Arial" w:hAnsi="Arial" w:cs="Arial"/>
          <w:sz w:val="24"/>
          <w:szCs w:val="24"/>
        </w:rPr>
      </w:pPr>
      <w:r>
        <w:rPr>
          <w:rFonts w:ascii="Arial" w:hAnsi="Arial" w:cs="Arial"/>
          <w:sz w:val="24"/>
          <w:szCs w:val="24"/>
        </w:rPr>
        <w:t>E sua p</w:t>
      </w:r>
      <w:r w:rsidR="00A80EBB">
        <w:rPr>
          <w:rFonts w:ascii="Arial" w:hAnsi="Arial" w:cs="Arial"/>
          <w:sz w:val="24"/>
          <w:szCs w:val="24"/>
        </w:rPr>
        <w:t>roblemática</w:t>
      </w:r>
      <w:r>
        <w:rPr>
          <w:rFonts w:ascii="Arial" w:hAnsi="Arial" w:cs="Arial"/>
          <w:sz w:val="24"/>
          <w:szCs w:val="24"/>
        </w:rPr>
        <w:t xml:space="preserve"> </w:t>
      </w:r>
      <w:r w:rsidR="00AB3600">
        <w:rPr>
          <w:rFonts w:ascii="Arial" w:hAnsi="Arial" w:cs="Arial"/>
          <w:sz w:val="24"/>
          <w:szCs w:val="24"/>
        </w:rPr>
        <w:t>é:</w:t>
      </w:r>
      <w:r w:rsidR="00A80EBB">
        <w:rPr>
          <w:rFonts w:ascii="Arial" w:hAnsi="Arial" w:cs="Arial"/>
          <w:sz w:val="24"/>
          <w:szCs w:val="24"/>
        </w:rPr>
        <w:t xml:space="preserve"> Quais são </w:t>
      </w:r>
      <w:r>
        <w:rPr>
          <w:rFonts w:ascii="Arial" w:hAnsi="Arial" w:cs="Arial"/>
          <w:sz w:val="24"/>
          <w:szCs w:val="24"/>
        </w:rPr>
        <w:t>as obrigações de um condomínio e</w:t>
      </w:r>
      <w:r w:rsidR="00A80EBB">
        <w:rPr>
          <w:rFonts w:ascii="Arial" w:hAnsi="Arial" w:cs="Arial"/>
          <w:sz w:val="24"/>
          <w:szCs w:val="24"/>
        </w:rPr>
        <w:t xml:space="preserve"> qual</w:t>
      </w:r>
      <w:r>
        <w:rPr>
          <w:rFonts w:ascii="Arial" w:hAnsi="Arial" w:cs="Arial"/>
          <w:sz w:val="24"/>
          <w:szCs w:val="24"/>
        </w:rPr>
        <w:t xml:space="preserve"> é </w:t>
      </w:r>
      <w:r w:rsidR="00A80EBB">
        <w:rPr>
          <w:rFonts w:ascii="Arial" w:hAnsi="Arial" w:cs="Arial"/>
          <w:sz w:val="24"/>
          <w:szCs w:val="24"/>
        </w:rPr>
        <w:t xml:space="preserve">a </w:t>
      </w:r>
      <w:r w:rsidR="00AB3600">
        <w:rPr>
          <w:rFonts w:ascii="Arial" w:hAnsi="Arial" w:cs="Arial"/>
          <w:sz w:val="24"/>
          <w:szCs w:val="24"/>
        </w:rPr>
        <w:t>importância de</w:t>
      </w:r>
      <w:r w:rsidR="00A80EBB">
        <w:rPr>
          <w:rFonts w:ascii="Arial" w:hAnsi="Arial" w:cs="Arial"/>
          <w:sz w:val="24"/>
          <w:szCs w:val="24"/>
        </w:rPr>
        <w:t xml:space="preserve"> um profissional contábil para o condomínio</w:t>
      </w:r>
      <w:r w:rsidR="00A80EBB" w:rsidRPr="00A80EBB">
        <w:rPr>
          <w:rFonts w:ascii="Arial" w:hAnsi="Arial" w:cs="Arial"/>
          <w:sz w:val="24"/>
          <w:szCs w:val="24"/>
        </w:rPr>
        <w:t>?</w:t>
      </w:r>
    </w:p>
    <w:p w:rsidR="00FB0B43" w:rsidRDefault="00784934" w:rsidP="00AA64BF">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Este artigo foi desenvolvido através de pesquisas em livros e artigos, que abordam assuntos necessários para a discussão e conclusão do mesmo.</w:t>
      </w:r>
    </w:p>
    <w:p w:rsidR="00784934" w:rsidRDefault="00784934" w:rsidP="00AA64BF">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Foi utilizado como metodologia para desenvolvimento a pesquisa bibliográfica qualitativa. Isto é, a utilização de livros e artigos para argumentar o assunto, visando a qualidade de pesquisa, diferenciando da pesquisa quantitativa, que geralmente é feita em cima de uma pesquisa em campo, determinando quantidades.</w:t>
      </w:r>
    </w:p>
    <w:p w:rsidR="00791577" w:rsidRDefault="00784934" w:rsidP="00AB3600">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Através dessa metodologia foi possível alcançar o objetivo </w:t>
      </w:r>
      <w:r w:rsidR="00174200">
        <w:rPr>
          <w:rFonts w:ascii="Arial" w:hAnsi="Arial" w:cs="Arial"/>
          <w:color w:val="000000" w:themeColor="text1"/>
          <w:sz w:val="24"/>
          <w:szCs w:val="24"/>
        </w:rPr>
        <w:t>dessa pesquisa</w:t>
      </w:r>
      <w:r>
        <w:rPr>
          <w:rFonts w:ascii="Arial" w:hAnsi="Arial" w:cs="Arial"/>
          <w:color w:val="000000" w:themeColor="text1"/>
          <w:sz w:val="24"/>
          <w:szCs w:val="24"/>
        </w:rPr>
        <w:t>, buscando autores que</w:t>
      </w:r>
      <w:r w:rsidR="00174200">
        <w:rPr>
          <w:rFonts w:ascii="Arial" w:hAnsi="Arial" w:cs="Arial"/>
          <w:color w:val="000000" w:themeColor="text1"/>
          <w:sz w:val="24"/>
          <w:szCs w:val="24"/>
        </w:rPr>
        <w:t xml:space="preserve"> já discutiram o tema, conseguiu </w:t>
      </w:r>
      <w:r>
        <w:rPr>
          <w:rFonts w:ascii="Arial" w:hAnsi="Arial" w:cs="Arial"/>
          <w:color w:val="000000" w:themeColor="text1"/>
          <w:sz w:val="24"/>
          <w:szCs w:val="24"/>
        </w:rPr>
        <w:t>argumentar a importância da contabilidade para os condomínios, apesar de não ser obrigatório o uso dessa ferramenta.</w:t>
      </w:r>
    </w:p>
    <w:p w:rsidR="00AB3600" w:rsidRDefault="00AB3600" w:rsidP="00AB3600">
      <w:pPr>
        <w:spacing w:after="0" w:line="360" w:lineRule="auto"/>
        <w:ind w:firstLine="709"/>
        <w:jc w:val="both"/>
        <w:rPr>
          <w:rFonts w:ascii="Arial" w:hAnsi="Arial" w:cs="Arial"/>
          <w:sz w:val="24"/>
          <w:szCs w:val="24"/>
        </w:rPr>
      </w:pPr>
    </w:p>
    <w:p w:rsidR="00791577" w:rsidRDefault="00791577" w:rsidP="00955BC7">
      <w:pPr>
        <w:spacing w:after="0" w:line="360" w:lineRule="auto"/>
        <w:rPr>
          <w:rFonts w:ascii="Arial" w:hAnsi="Arial" w:cs="Arial"/>
          <w:sz w:val="24"/>
          <w:szCs w:val="24"/>
        </w:rPr>
      </w:pPr>
    </w:p>
    <w:p w:rsidR="00791577" w:rsidRDefault="00791577" w:rsidP="00955BC7">
      <w:pPr>
        <w:spacing w:after="0" w:line="360" w:lineRule="auto"/>
        <w:rPr>
          <w:rFonts w:ascii="Arial" w:hAnsi="Arial" w:cs="Arial"/>
          <w:sz w:val="24"/>
          <w:szCs w:val="24"/>
        </w:rPr>
      </w:pPr>
    </w:p>
    <w:p w:rsidR="00791577" w:rsidRDefault="00791577" w:rsidP="00955BC7">
      <w:pPr>
        <w:spacing w:after="0" w:line="360" w:lineRule="auto"/>
        <w:rPr>
          <w:rFonts w:ascii="Arial" w:hAnsi="Arial" w:cs="Arial"/>
          <w:sz w:val="24"/>
          <w:szCs w:val="24"/>
        </w:rPr>
      </w:pPr>
    </w:p>
    <w:p w:rsidR="00791577" w:rsidRDefault="00791577" w:rsidP="00955BC7">
      <w:pPr>
        <w:spacing w:after="0" w:line="360" w:lineRule="auto"/>
        <w:rPr>
          <w:rFonts w:ascii="Arial" w:hAnsi="Arial" w:cs="Arial"/>
          <w:sz w:val="24"/>
          <w:szCs w:val="24"/>
        </w:rPr>
      </w:pPr>
    </w:p>
    <w:p w:rsidR="00791577" w:rsidRDefault="00791577" w:rsidP="00955BC7">
      <w:pPr>
        <w:spacing w:after="0" w:line="360" w:lineRule="auto"/>
        <w:rPr>
          <w:rFonts w:ascii="Arial" w:hAnsi="Arial" w:cs="Arial"/>
          <w:sz w:val="24"/>
          <w:szCs w:val="24"/>
        </w:rPr>
      </w:pPr>
    </w:p>
    <w:p w:rsidR="00955BC7" w:rsidRPr="002D3C3B" w:rsidRDefault="00702925" w:rsidP="002D3C3B">
      <w:pPr>
        <w:pStyle w:val="PargrafodaLista"/>
        <w:numPr>
          <w:ilvl w:val="0"/>
          <w:numId w:val="3"/>
        </w:numPr>
        <w:spacing w:after="0" w:line="360" w:lineRule="auto"/>
        <w:rPr>
          <w:rFonts w:ascii="Arial" w:hAnsi="Arial" w:cs="Arial"/>
          <w:b/>
          <w:sz w:val="24"/>
          <w:szCs w:val="24"/>
        </w:rPr>
      </w:pPr>
      <w:r w:rsidRPr="002D3C3B">
        <w:rPr>
          <w:rFonts w:ascii="Arial" w:hAnsi="Arial" w:cs="Arial"/>
          <w:b/>
          <w:sz w:val="24"/>
          <w:szCs w:val="24"/>
        </w:rPr>
        <w:lastRenderedPageBreak/>
        <w:t>M</w:t>
      </w:r>
      <w:r w:rsidR="002D3C3B">
        <w:rPr>
          <w:rFonts w:ascii="Arial" w:hAnsi="Arial" w:cs="Arial"/>
          <w:b/>
          <w:sz w:val="24"/>
          <w:szCs w:val="24"/>
        </w:rPr>
        <w:t>ETODOLOGIA</w:t>
      </w:r>
    </w:p>
    <w:p w:rsidR="00406F59" w:rsidRDefault="00406F59" w:rsidP="0025712E">
      <w:pPr>
        <w:spacing w:after="0" w:line="360" w:lineRule="auto"/>
        <w:ind w:firstLine="709"/>
        <w:jc w:val="both"/>
        <w:rPr>
          <w:rFonts w:ascii="Arial" w:hAnsi="Arial" w:cs="Arial"/>
          <w:sz w:val="24"/>
          <w:szCs w:val="24"/>
        </w:rPr>
      </w:pPr>
      <w:r>
        <w:rPr>
          <w:rFonts w:ascii="Arial" w:hAnsi="Arial" w:cs="Arial"/>
          <w:sz w:val="24"/>
          <w:szCs w:val="24"/>
        </w:rPr>
        <w:t>A metodologia do trabalho científico existe para criar um parâmetro do que deve ser feito, criando um foco e descrevendo as ferramentas que serão utilizadas para chegar a um determinado objetivo.</w:t>
      </w:r>
    </w:p>
    <w:p w:rsidR="00084402" w:rsidRDefault="00084402" w:rsidP="0025712E">
      <w:pPr>
        <w:spacing w:after="0" w:line="360" w:lineRule="auto"/>
        <w:ind w:firstLine="709"/>
        <w:jc w:val="both"/>
        <w:rPr>
          <w:rFonts w:ascii="Arial" w:hAnsi="Arial" w:cs="Arial"/>
          <w:sz w:val="24"/>
          <w:szCs w:val="24"/>
        </w:rPr>
      </w:pPr>
      <w:r>
        <w:rPr>
          <w:rFonts w:ascii="Arial" w:hAnsi="Arial" w:cs="Arial"/>
          <w:sz w:val="24"/>
          <w:szCs w:val="24"/>
        </w:rPr>
        <w:t xml:space="preserve">Esse trabalho </w:t>
      </w:r>
      <w:r w:rsidR="0083459E">
        <w:rPr>
          <w:rFonts w:ascii="Arial" w:hAnsi="Arial" w:cs="Arial"/>
          <w:sz w:val="24"/>
          <w:szCs w:val="24"/>
        </w:rPr>
        <w:t xml:space="preserve">foi </w:t>
      </w:r>
      <w:r>
        <w:rPr>
          <w:rFonts w:ascii="Arial" w:hAnsi="Arial" w:cs="Arial"/>
          <w:sz w:val="24"/>
          <w:szCs w:val="24"/>
        </w:rPr>
        <w:t>desenvolvido at</w:t>
      </w:r>
      <w:r w:rsidR="00762AD1">
        <w:rPr>
          <w:rFonts w:ascii="Arial" w:hAnsi="Arial" w:cs="Arial"/>
          <w:sz w:val="24"/>
          <w:szCs w:val="24"/>
        </w:rPr>
        <w:t xml:space="preserve">ravés da pesquisa bibliográfica com abordagem </w:t>
      </w:r>
      <w:r>
        <w:rPr>
          <w:rFonts w:ascii="Arial" w:hAnsi="Arial" w:cs="Arial"/>
          <w:sz w:val="24"/>
          <w:szCs w:val="24"/>
        </w:rPr>
        <w:t xml:space="preserve">qualitativa. </w:t>
      </w:r>
      <w:r w:rsidR="0025712E">
        <w:rPr>
          <w:rFonts w:ascii="Arial" w:hAnsi="Arial" w:cs="Arial"/>
          <w:sz w:val="24"/>
          <w:szCs w:val="24"/>
        </w:rPr>
        <w:t>Andrade (2010, p. 109) c</w:t>
      </w:r>
      <w:r>
        <w:rPr>
          <w:rFonts w:ascii="Arial" w:hAnsi="Arial" w:cs="Arial"/>
          <w:sz w:val="24"/>
          <w:szCs w:val="24"/>
        </w:rPr>
        <w:t xml:space="preserve">onceitua pesquisa como “conjunto de </w:t>
      </w:r>
      <w:r w:rsidR="0025712E">
        <w:rPr>
          <w:rFonts w:ascii="Arial" w:hAnsi="Arial" w:cs="Arial"/>
          <w:sz w:val="24"/>
          <w:szCs w:val="24"/>
        </w:rPr>
        <w:t>procedimentos</w:t>
      </w:r>
      <w:r>
        <w:rPr>
          <w:rFonts w:ascii="Arial" w:hAnsi="Arial" w:cs="Arial"/>
          <w:sz w:val="24"/>
          <w:szCs w:val="24"/>
        </w:rPr>
        <w:t xml:space="preserve"> sistemáticos, baseado no raciocínio lógico, que tem por objetivo encontrar soluções para problemas propostos, mediante a utilização de métodos científicos.”</w:t>
      </w:r>
    </w:p>
    <w:p w:rsidR="006D379B" w:rsidRDefault="006D379B" w:rsidP="006D379B">
      <w:pPr>
        <w:spacing w:after="0" w:line="360" w:lineRule="auto"/>
        <w:ind w:firstLine="708"/>
        <w:jc w:val="both"/>
        <w:rPr>
          <w:rFonts w:ascii="Arial" w:hAnsi="Arial" w:cs="Arial"/>
          <w:sz w:val="24"/>
          <w:szCs w:val="24"/>
        </w:rPr>
      </w:pPr>
      <w:r>
        <w:rPr>
          <w:rFonts w:ascii="Arial" w:hAnsi="Arial" w:cs="Arial"/>
          <w:sz w:val="24"/>
          <w:szCs w:val="24"/>
        </w:rPr>
        <w:t>Andrade também diz a respeito da pesquisa descritiva, que seja utilizada nesse trabalho “</w:t>
      </w:r>
      <w:r w:rsidRPr="006D379B">
        <w:rPr>
          <w:rFonts w:ascii="Arial" w:hAnsi="Arial" w:cs="Arial"/>
          <w:sz w:val="24"/>
          <w:szCs w:val="24"/>
        </w:rPr>
        <w:t>Uma das características da pesquisa descritiva é a técnica padronizada da coleta de dados, realizada principalmente através de questionários e da observação sistemática</w:t>
      </w:r>
      <w:r>
        <w:rPr>
          <w:rFonts w:ascii="Arial" w:hAnsi="Arial" w:cs="Arial"/>
          <w:sz w:val="24"/>
          <w:szCs w:val="24"/>
        </w:rPr>
        <w:t>.” (2010, p. 112)</w:t>
      </w:r>
    </w:p>
    <w:p w:rsidR="006B2571" w:rsidRDefault="00762AD1" w:rsidP="006D379B">
      <w:pPr>
        <w:spacing w:after="0" w:line="360" w:lineRule="auto"/>
        <w:ind w:firstLine="708"/>
        <w:jc w:val="both"/>
        <w:rPr>
          <w:rFonts w:ascii="Arial" w:hAnsi="Arial" w:cs="Arial"/>
          <w:sz w:val="24"/>
          <w:szCs w:val="24"/>
        </w:rPr>
      </w:pPr>
      <w:r>
        <w:rPr>
          <w:rFonts w:ascii="Arial" w:hAnsi="Arial" w:cs="Arial"/>
          <w:sz w:val="24"/>
          <w:szCs w:val="24"/>
        </w:rPr>
        <w:t>A</w:t>
      </w:r>
      <w:r w:rsidR="006B2571">
        <w:rPr>
          <w:rFonts w:ascii="Arial" w:hAnsi="Arial" w:cs="Arial"/>
          <w:sz w:val="24"/>
          <w:szCs w:val="24"/>
        </w:rPr>
        <w:t>través da pesquisa descritiva, feita em livros e artigos, chegaremos a solução do problema, ou do tema do trabalho.</w:t>
      </w:r>
    </w:p>
    <w:p w:rsidR="006B2571" w:rsidRDefault="00762AD1" w:rsidP="006D379B">
      <w:pPr>
        <w:spacing w:after="0" w:line="360" w:lineRule="auto"/>
        <w:ind w:firstLine="708"/>
        <w:jc w:val="both"/>
        <w:rPr>
          <w:rFonts w:ascii="Arial" w:hAnsi="Arial" w:cs="Arial"/>
          <w:sz w:val="24"/>
          <w:szCs w:val="24"/>
        </w:rPr>
      </w:pPr>
      <w:r>
        <w:rPr>
          <w:rFonts w:ascii="Arial" w:hAnsi="Arial" w:cs="Arial"/>
          <w:sz w:val="24"/>
          <w:szCs w:val="24"/>
        </w:rPr>
        <w:t>Este trabalho teve</w:t>
      </w:r>
      <w:r w:rsidR="006B2571">
        <w:rPr>
          <w:rFonts w:ascii="Arial" w:hAnsi="Arial" w:cs="Arial"/>
          <w:sz w:val="24"/>
          <w:szCs w:val="24"/>
        </w:rPr>
        <w:t xml:space="preserve"> como objetivo principal mostrar a relevância do contador para o condomínio, porém para atingirmo</w:t>
      </w:r>
      <w:r>
        <w:rPr>
          <w:rFonts w:ascii="Arial" w:hAnsi="Arial" w:cs="Arial"/>
          <w:sz w:val="24"/>
          <w:szCs w:val="24"/>
        </w:rPr>
        <w:t>s esse objetivo geral passamos</w:t>
      </w:r>
      <w:r w:rsidR="006B2571">
        <w:rPr>
          <w:rFonts w:ascii="Arial" w:hAnsi="Arial" w:cs="Arial"/>
          <w:sz w:val="24"/>
          <w:szCs w:val="24"/>
        </w:rPr>
        <w:t xml:space="preserve"> por vários objetivos específicos, por exemplo, conceituar assuntos básicos para a compreensão do trabalho, como o termo contabilidade, contabilidade condominial, e </w:t>
      </w:r>
      <w:r w:rsidR="00534964">
        <w:rPr>
          <w:rFonts w:ascii="Arial" w:hAnsi="Arial" w:cs="Arial"/>
          <w:sz w:val="24"/>
          <w:szCs w:val="24"/>
        </w:rPr>
        <w:t>o condomínio como empresa.</w:t>
      </w:r>
    </w:p>
    <w:p w:rsidR="00534964" w:rsidRDefault="00534964" w:rsidP="006D379B">
      <w:pPr>
        <w:spacing w:after="0" w:line="360" w:lineRule="auto"/>
        <w:ind w:firstLine="708"/>
        <w:jc w:val="both"/>
        <w:rPr>
          <w:rFonts w:ascii="Arial" w:hAnsi="Arial" w:cs="Arial"/>
          <w:sz w:val="24"/>
          <w:szCs w:val="24"/>
        </w:rPr>
      </w:pPr>
      <w:r>
        <w:rPr>
          <w:rFonts w:ascii="Arial" w:hAnsi="Arial" w:cs="Arial"/>
          <w:sz w:val="24"/>
          <w:szCs w:val="24"/>
        </w:rPr>
        <w:t>Pietrafese e Borba diz que “O objetivo deve indicar o que se pretende com o desenvolvimento da pesquisa, os próprios estabelecidos e a delimitação do tema (especificação, limitação geográfica e temporal).”</w:t>
      </w:r>
    </w:p>
    <w:p w:rsidR="00FD3B81" w:rsidRDefault="00762AD1" w:rsidP="006D379B">
      <w:pPr>
        <w:spacing w:after="0" w:line="360" w:lineRule="auto"/>
        <w:ind w:firstLine="708"/>
        <w:jc w:val="both"/>
        <w:rPr>
          <w:rFonts w:ascii="Arial" w:hAnsi="Arial" w:cs="Arial"/>
          <w:sz w:val="24"/>
          <w:szCs w:val="24"/>
        </w:rPr>
      </w:pPr>
      <w:r>
        <w:rPr>
          <w:rFonts w:ascii="Arial" w:hAnsi="Arial" w:cs="Arial"/>
          <w:sz w:val="24"/>
          <w:szCs w:val="24"/>
        </w:rPr>
        <w:t>Teremos</w:t>
      </w:r>
      <w:r w:rsidR="00FD3B81">
        <w:rPr>
          <w:rFonts w:ascii="Arial" w:hAnsi="Arial" w:cs="Arial"/>
          <w:sz w:val="24"/>
          <w:szCs w:val="24"/>
        </w:rPr>
        <w:t xml:space="preserve"> como problemática desse trabalho identificar as obrigações de um condomínio e mostrar por que é importante ter um profissional contábil para auxiliar nesse serviço.</w:t>
      </w:r>
    </w:p>
    <w:p w:rsidR="00534964" w:rsidRDefault="00534964" w:rsidP="006D379B">
      <w:pPr>
        <w:spacing w:after="0" w:line="360" w:lineRule="auto"/>
        <w:ind w:firstLine="708"/>
        <w:jc w:val="both"/>
        <w:rPr>
          <w:rFonts w:ascii="Arial" w:hAnsi="Arial" w:cs="Arial"/>
          <w:sz w:val="24"/>
          <w:szCs w:val="24"/>
        </w:rPr>
      </w:pPr>
    </w:p>
    <w:p w:rsidR="00E77768" w:rsidRDefault="00E77768" w:rsidP="0025712E">
      <w:pPr>
        <w:spacing w:after="0" w:line="360" w:lineRule="auto"/>
        <w:ind w:firstLine="709"/>
        <w:jc w:val="both"/>
        <w:rPr>
          <w:rFonts w:ascii="Arial" w:hAnsi="Arial" w:cs="Arial"/>
          <w:sz w:val="24"/>
          <w:szCs w:val="24"/>
        </w:rPr>
      </w:pPr>
    </w:p>
    <w:p w:rsidR="00406F59" w:rsidRPr="00406F59" w:rsidRDefault="00406F59" w:rsidP="00406F59">
      <w:pPr>
        <w:spacing w:after="0" w:line="360" w:lineRule="auto"/>
        <w:ind w:firstLine="709"/>
        <w:rPr>
          <w:rFonts w:ascii="Arial" w:hAnsi="Arial" w:cs="Arial"/>
          <w:sz w:val="24"/>
          <w:szCs w:val="24"/>
        </w:rPr>
      </w:pPr>
    </w:p>
    <w:p w:rsidR="00013AA3" w:rsidRDefault="00013AA3" w:rsidP="00D67BC2">
      <w:pPr>
        <w:spacing w:after="0" w:line="360" w:lineRule="auto"/>
        <w:jc w:val="both"/>
        <w:rPr>
          <w:rFonts w:ascii="Arial" w:hAnsi="Arial" w:cs="Arial"/>
          <w:sz w:val="24"/>
          <w:szCs w:val="24"/>
        </w:rPr>
      </w:pPr>
    </w:p>
    <w:p w:rsidR="002D3C3B" w:rsidRDefault="002D3C3B" w:rsidP="00D67BC2">
      <w:pPr>
        <w:spacing w:after="0" w:line="360" w:lineRule="auto"/>
        <w:jc w:val="both"/>
        <w:rPr>
          <w:rFonts w:ascii="Arial" w:hAnsi="Arial" w:cs="Arial"/>
          <w:sz w:val="24"/>
          <w:szCs w:val="24"/>
        </w:rPr>
      </w:pPr>
    </w:p>
    <w:p w:rsidR="002D3C3B" w:rsidRDefault="002D3C3B" w:rsidP="00D67BC2">
      <w:pPr>
        <w:spacing w:after="0" w:line="360" w:lineRule="auto"/>
        <w:jc w:val="both"/>
        <w:rPr>
          <w:rFonts w:ascii="Arial" w:hAnsi="Arial" w:cs="Arial"/>
          <w:sz w:val="24"/>
          <w:szCs w:val="24"/>
        </w:rPr>
      </w:pPr>
    </w:p>
    <w:p w:rsidR="00D67BC2" w:rsidRDefault="00D67BC2" w:rsidP="00D67BC2">
      <w:pPr>
        <w:spacing w:after="0" w:line="360" w:lineRule="auto"/>
        <w:jc w:val="both"/>
        <w:rPr>
          <w:rFonts w:ascii="Arial" w:hAnsi="Arial" w:cs="Arial"/>
          <w:b/>
          <w:sz w:val="24"/>
          <w:szCs w:val="24"/>
        </w:rPr>
      </w:pPr>
    </w:p>
    <w:p w:rsidR="00013AA3" w:rsidRDefault="00013AA3" w:rsidP="00832BF8">
      <w:pPr>
        <w:spacing w:after="0" w:line="360" w:lineRule="auto"/>
        <w:ind w:firstLine="709"/>
        <w:jc w:val="both"/>
        <w:rPr>
          <w:rFonts w:ascii="Arial" w:hAnsi="Arial" w:cs="Arial"/>
          <w:b/>
          <w:sz w:val="24"/>
          <w:szCs w:val="24"/>
        </w:rPr>
      </w:pPr>
    </w:p>
    <w:p w:rsidR="00702925" w:rsidRPr="002D3C3B" w:rsidRDefault="002D3C3B" w:rsidP="002D3C3B">
      <w:pPr>
        <w:pStyle w:val="PargrafodaLista"/>
        <w:numPr>
          <w:ilvl w:val="0"/>
          <w:numId w:val="3"/>
        </w:numPr>
        <w:spacing w:after="0" w:line="360" w:lineRule="auto"/>
        <w:rPr>
          <w:rFonts w:ascii="Arial" w:hAnsi="Arial" w:cs="Arial"/>
          <w:b/>
          <w:sz w:val="24"/>
          <w:szCs w:val="24"/>
        </w:rPr>
      </w:pPr>
      <w:r>
        <w:rPr>
          <w:rFonts w:ascii="Arial" w:hAnsi="Arial" w:cs="Arial"/>
          <w:b/>
          <w:sz w:val="24"/>
          <w:szCs w:val="24"/>
        </w:rPr>
        <w:lastRenderedPageBreak/>
        <w:t xml:space="preserve">REFERENCIAL TEÓRICO </w:t>
      </w:r>
    </w:p>
    <w:p w:rsidR="006607E3" w:rsidRDefault="006607E3" w:rsidP="006607E3">
      <w:pPr>
        <w:spacing w:after="0" w:line="360" w:lineRule="auto"/>
        <w:ind w:firstLine="709"/>
        <w:jc w:val="both"/>
        <w:rPr>
          <w:rFonts w:ascii="Arial" w:hAnsi="Arial" w:cs="Arial"/>
          <w:sz w:val="24"/>
          <w:szCs w:val="24"/>
        </w:rPr>
      </w:pPr>
      <w:r>
        <w:rPr>
          <w:rFonts w:ascii="Arial" w:hAnsi="Arial" w:cs="Arial"/>
          <w:sz w:val="24"/>
          <w:szCs w:val="24"/>
        </w:rPr>
        <w:t>A contabilidade condominial, como qualquer outra área de atuação da contabilidade tem como objetivo controle do patrimônio, através de registros de entradas e saídas para análise e visualização dos mo</w:t>
      </w:r>
      <w:r w:rsidR="00CF3676">
        <w:rPr>
          <w:rFonts w:ascii="Arial" w:hAnsi="Arial" w:cs="Arial"/>
          <w:sz w:val="24"/>
          <w:szCs w:val="24"/>
        </w:rPr>
        <w:t>radores, porém antes de falar</w:t>
      </w:r>
      <w:r>
        <w:rPr>
          <w:rFonts w:ascii="Arial" w:hAnsi="Arial" w:cs="Arial"/>
          <w:sz w:val="24"/>
          <w:szCs w:val="24"/>
        </w:rPr>
        <w:t xml:space="preserve"> mais sobre a contabilidade condominial, e suas características temos como necessidade entender alguns assuntos vitais para discussão desse tema.</w:t>
      </w:r>
    </w:p>
    <w:p w:rsidR="00BA7C15" w:rsidRDefault="006607E3" w:rsidP="006607E3">
      <w:pPr>
        <w:spacing w:after="0" w:line="360" w:lineRule="auto"/>
        <w:ind w:firstLine="709"/>
        <w:jc w:val="both"/>
        <w:rPr>
          <w:rFonts w:ascii="Arial" w:hAnsi="Arial" w:cs="Arial"/>
          <w:sz w:val="24"/>
          <w:szCs w:val="24"/>
        </w:rPr>
      </w:pPr>
      <w:r>
        <w:rPr>
          <w:rFonts w:ascii="Arial" w:hAnsi="Arial" w:cs="Arial"/>
          <w:sz w:val="24"/>
          <w:szCs w:val="24"/>
        </w:rPr>
        <w:t>Gonçalves e Baptista fala</w:t>
      </w:r>
      <w:r w:rsidR="00CF3676">
        <w:rPr>
          <w:rFonts w:ascii="Arial" w:hAnsi="Arial" w:cs="Arial"/>
          <w:sz w:val="24"/>
          <w:szCs w:val="24"/>
        </w:rPr>
        <w:t>m</w:t>
      </w:r>
      <w:r>
        <w:rPr>
          <w:rFonts w:ascii="Arial" w:hAnsi="Arial" w:cs="Arial"/>
          <w:sz w:val="24"/>
          <w:szCs w:val="24"/>
        </w:rPr>
        <w:t xml:space="preserve"> a respeito da contabilidade e seu objeto.</w:t>
      </w:r>
    </w:p>
    <w:p w:rsidR="006607E3" w:rsidRDefault="006607E3" w:rsidP="006607E3">
      <w:pPr>
        <w:spacing w:after="0" w:line="240" w:lineRule="auto"/>
        <w:ind w:left="2268"/>
        <w:jc w:val="both"/>
        <w:rPr>
          <w:rFonts w:ascii="Arial" w:hAnsi="Arial" w:cs="Arial"/>
          <w:sz w:val="20"/>
          <w:szCs w:val="20"/>
        </w:rPr>
      </w:pPr>
      <w:r w:rsidRPr="006D2469">
        <w:rPr>
          <w:rFonts w:ascii="Arial" w:hAnsi="Arial" w:cs="Arial"/>
          <w:sz w:val="20"/>
          <w:szCs w:val="20"/>
        </w:rPr>
        <w:t>Contabilidade é ciência porque possui objeto determinado e método de investigação</w:t>
      </w:r>
      <w:r w:rsidR="00CF3676">
        <w:rPr>
          <w:rFonts w:ascii="Arial" w:hAnsi="Arial" w:cs="Arial"/>
          <w:sz w:val="20"/>
          <w:szCs w:val="20"/>
        </w:rPr>
        <w:t xml:space="preserve"> </w:t>
      </w:r>
      <w:r w:rsidRPr="006D2469">
        <w:rPr>
          <w:rFonts w:ascii="Arial" w:hAnsi="Arial" w:cs="Arial"/>
          <w:sz w:val="20"/>
          <w:szCs w:val="20"/>
        </w:rPr>
        <w:t>próprio. Estuda fenômenos que se verificam de forma universal, apresentando verdades (leis) em torno do mesmo objeto. (2011, p.3)</w:t>
      </w:r>
    </w:p>
    <w:p w:rsidR="006607E3" w:rsidRDefault="006607E3" w:rsidP="006607E3">
      <w:pPr>
        <w:spacing w:after="0" w:line="240" w:lineRule="auto"/>
        <w:ind w:left="2268"/>
        <w:jc w:val="both"/>
        <w:rPr>
          <w:rFonts w:ascii="Arial" w:hAnsi="Arial" w:cs="Arial"/>
          <w:sz w:val="20"/>
          <w:szCs w:val="20"/>
        </w:rPr>
      </w:pPr>
    </w:p>
    <w:p w:rsidR="008446C1" w:rsidRDefault="008446C1" w:rsidP="006607E3">
      <w:pPr>
        <w:spacing w:after="0" w:line="240" w:lineRule="auto"/>
        <w:ind w:left="2268"/>
        <w:jc w:val="both"/>
        <w:rPr>
          <w:rFonts w:ascii="Arial" w:hAnsi="Arial" w:cs="Arial"/>
          <w:sz w:val="20"/>
          <w:szCs w:val="20"/>
        </w:rPr>
      </w:pPr>
    </w:p>
    <w:p w:rsidR="008446C1" w:rsidRDefault="002D3C3B" w:rsidP="006607E3">
      <w:pPr>
        <w:spacing w:after="0" w:line="360" w:lineRule="auto"/>
        <w:ind w:firstLine="709"/>
        <w:jc w:val="both"/>
        <w:rPr>
          <w:rFonts w:ascii="Arial" w:hAnsi="Arial" w:cs="Arial"/>
          <w:sz w:val="24"/>
          <w:szCs w:val="24"/>
        </w:rPr>
      </w:pPr>
      <w:r>
        <w:rPr>
          <w:rFonts w:ascii="Arial" w:hAnsi="Arial" w:cs="Arial"/>
          <w:sz w:val="24"/>
          <w:szCs w:val="24"/>
        </w:rPr>
        <w:t>Gonçalves</w:t>
      </w:r>
      <w:r w:rsidR="006607E3">
        <w:rPr>
          <w:rFonts w:ascii="Arial" w:hAnsi="Arial" w:cs="Arial"/>
          <w:sz w:val="24"/>
          <w:szCs w:val="24"/>
        </w:rPr>
        <w:t xml:space="preserve"> caracteriza a contabilidade como uma ciência com </w:t>
      </w:r>
      <w:r w:rsidR="00044893">
        <w:rPr>
          <w:rFonts w:ascii="Arial" w:hAnsi="Arial" w:cs="Arial"/>
          <w:sz w:val="24"/>
          <w:szCs w:val="24"/>
        </w:rPr>
        <w:t>várias</w:t>
      </w:r>
      <w:r w:rsidR="006607E3">
        <w:rPr>
          <w:rFonts w:ascii="Arial" w:hAnsi="Arial" w:cs="Arial"/>
          <w:sz w:val="24"/>
          <w:szCs w:val="24"/>
        </w:rPr>
        <w:t xml:space="preserve"> técnicas e métodos de investigação do objeto</w:t>
      </w:r>
      <w:r>
        <w:rPr>
          <w:rFonts w:ascii="Arial" w:hAnsi="Arial" w:cs="Arial"/>
          <w:sz w:val="24"/>
          <w:szCs w:val="24"/>
        </w:rPr>
        <w:t>.</w:t>
      </w:r>
    </w:p>
    <w:p w:rsidR="008446C1" w:rsidRDefault="006607E3" w:rsidP="006607E3">
      <w:pPr>
        <w:spacing w:after="0" w:line="240" w:lineRule="auto"/>
        <w:ind w:left="2268"/>
        <w:jc w:val="both"/>
        <w:rPr>
          <w:rFonts w:ascii="Arial" w:hAnsi="Arial" w:cs="Arial"/>
          <w:sz w:val="20"/>
          <w:szCs w:val="20"/>
        </w:rPr>
      </w:pPr>
      <w:r w:rsidRPr="006D2469">
        <w:rPr>
          <w:rFonts w:ascii="Arial" w:hAnsi="Arial" w:cs="Arial"/>
          <w:sz w:val="20"/>
          <w:szCs w:val="20"/>
        </w:rPr>
        <w:t>Esse objeto é o patrimônio de qualquer ente, seja pessoa física ou jurídica. Assim, com o objetivo de estudar o patrimônio, a Contabilidade desenvolveu métodos de investigação</w:t>
      </w:r>
      <w:r w:rsidR="00CF3676">
        <w:rPr>
          <w:rFonts w:ascii="Arial" w:hAnsi="Arial" w:cs="Arial"/>
          <w:sz w:val="20"/>
          <w:szCs w:val="20"/>
        </w:rPr>
        <w:t xml:space="preserve"> </w:t>
      </w:r>
      <w:r w:rsidRPr="006D2469">
        <w:rPr>
          <w:rFonts w:ascii="Arial" w:hAnsi="Arial" w:cs="Arial"/>
          <w:sz w:val="20"/>
          <w:szCs w:val="20"/>
        </w:rPr>
        <w:t>próprios, a fim de controlar, avaliar e mensurar a riqueza patrimonial e suas mutações.</w:t>
      </w:r>
      <w:r>
        <w:rPr>
          <w:rFonts w:ascii="Arial" w:hAnsi="Arial" w:cs="Arial"/>
          <w:sz w:val="20"/>
          <w:szCs w:val="20"/>
        </w:rPr>
        <w:t xml:space="preserve"> (2011, p.3)</w:t>
      </w:r>
    </w:p>
    <w:p w:rsidR="00BA7C15" w:rsidRPr="006D2469" w:rsidRDefault="00BA7C15" w:rsidP="006607E3">
      <w:pPr>
        <w:spacing w:after="0" w:line="240" w:lineRule="auto"/>
        <w:ind w:left="2268"/>
        <w:jc w:val="both"/>
        <w:rPr>
          <w:rFonts w:ascii="Arial" w:hAnsi="Arial" w:cs="Arial"/>
          <w:sz w:val="20"/>
          <w:szCs w:val="20"/>
        </w:rPr>
      </w:pPr>
    </w:p>
    <w:p w:rsidR="006607E3" w:rsidRDefault="00BA7C15" w:rsidP="006607E3">
      <w:pPr>
        <w:spacing w:after="0" w:line="360" w:lineRule="auto"/>
        <w:ind w:firstLine="709"/>
        <w:jc w:val="both"/>
        <w:rPr>
          <w:rFonts w:ascii="Arial" w:hAnsi="Arial" w:cs="Arial"/>
          <w:sz w:val="24"/>
          <w:szCs w:val="24"/>
        </w:rPr>
      </w:pPr>
      <w:r>
        <w:rPr>
          <w:rFonts w:ascii="Arial" w:hAnsi="Arial" w:cs="Arial"/>
          <w:sz w:val="24"/>
          <w:szCs w:val="24"/>
        </w:rPr>
        <w:t>Gonçalves</w:t>
      </w:r>
      <w:r w:rsidR="006607E3">
        <w:rPr>
          <w:rFonts w:ascii="Arial" w:hAnsi="Arial" w:cs="Arial"/>
          <w:sz w:val="24"/>
          <w:szCs w:val="24"/>
        </w:rPr>
        <w:t xml:space="preserve"> </w:t>
      </w:r>
      <w:r w:rsidR="00CF3676">
        <w:rPr>
          <w:rFonts w:ascii="Arial" w:hAnsi="Arial" w:cs="Arial"/>
          <w:sz w:val="24"/>
          <w:szCs w:val="24"/>
        </w:rPr>
        <w:t>traz uma ideia interessante sobre a importância da contabilidade, em qualquer instituição onde seu objetivo é o patrimônio, o controle e o envolvimento de muitas técnicas de registro e rast</w:t>
      </w:r>
      <w:r>
        <w:rPr>
          <w:rFonts w:ascii="Arial" w:hAnsi="Arial" w:cs="Arial"/>
          <w:sz w:val="24"/>
          <w:szCs w:val="24"/>
        </w:rPr>
        <w:t xml:space="preserve">reio para controlar esse objeto que é o patrimônio. </w:t>
      </w:r>
    </w:p>
    <w:p w:rsidR="006607E3" w:rsidRDefault="006607E3" w:rsidP="006607E3">
      <w:pPr>
        <w:spacing w:after="0" w:line="360" w:lineRule="auto"/>
        <w:ind w:firstLine="709"/>
        <w:jc w:val="both"/>
        <w:rPr>
          <w:rFonts w:ascii="Arial" w:hAnsi="Arial" w:cs="Arial"/>
          <w:sz w:val="24"/>
          <w:szCs w:val="24"/>
        </w:rPr>
      </w:pPr>
    </w:p>
    <w:p w:rsidR="008446C1" w:rsidRDefault="006607E3" w:rsidP="006607E3">
      <w:pPr>
        <w:spacing w:after="0" w:line="360" w:lineRule="auto"/>
        <w:ind w:firstLine="709"/>
        <w:jc w:val="both"/>
        <w:rPr>
          <w:rFonts w:ascii="Arial" w:hAnsi="Arial" w:cs="Arial"/>
          <w:sz w:val="24"/>
          <w:szCs w:val="24"/>
        </w:rPr>
      </w:pPr>
      <w:r>
        <w:rPr>
          <w:rFonts w:ascii="Arial" w:hAnsi="Arial" w:cs="Arial"/>
          <w:sz w:val="24"/>
          <w:szCs w:val="24"/>
        </w:rPr>
        <w:t xml:space="preserve">Quintana em seu livro Contabilidade Básica traz um conceito de contabilidade </w:t>
      </w:r>
    </w:p>
    <w:p w:rsidR="006607E3" w:rsidRPr="00FD23E1" w:rsidRDefault="006607E3" w:rsidP="006607E3">
      <w:pPr>
        <w:spacing w:after="0" w:line="240" w:lineRule="auto"/>
        <w:ind w:left="2268"/>
        <w:jc w:val="both"/>
        <w:rPr>
          <w:rFonts w:ascii="Arial" w:hAnsi="Arial" w:cs="Arial"/>
          <w:sz w:val="20"/>
          <w:szCs w:val="20"/>
        </w:rPr>
      </w:pPr>
      <w:r w:rsidRPr="00FD23E1">
        <w:rPr>
          <w:rFonts w:ascii="Arial" w:hAnsi="Arial" w:cs="Arial"/>
          <w:sz w:val="20"/>
          <w:szCs w:val="20"/>
        </w:rPr>
        <w:t>A Contabilidade é uma área presente no dia a dia das pessoas, das empresas e das entidades públicas, servindo de instrumento para geração de informações sobre as situações</w:t>
      </w:r>
      <w:r w:rsidR="00CF3676">
        <w:rPr>
          <w:rFonts w:ascii="Arial" w:hAnsi="Arial" w:cs="Arial"/>
          <w:sz w:val="20"/>
          <w:szCs w:val="20"/>
        </w:rPr>
        <w:t xml:space="preserve"> </w:t>
      </w:r>
      <w:r w:rsidRPr="00FD23E1">
        <w:rPr>
          <w:rFonts w:ascii="Arial" w:hAnsi="Arial" w:cs="Arial"/>
          <w:sz w:val="20"/>
          <w:szCs w:val="20"/>
        </w:rPr>
        <w:t>econômico-financeiras das entidades. (</w:t>
      </w:r>
      <w:r>
        <w:rPr>
          <w:rFonts w:ascii="Arial" w:hAnsi="Arial" w:cs="Arial"/>
          <w:sz w:val="20"/>
          <w:szCs w:val="20"/>
        </w:rPr>
        <w:t>2014</w:t>
      </w:r>
      <w:r w:rsidR="00BA7C15">
        <w:rPr>
          <w:rFonts w:ascii="Arial" w:hAnsi="Arial" w:cs="Arial"/>
          <w:sz w:val="20"/>
          <w:szCs w:val="20"/>
        </w:rPr>
        <w:t>,</w:t>
      </w:r>
      <w:r w:rsidRPr="00FD23E1">
        <w:rPr>
          <w:rFonts w:ascii="Arial" w:hAnsi="Arial" w:cs="Arial"/>
          <w:sz w:val="20"/>
          <w:szCs w:val="20"/>
        </w:rPr>
        <w:t>p.01)</w:t>
      </w:r>
    </w:p>
    <w:p w:rsidR="006607E3" w:rsidRDefault="006607E3" w:rsidP="006607E3">
      <w:pPr>
        <w:spacing w:after="0" w:line="240" w:lineRule="auto"/>
        <w:ind w:left="2268"/>
        <w:jc w:val="both"/>
        <w:rPr>
          <w:rFonts w:ascii="Arial" w:hAnsi="Arial" w:cs="Arial"/>
          <w:sz w:val="20"/>
          <w:szCs w:val="20"/>
        </w:rPr>
      </w:pPr>
    </w:p>
    <w:p w:rsidR="008446C1" w:rsidRPr="00FD23E1" w:rsidRDefault="006607E3" w:rsidP="006607E3">
      <w:pPr>
        <w:spacing w:after="0" w:line="360" w:lineRule="auto"/>
        <w:ind w:firstLine="709"/>
        <w:jc w:val="both"/>
        <w:rPr>
          <w:rFonts w:ascii="Arial" w:hAnsi="Arial" w:cs="Arial"/>
          <w:sz w:val="24"/>
          <w:szCs w:val="24"/>
        </w:rPr>
      </w:pPr>
      <w:r w:rsidRPr="00FD23E1">
        <w:rPr>
          <w:rFonts w:ascii="Arial" w:hAnsi="Arial" w:cs="Arial"/>
          <w:sz w:val="24"/>
          <w:szCs w:val="24"/>
        </w:rPr>
        <w:t xml:space="preserve">Além desse conceito </w:t>
      </w:r>
      <w:r>
        <w:rPr>
          <w:rFonts w:ascii="Arial" w:hAnsi="Arial" w:cs="Arial"/>
          <w:sz w:val="24"/>
          <w:szCs w:val="24"/>
        </w:rPr>
        <w:t>próprio ele utiliza de um conceito de outro autor para complementar a explicação do que é essa ciência.</w:t>
      </w:r>
    </w:p>
    <w:p w:rsidR="006607E3" w:rsidRDefault="00BA7C15" w:rsidP="006607E3">
      <w:pPr>
        <w:spacing w:after="0" w:line="240" w:lineRule="auto"/>
        <w:ind w:left="2268"/>
        <w:jc w:val="both"/>
        <w:rPr>
          <w:rFonts w:ascii="Arial" w:hAnsi="Arial" w:cs="Arial"/>
          <w:sz w:val="20"/>
          <w:szCs w:val="20"/>
        </w:rPr>
      </w:pPr>
      <w:r>
        <w:rPr>
          <w:rFonts w:ascii="Arial" w:hAnsi="Arial" w:cs="Arial"/>
          <w:sz w:val="20"/>
          <w:szCs w:val="20"/>
        </w:rPr>
        <w:t>C</w:t>
      </w:r>
      <w:r w:rsidR="006607E3" w:rsidRPr="00FD23E1">
        <w:rPr>
          <w:rFonts w:ascii="Arial" w:hAnsi="Arial" w:cs="Arial"/>
          <w:sz w:val="20"/>
          <w:szCs w:val="20"/>
        </w:rPr>
        <w:t>onsidera a Contabilidade uma ciência e a conceitua da seguinte forma: É a ciência que estuda os fenômenos ocorridos no patrimônio das entidades, mediante o registro, a classificação, a demonstração expositiva, a análise e a interpretação</w:t>
      </w:r>
      <w:r w:rsidR="00CF3676">
        <w:rPr>
          <w:rFonts w:ascii="Arial" w:hAnsi="Arial" w:cs="Arial"/>
          <w:sz w:val="20"/>
          <w:szCs w:val="20"/>
        </w:rPr>
        <w:t xml:space="preserve"> </w:t>
      </w:r>
      <w:r w:rsidR="006607E3">
        <w:rPr>
          <w:rFonts w:ascii="Arial" w:hAnsi="Arial" w:cs="Arial"/>
          <w:sz w:val="20"/>
          <w:szCs w:val="20"/>
        </w:rPr>
        <w:t>desses fatos, com o fim de ofe</w:t>
      </w:r>
      <w:r w:rsidR="006607E3" w:rsidRPr="00FD23E1">
        <w:rPr>
          <w:rFonts w:ascii="Arial" w:hAnsi="Arial" w:cs="Arial"/>
          <w:sz w:val="20"/>
          <w:szCs w:val="20"/>
        </w:rPr>
        <w:t>recer informações e orientação – necessárias à tomada de decisões – sobre a composição do patrimônio, suas variações e o resultado econômico decorrente da gestão da riqueza patrimonial.</w:t>
      </w:r>
      <w:r w:rsidR="006607E3">
        <w:rPr>
          <w:rFonts w:ascii="Arial" w:hAnsi="Arial" w:cs="Arial"/>
          <w:sz w:val="20"/>
          <w:szCs w:val="20"/>
        </w:rPr>
        <w:t xml:space="preserve"> (2014 p.02)</w:t>
      </w:r>
    </w:p>
    <w:p w:rsidR="00E13CE6" w:rsidRDefault="00E13CE6" w:rsidP="00E13CE6">
      <w:pPr>
        <w:spacing w:after="0" w:line="360" w:lineRule="auto"/>
        <w:ind w:firstLine="709"/>
        <w:jc w:val="both"/>
        <w:rPr>
          <w:rFonts w:ascii="Arial" w:hAnsi="Arial" w:cs="Arial"/>
          <w:sz w:val="24"/>
          <w:szCs w:val="24"/>
        </w:rPr>
      </w:pPr>
    </w:p>
    <w:p w:rsidR="00790AD9" w:rsidRDefault="006607E3" w:rsidP="00E13CE6">
      <w:pPr>
        <w:spacing w:after="0" w:line="360" w:lineRule="auto"/>
        <w:ind w:firstLine="709"/>
        <w:jc w:val="both"/>
        <w:rPr>
          <w:rFonts w:ascii="Arial" w:hAnsi="Arial" w:cs="Arial"/>
          <w:sz w:val="20"/>
          <w:szCs w:val="20"/>
        </w:rPr>
      </w:pPr>
      <w:r w:rsidRPr="00FD23E1">
        <w:rPr>
          <w:rFonts w:ascii="Arial" w:hAnsi="Arial" w:cs="Arial"/>
          <w:sz w:val="24"/>
          <w:szCs w:val="24"/>
        </w:rPr>
        <w:t>Pode</w:t>
      </w:r>
      <w:r w:rsidR="00313FA9">
        <w:rPr>
          <w:rFonts w:ascii="Arial" w:hAnsi="Arial" w:cs="Arial"/>
          <w:sz w:val="24"/>
          <w:szCs w:val="24"/>
        </w:rPr>
        <w:t xml:space="preserve">- se </w:t>
      </w:r>
      <w:r w:rsidRPr="00FD23E1">
        <w:rPr>
          <w:rFonts w:ascii="Arial" w:hAnsi="Arial" w:cs="Arial"/>
          <w:sz w:val="24"/>
          <w:szCs w:val="24"/>
        </w:rPr>
        <w:t xml:space="preserve">então conceituar contabilidade, com base no que foi dito pelos autores anteriormente, que é a ciência responsável por gerar informações sobre a vida financeira da empresa, através de analises e interpretações de atos e fatos contábeis, </w:t>
      </w:r>
      <w:r w:rsidRPr="00FD23E1">
        <w:rPr>
          <w:rFonts w:ascii="Arial" w:hAnsi="Arial" w:cs="Arial"/>
          <w:sz w:val="24"/>
          <w:szCs w:val="24"/>
        </w:rPr>
        <w:lastRenderedPageBreak/>
        <w:t>tudo isso com um único objetivo, o controle do patrimônio de uma determinada instituição</w:t>
      </w:r>
      <w:r>
        <w:rPr>
          <w:rFonts w:ascii="Arial" w:hAnsi="Arial" w:cs="Arial"/>
          <w:sz w:val="24"/>
          <w:szCs w:val="24"/>
        </w:rPr>
        <w:t>.</w:t>
      </w:r>
    </w:p>
    <w:p w:rsidR="00790AD9" w:rsidRPr="00AF04CA" w:rsidRDefault="00790AD9" w:rsidP="00790AD9">
      <w:pPr>
        <w:spacing w:after="0" w:line="240" w:lineRule="auto"/>
        <w:ind w:left="2268"/>
        <w:jc w:val="both"/>
        <w:rPr>
          <w:rFonts w:ascii="Arial" w:hAnsi="Arial" w:cs="Arial"/>
          <w:sz w:val="20"/>
          <w:szCs w:val="20"/>
        </w:rPr>
      </w:pPr>
      <w:r w:rsidRPr="00AF04CA">
        <w:rPr>
          <w:rFonts w:ascii="Arial" w:hAnsi="Arial" w:cs="Arial"/>
          <w:sz w:val="20"/>
          <w:szCs w:val="20"/>
        </w:rPr>
        <w:t xml:space="preserve">O condomínio constitui forma de expressão do direito de propriedade, baseada na </w:t>
      </w:r>
      <w:r w:rsidR="00044893" w:rsidRPr="00AF04CA">
        <w:rPr>
          <w:rFonts w:ascii="Arial" w:hAnsi="Arial" w:cs="Arial"/>
          <w:sz w:val="20"/>
          <w:szCs w:val="20"/>
        </w:rPr>
        <w:t>ideia</w:t>
      </w:r>
      <w:r w:rsidRPr="00AF04CA">
        <w:rPr>
          <w:rFonts w:ascii="Arial" w:hAnsi="Arial" w:cs="Arial"/>
          <w:sz w:val="20"/>
          <w:szCs w:val="20"/>
        </w:rPr>
        <w:t xml:space="preserve"> da propriedade pertencente a mais de uma </w:t>
      </w:r>
      <w:r w:rsidR="00044893" w:rsidRPr="00AF04CA">
        <w:rPr>
          <w:rFonts w:ascii="Arial" w:hAnsi="Arial" w:cs="Arial"/>
          <w:sz w:val="20"/>
          <w:szCs w:val="20"/>
        </w:rPr>
        <w:t>pessoa,</w:t>
      </w:r>
      <w:r w:rsidRPr="00AF04CA">
        <w:rPr>
          <w:rFonts w:ascii="Arial" w:hAnsi="Arial" w:cs="Arial"/>
          <w:sz w:val="20"/>
          <w:szCs w:val="20"/>
        </w:rPr>
        <w:t xml:space="preserve"> que exige seja </w:t>
      </w:r>
      <w:r w:rsidR="00044893" w:rsidRPr="00AF04CA">
        <w:rPr>
          <w:rFonts w:ascii="Arial" w:hAnsi="Arial" w:cs="Arial"/>
          <w:sz w:val="20"/>
          <w:szCs w:val="20"/>
        </w:rPr>
        <w:t>disciplinada,</w:t>
      </w:r>
      <w:r w:rsidRPr="00AF04CA">
        <w:rPr>
          <w:rFonts w:ascii="Arial" w:hAnsi="Arial" w:cs="Arial"/>
          <w:sz w:val="20"/>
          <w:szCs w:val="20"/>
        </w:rPr>
        <w:t xml:space="preserve"> de maneira minuciosa, a sua forma de uso. </w:t>
      </w:r>
      <w:r>
        <w:rPr>
          <w:rFonts w:ascii="Arial" w:hAnsi="Arial" w:cs="Arial"/>
          <w:sz w:val="20"/>
          <w:szCs w:val="20"/>
        </w:rPr>
        <w:t>(Filho 2015, p.8)</w:t>
      </w:r>
    </w:p>
    <w:p w:rsidR="00790AD9" w:rsidRDefault="00790AD9" w:rsidP="00790AD9"/>
    <w:p w:rsidR="008446C1" w:rsidRDefault="00790AD9" w:rsidP="008446C1">
      <w:pPr>
        <w:spacing w:after="0" w:line="360" w:lineRule="auto"/>
        <w:ind w:firstLine="709"/>
        <w:jc w:val="both"/>
        <w:rPr>
          <w:rFonts w:ascii="Arial" w:hAnsi="Arial" w:cs="Arial"/>
          <w:sz w:val="20"/>
          <w:szCs w:val="20"/>
        </w:rPr>
      </w:pPr>
      <w:r>
        <w:rPr>
          <w:rFonts w:ascii="Arial" w:hAnsi="Arial" w:cs="Arial"/>
          <w:sz w:val="24"/>
          <w:szCs w:val="24"/>
        </w:rPr>
        <w:t xml:space="preserve">Entende- se então, a partir da citação </w:t>
      </w:r>
      <w:r w:rsidR="008446C1">
        <w:rPr>
          <w:rFonts w:ascii="Arial" w:hAnsi="Arial" w:cs="Arial"/>
          <w:sz w:val="24"/>
          <w:szCs w:val="24"/>
        </w:rPr>
        <w:t>de Filho</w:t>
      </w:r>
      <w:r>
        <w:rPr>
          <w:rFonts w:ascii="Arial" w:hAnsi="Arial" w:cs="Arial"/>
          <w:sz w:val="24"/>
          <w:szCs w:val="24"/>
        </w:rPr>
        <w:t xml:space="preserve"> acima, que o </w:t>
      </w:r>
      <w:r w:rsidRPr="00AF04CA">
        <w:rPr>
          <w:rFonts w:ascii="Arial" w:hAnsi="Arial" w:cs="Arial"/>
          <w:sz w:val="24"/>
          <w:szCs w:val="24"/>
        </w:rPr>
        <w:t xml:space="preserve">condomínio é </w:t>
      </w:r>
      <w:r w:rsidR="008446C1">
        <w:rPr>
          <w:rFonts w:ascii="Arial" w:hAnsi="Arial" w:cs="Arial"/>
          <w:sz w:val="24"/>
          <w:szCs w:val="24"/>
        </w:rPr>
        <w:t xml:space="preserve">o conjunto de </w:t>
      </w:r>
      <w:r w:rsidRPr="00AF04CA">
        <w:rPr>
          <w:rFonts w:ascii="Arial" w:hAnsi="Arial" w:cs="Arial"/>
          <w:sz w:val="24"/>
          <w:szCs w:val="24"/>
        </w:rPr>
        <w:t>propriedade comum, rel</w:t>
      </w:r>
      <w:r>
        <w:rPr>
          <w:rFonts w:ascii="Arial" w:hAnsi="Arial" w:cs="Arial"/>
          <w:sz w:val="24"/>
          <w:szCs w:val="24"/>
        </w:rPr>
        <w:t>acionado a mais de duas pessoas, uma compreensão simples, porém completa, destacando apenas o crucial do que é um condomínio.</w:t>
      </w:r>
    </w:p>
    <w:p w:rsidR="00790AD9" w:rsidRPr="00D21AE6" w:rsidRDefault="00790AD9" w:rsidP="00790AD9">
      <w:pPr>
        <w:spacing w:after="0" w:line="240" w:lineRule="auto"/>
        <w:ind w:left="2268"/>
        <w:jc w:val="both"/>
        <w:rPr>
          <w:rFonts w:ascii="Arial" w:hAnsi="Arial" w:cs="Arial"/>
          <w:sz w:val="20"/>
          <w:szCs w:val="20"/>
        </w:rPr>
      </w:pPr>
      <w:r w:rsidRPr="00D21AE6">
        <w:rPr>
          <w:rFonts w:ascii="Arial" w:hAnsi="Arial" w:cs="Arial"/>
          <w:sz w:val="20"/>
          <w:szCs w:val="20"/>
        </w:rPr>
        <w:t>CONDOMÍNIO: Domínio exercido juntamente com outrem; co-propriedade. Condomínio fechado: conjunto residencial composto de edifícios e/ ou casas, geralmente cercado, com acesso controlado, e cujos moradores dividem equipamentos comunitários.  (AURÉLIO, 1999)</w:t>
      </w:r>
    </w:p>
    <w:p w:rsidR="00790AD9" w:rsidRDefault="00790AD9" w:rsidP="00790AD9">
      <w:pPr>
        <w:spacing w:after="0" w:line="360" w:lineRule="auto"/>
        <w:ind w:firstLine="709"/>
        <w:jc w:val="both"/>
        <w:rPr>
          <w:rFonts w:ascii="Arial" w:hAnsi="Arial" w:cs="Arial"/>
          <w:sz w:val="24"/>
          <w:szCs w:val="24"/>
        </w:rPr>
      </w:pPr>
    </w:p>
    <w:p w:rsidR="00790AD9" w:rsidRDefault="00CF3676" w:rsidP="00790AD9">
      <w:pPr>
        <w:spacing w:after="0" w:line="360" w:lineRule="auto"/>
        <w:ind w:firstLine="709"/>
        <w:jc w:val="both"/>
        <w:rPr>
          <w:rFonts w:ascii="Arial" w:hAnsi="Arial" w:cs="Arial"/>
          <w:sz w:val="24"/>
          <w:szCs w:val="24"/>
        </w:rPr>
      </w:pPr>
      <w:r>
        <w:rPr>
          <w:rFonts w:ascii="Arial" w:hAnsi="Arial" w:cs="Arial"/>
          <w:sz w:val="24"/>
          <w:szCs w:val="24"/>
        </w:rPr>
        <w:t xml:space="preserve">Compreende- se </w:t>
      </w:r>
      <w:r w:rsidRPr="00D21AE6">
        <w:rPr>
          <w:rFonts w:ascii="Arial" w:hAnsi="Arial" w:cs="Arial"/>
          <w:sz w:val="24"/>
          <w:szCs w:val="24"/>
        </w:rPr>
        <w:t>que</w:t>
      </w:r>
      <w:r w:rsidR="00790AD9" w:rsidRPr="00D21AE6">
        <w:rPr>
          <w:rFonts w:ascii="Arial" w:hAnsi="Arial" w:cs="Arial"/>
          <w:sz w:val="24"/>
          <w:szCs w:val="24"/>
        </w:rPr>
        <w:t xml:space="preserve"> condomínio é um conjunto de casa ou prédio, geralmente cercados, feito para segurança, e com acesso controlado, também uma ferramenta de controle, onde esses moradores desse condomínio dividem equipamentos, áreas, tais como salão, piscina em sua grande maioria.</w:t>
      </w:r>
    </w:p>
    <w:p w:rsidR="00E13CE6" w:rsidRDefault="00790AD9" w:rsidP="00790AD9">
      <w:pPr>
        <w:spacing w:after="0" w:line="360" w:lineRule="auto"/>
        <w:ind w:firstLine="709"/>
        <w:jc w:val="both"/>
        <w:rPr>
          <w:rFonts w:ascii="Arial" w:hAnsi="Arial" w:cs="Arial"/>
          <w:sz w:val="24"/>
          <w:szCs w:val="24"/>
        </w:rPr>
      </w:pPr>
      <w:r>
        <w:rPr>
          <w:rFonts w:ascii="Arial" w:hAnsi="Arial" w:cs="Arial"/>
          <w:sz w:val="24"/>
          <w:szCs w:val="24"/>
        </w:rPr>
        <w:t xml:space="preserve">As duas fontes fazem </w:t>
      </w:r>
      <w:r w:rsidR="00044893">
        <w:rPr>
          <w:rFonts w:ascii="Arial" w:hAnsi="Arial" w:cs="Arial"/>
          <w:sz w:val="24"/>
          <w:szCs w:val="24"/>
        </w:rPr>
        <w:t>referência</w:t>
      </w:r>
      <w:r>
        <w:rPr>
          <w:rFonts w:ascii="Arial" w:hAnsi="Arial" w:cs="Arial"/>
          <w:sz w:val="24"/>
          <w:szCs w:val="24"/>
        </w:rPr>
        <w:t xml:space="preserve"> ao conceito de condomínio, um complementando a </w:t>
      </w:r>
      <w:r w:rsidR="00044893">
        <w:rPr>
          <w:rFonts w:ascii="Arial" w:hAnsi="Arial" w:cs="Arial"/>
          <w:sz w:val="24"/>
          <w:szCs w:val="24"/>
        </w:rPr>
        <w:t>ideia</w:t>
      </w:r>
      <w:r>
        <w:rPr>
          <w:rFonts w:ascii="Arial" w:hAnsi="Arial" w:cs="Arial"/>
          <w:sz w:val="24"/>
          <w:szCs w:val="24"/>
        </w:rPr>
        <w:t xml:space="preserve"> do outro, um compreendendo a </w:t>
      </w:r>
      <w:r w:rsidR="00044893">
        <w:rPr>
          <w:rFonts w:ascii="Arial" w:hAnsi="Arial" w:cs="Arial"/>
          <w:sz w:val="24"/>
          <w:szCs w:val="24"/>
        </w:rPr>
        <w:t>ideia</w:t>
      </w:r>
      <w:r>
        <w:rPr>
          <w:rFonts w:ascii="Arial" w:hAnsi="Arial" w:cs="Arial"/>
          <w:sz w:val="24"/>
          <w:szCs w:val="24"/>
        </w:rPr>
        <w:t xml:space="preserve"> de propriedade do condomínio, e o outro a características próprias do condomínio, quando cita a respeito de ser um local cercado, dividindo equipamentos comunitários.</w:t>
      </w:r>
    </w:p>
    <w:p w:rsidR="00790AD9" w:rsidRDefault="00790AD9" w:rsidP="00790AD9">
      <w:pPr>
        <w:spacing w:after="0" w:line="240" w:lineRule="auto"/>
        <w:ind w:left="2268"/>
        <w:jc w:val="both"/>
        <w:rPr>
          <w:rFonts w:ascii="Arial" w:hAnsi="Arial" w:cs="Arial"/>
          <w:sz w:val="20"/>
          <w:szCs w:val="20"/>
        </w:rPr>
      </w:pPr>
      <w:r w:rsidRPr="00A7569B">
        <w:rPr>
          <w:rFonts w:ascii="Arial" w:hAnsi="Arial" w:cs="Arial"/>
          <w:sz w:val="20"/>
          <w:szCs w:val="20"/>
        </w:rPr>
        <w:t>Pode- se conceituar um condomínio como uma associação de pessoas para manutenção de propriedade comum, com direitos e deveres iguais ou na proporção da fração ideal de cada condômino. A característica principal do condomínio é a convivência simultânea em dois grau de</w:t>
      </w:r>
      <w:r w:rsidR="00044893">
        <w:rPr>
          <w:rFonts w:ascii="Arial" w:hAnsi="Arial" w:cs="Arial"/>
          <w:sz w:val="20"/>
          <w:szCs w:val="20"/>
        </w:rPr>
        <w:t xml:space="preserve"> utilização de bens, dentro de n</w:t>
      </w:r>
      <w:r w:rsidRPr="00A7569B">
        <w:rPr>
          <w:rFonts w:ascii="Arial" w:hAnsi="Arial" w:cs="Arial"/>
          <w:sz w:val="20"/>
          <w:szCs w:val="20"/>
        </w:rPr>
        <w:t xml:space="preserve">a mesma propriedade, quais sejam, o uso pleno do imóvel dentro da unidade privativa e o uso restrito, compartilhando, das áreas comuns, titularizadas por mais de um co- proprietário, segundo uma convenção previamente </w:t>
      </w:r>
      <w:r w:rsidR="00044893" w:rsidRPr="00A7569B">
        <w:rPr>
          <w:rFonts w:ascii="Arial" w:hAnsi="Arial" w:cs="Arial"/>
          <w:sz w:val="20"/>
          <w:szCs w:val="20"/>
        </w:rPr>
        <w:t>estabelecida.</w:t>
      </w:r>
      <w:r w:rsidR="00044893">
        <w:rPr>
          <w:rFonts w:ascii="Arial" w:hAnsi="Arial" w:cs="Arial"/>
          <w:sz w:val="20"/>
          <w:szCs w:val="20"/>
        </w:rPr>
        <w:t xml:space="preserve"> (</w:t>
      </w:r>
      <w:r>
        <w:rPr>
          <w:rFonts w:ascii="Arial" w:hAnsi="Arial" w:cs="Arial"/>
          <w:sz w:val="20"/>
          <w:szCs w:val="20"/>
        </w:rPr>
        <w:t>Farber 2005 p.22)</w:t>
      </w:r>
    </w:p>
    <w:p w:rsidR="00790AD9" w:rsidRDefault="00790AD9" w:rsidP="00790AD9">
      <w:pPr>
        <w:spacing w:after="0" w:line="240" w:lineRule="auto"/>
        <w:ind w:left="2268"/>
        <w:jc w:val="both"/>
        <w:rPr>
          <w:rFonts w:ascii="Arial" w:hAnsi="Arial" w:cs="Arial"/>
          <w:sz w:val="20"/>
          <w:szCs w:val="20"/>
        </w:rPr>
      </w:pPr>
    </w:p>
    <w:p w:rsidR="00E13CE6" w:rsidRDefault="008446C1" w:rsidP="00790AD9">
      <w:pPr>
        <w:spacing w:after="0" w:line="360" w:lineRule="auto"/>
        <w:ind w:firstLine="709"/>
        <w:jc w:val="both"/>
        <w:rPr>
          <w:rFonts w:ascii="Arial" w:hAnsi="Arial" w:cs="Arial"/>
          <w:sz w:val="24"/>
          <w:szCs w:val="24"/>
        </w:rPr>
      </w:pPr>
      <w:r>
        <w:rPr>
          <w:rFonts w:ascii="Arial" w:hAnsi="Arial" w:cs="Arial"/>
          <w:sz w:val="24"/>
          <w:szCs w:val="24"/>
        </w:rPr>
        <w:t xml:space="preserve">Farber </w:t>
      </w:r>
      <w:r w:rsidR="00790AD9">
        <w:rPr>
          <w:rFonts w:ascii="Arial" w:hAnsi="Arial" w:cs="Arial"/>
          <w:sz w:val="24"/>
          <w:szCs w:val="24"/>
        </w:rPr>
        <w:t>conceitua condomínio como um espaço onde os condôminos têm obrigações e benefícios iguais, onde eles possuem os mesmo bens coletivos dentro do próprio imóvel, mas também possui sua parte privativa que é seu apartamento.</w:t>
      </w:r>
    </w:p>
    <w:p w:rsidR="006607E3" w:rsidRDefault="00790AD9" w:rsidP="006607E3">
      <w:pPr>
        <w:spacing w:after="0" w:line="360" w:lineRule="auto"/>
        <w:ind w:firstLine="709"/>
        <w:jc w:val="both"/>
        <w:rPr>
          <w:rFonts w:ascii="Arial" w:hAnsi="Arial" w:cs="Arial"/>
          <w:sz w:val="24"/>
          <w:szCs w:val="24"/>
        </w:rPr>
      </w:pPr>
      <w:r>
        <w:rPr>
          <w:rFonts w:ascii="Arial" w:hAnsi="Arial" w:cs="Arial"/>
          <w:sz w:val="24"/>
          <w:szCs w:val="24"/>
        </w:rPr>
        <w:t>Os três autores conceituam condomínio como co-propriedade, onde os condôminos dividem os mesmos bens sendo eles as áreas comuns do condomínio.</w:t>
      </w:r>
      <w:r>
        <w:rPr>
          <w:rFonts w:ascii="Arial" w:hAnsi="Arial" w:cs="Arial"/>
          <w:sz w:val="24"/>
          <w:szCs w:val="24"/>
        </w:rPr>
        <w:br/>
        <w:t>Faber reporta também que os condôminos têm suas obrigações e direito dentro dessas áreas, onde cada condômino tem sua responsabilidade através de uma convenção aplicada, onde eles têm que cuidar dos bens que pertence ao outro.</w:t>
      </w:r>
      <w:r w:rsidR="00E13CE6">
        <w:rPr>
          <w:rFonts w:ascii="Arial" w:hAnsi="Arial" w:cs="Arial"/>
          <w:sz w:val="24"/>
          <w:szCs w:val="24"/>
        </w:rPr>
        <w:t xml:space="preserve">                </w:t>
      </w:r>
      <w:r w:rsidR="006607E3">
        <w:rPr>
          <w:rFonts w:ascii="Arial" w:hAnsi="Arial" w:cs="Arial"/>
          <w:sz w:val="24"/>
          <w:szCs w:val="24"/>
        </w:rPr>
        <w:lastRenderedPageBreak/>
        <w:t>Para compreender melhor o que é um condomínio, o Conselho Regional de Contabilidade do Estado do Ceará (CRC – CE) disponibilizou um curso e um artigo a respeito de contabilidade condominial e administração condom</w:t>
      </w:r>
      <w:r w:rsidR="008446C1">
        <w:rPr>
          <w:rFonts w:ascii="Arial" w:hAnsi="Arial" w:cs="Arial"/>
          <w:sz w:val="24"/>
          <w:szCs w:val="24"/>
        </w:rPr>
        <w:t xml:space="preserve">inial. (Neto </w:t>
      </w:r>
      <w:r w:rsidR="006607E3">
        <w:rPr>
          <w:rFonts w:ascii="Arial" w:hAnsi="Arial" w:cs="Arial"/>
          <w:sz w:val="24"/>
          <w:szCs w:val="24"/>
        </w:rPr>
        <w:t>2008, p.5) diz que “</w:t>
      </w:r>
      <w:r w:rsidR="006607E3" w:rsidRPr="00C262C0">
        <w:rPr>
          <w:rFonts w:ascii="Arial" w:hAnsi="Arial" w:cs="Arial"/>
          <w:sz w:val="24"/>
          <w:szCs w:val="24"/>
        </w:rPr>
        <w:t>Condomínio</w:t>
      </w:r>
      <w:r w:rsidR="00CF3676">
        <w:rPr>
          <w:rFonts w:ascii="Arial" w:hAnsi="Arial" w:cs="Arial"/>
          <w:sz w:val="24"/>
          <w:szCs w:val="24"/>
        </w:rPr>
        <w:t xml:space="preserve"> </w:t>
      </w:r>
      <w:r w:rsidR="006607E3" w:rsidRPr="00C262C0">
        <w:rPr>
          <w:rFonts w:ascii="Arial" w:hAnsi="Arial" w:cs="Arial"/>
          <w:sz w:val="24"/>
          <w:szCs w:val="24"/>
        </w:rPr>
        <w:t>vem a ser o domínio exercido por duas ou mais pessoas em relação a uma</w:t>
      </w:r>
      <w:r w:rsidR="00CF3676">
        <w:rPr>
          <w:rFonts w:ascii="Arial" w:hAnsi="Arial" w:cs="Arial"/>
          <w:sz w:val="24"/>
          <w:szCs w:val="24"/>
        </w:rPr>
        <w:t xml:space="preserve"> </w:t>
      </w:r>
      <w:r w:rsidR="006607E3" w:rsidRPr="00C262C0">
        <w:rPr>
          <w:rFonts w:ascii="Arial" w:hAnsi="Arial" w:cs="Arial"/>
          <w:sz w:val="24"/>
          <w:szCs w:val="24"/>
        </w:rPr>
        <w:t>coisa comum.</w:t>
      </w:r>
      <w:r w:rsidR="006607E3">
        <w:rPr>
          <w:rFonts w:ascii="Arial" w:hAnsi="Arial" w:cs="Arial"/>
          <w:sz w:val="24"/>
          <w:szCs w:val="24"/>
        </w:rPr>
        <w:t xml:space="preserve"> Assim, temos que há uma repart</w:t>
      </w:r>
      <w:r w:rsidR="006607E3" w:rsidRPr="00C262C0">
        <w:rPr>
          <w:rFonts w:ascii="Arial" w:hAnsi="Arial" w:cs="Arial"/>
          <w:sz w:val="24"/>
          <w:szCs w:val="24"/>
        </w:rPr>
        <w:t>ição do domínio de uma coisa</w:t>
      </w:r>
      <w:r w:rsidR="00CF3676">
        <w:rPr>
          <w:rFonts w:ascii="Arial" w:hAnsi="Arial" w:cs="Arial"/>
          <w:sz w:val="24"/>
          <w:szCs w:val="24"/>
        </w:rPr>
        <w:t xml:space="preserve"> </w:t>
      </w:r>
      <w:r w:rsidR="006607E3" w:rsidRPr="00C262C0">
        <w:rPr>
          <w:rFonts w:ascii="Arial" w:hAnsi="Arial" w:cs="Arial"/>
          <w:sz w:val="24"/>
          <w:szCs w:val="24"/>
        </w:rPr>
        <w:t>para duas ou mais pessoas.”</w:t>
      </w:r>
    </w:p>
    <w:p w:rsidR="00E13CE6" w:rsidRDefault="006607E3" w:rsidP="006607E3">
      <w:pPr>
        <w:spacing w:after="0" w:line="360" w:lineRule="auto"/>
        <w:ind w:firstLine="709"/>
        <w:jc w:val="both"/>
        <w:rPr>
          <w:rFonts w:ascii="Arial" w:hAnsi="Arial" w:cs="Arial"/>
          <w:sz w:val="24"/>
          <w:szCs w:val="24"/>
        </w:rPr>
      </w:pPr>
      <w:r>
        <w:rPr>
          <w:rFonts w:ascii="Arial" w:hAnsi="Arial" w:cs="Arial"/>
          <w:sz w:val="24"/>
          <w:szCs w:val="24"/>
        </w:rPr>
        <w:t>A respeito da Natureza Jurídica Neto ainda diz:</w:t>
      </w:r>
    </w:p>
    <w:p w:rsidR="006607E3" w:rsidRPr="00074C84" w:rsidRDefault="006607E3" w:rsidP="006607E3">
      <w:pPr>
        <w:spacing w:after="0" w:line="240" w:lineRule="auto"/>
        <w:ind w:left="2268"/>
        <w:jc w:val="both"/>
        <w:rPr>
          <w:rFonts w:ascii="Arial" w:hAnsi="Arial" w:cs="Arial"/>
          <w:sz w:val="20"/>
          <w:szCs w:val="20"/>
        </w:rPr>
      </w:pPr>
      <w:r w:rsidRPr="00074C84">
        <w:rPr>
          <w:rFonts w:ascii="Arial" w:hAnsi="Arial" w:cs="Arial"/>
          <w:sz w:val="20"/>
          <w:szCs w:val="20"/>
        </w:rPr>
        <w:t>O Condomínio é uma espécie de entidade bem típica, considerando sua natureza jurídica. Não possuem personalidade jurídica, não exerçam atividade econômica, com ou sem fins lucrativos, os Condomínios são equiparados a empresa no que tange a obrigatoriedade de inscrição no Cadastro Nacional de Pessoa Jurídica – CNPJ.</w:t>
      </w:r>
      <w:r>
        <w:rPr>
          <w:rFonts w:ascii="Arial" w:hAnsi="Arial" w:cs="Arial"/>
          <w:sz w:val="20"/>
          <w:szCs w:val="20"/>
        </w:rPr>
        <w:t xml:space="preserve"> (2008, p.7)</w:t>
      </w:r>
    </w:p>
    <w:p w:rsidR="00E13CE6" w:rsidRDefault="00E13CE6" w:rsidP="006607E3">
      <w:pPr>
        <w:spacing w:after="0" w:line="360" w:lineRule="auto"/>
        <w:ind w:firstLine="709"/>
        <w:jc w:val="both"/>
        <w:rPr>
          <w:rFonts w:ascii="Arial" w:hAnsi="Arial" w:cs="Arial"/>
          <w:sz w:val="24"/>
          <w:szCs w:val="24"/>
        </w:rPr>
      </w:pPr>
    </w:p>
    <w:p w:rsidR="006607E3" w:rsidRDefault="00CF3676" w:rsidP="006607E3">
      <w:pPr>
        <w:spacing w:after="0" w:line="360" w:lineRule="auto"/>
        <w:ind w:firstLine="709"/>
        <w:jc w:val="both"/>
        <w:rPr>
          <w:rFonts w:ascii="Arial" w:hAnsi="Arial" w:cs="Arial"/>
          <w:sz w:val="24"/>
          <w:szCs w:val="24"/>
        </w:rPr>
      </w:pPr>
      <w:r>
        <w:rPr>
          <w:rFonts w:ascii="Arial" w:hAnsi="Arial" w:cs="Arial"/>
          <w:sz w:val="24"/>
          <w:szCs w:val="24"/>
        </w:rPr>
        <w:t>Compreende-se</w:t>
      </w:r>
      <w:r w:rsidR="006607E3">
        <w:rPr>
          <w:rFonts w:ascii="Arial" w:hAnsi="Arial" w:cs="Arial"/>
          <w:sz w:val="24"/>
          <w:szCs w:val="24"/>
        </w:rPr>
        <w:t xml:space="preserve"> então que um condomínio não tem natureza jurídica, exceto o c</w:t>
      </w:r>
      <w:r w:rsidR="008446C1">
        <w:rPr>
          <w:rFonts w:ascii="Arial" w:hAnsi="Arial" w:cs="Arial"/>
          <w:sz w:val="24"/>
          <w:szCs w:val="24"/>
        </w:rPr>
        <w:t>adastro do CNPJ, porém mesmo não</w:t>
      </w:r>
      <w:r w:rsidR="006607E3">
        <w:rPr>
          <w:rFonts w:ascii="Arial" w:hAnsi="Arial" w:cs="Arial"/>
          <w:sz w:val="24"/>
          <w:szCs w:val="24"/>
        </w:rPr>
        <w:t xml:space="preserve"> tendo natureza jurídica, com o sem fins lucrativos, tem várias obrigações legais, em relação à folha de pagamento, entrega de relatórios para receita federal, como por exemplo, DIRF (Declaração de Imposto de Renda Retido na Fonte).</w:t>
      </w:r>
    </w:p>
    <w:p w:rsidR="00E13CE6" w:rsidRDefault="006607E3" w:rsidP="004D0DD9">
      <w:pPr>
        <w:spacing w:after="0" w:line="360" w:lineRule="auto"/>
        <w:ind w:firstLine="709"/>
        <w:jc w:val="both"/>
        <w:rPr>
          <w:rFonts w:ascii="Arial" w:hAnsi="Arial" w:cs="Arial"/>
          <w:sz w:val="24"/>
          <w:szCs w:val="24"/>
        </w:rPr>
      </w:pPr>
      <w:r>
        <w:rPr>
          <w:rFonts w:ascii="Arial" w:hAnsi="Arial" w:cs="Arial"/>
          <w:sz w:val="24"/>
          <w:szCs w:val="24"/>
        </w:rPr>
        <w:t xml:space="preserve">O condomínio deverá ter cadastro na Caixa Econômica Federal, para atender os fins de folha de pagamento, tais como deposito do </w:t>
      </w:r>
      <w:r w:rsidR="00B62F17">
        <w:rPr>
          <w:rFonts w:ascii="Arial" w:hAnsi="Arial" w:cs="Arial"/>
          <w:sz w:val="24"/>
          <w:szCs w:val="24"/>
        </w:rPr>
        <w:t>FGTS (Fundo de garantia do tempo de serviço)</w:t>
      </w:r>
      <w:r>
        <w:rPr>
          <w:rFonts w:ascii="Arial" w:hAnsi="Arial" w:cs="Arial"/>
          <w:sz w:val="24"/>
          <w:szCs w:val="24"/>
        </w:rPr>
        <w:t xml:space="preserve"> e recolhimento do </w:t>
      </w:r>
      <w:r w:rsidR="00B62F17">
        <w:rPr>
          <w:rFonts w:ascii="Arial" w:hAnsi="Arial" w:cs="Arial"/>
          <w:sz w:val="24"/>
          <w:szCs w:val="24"/>
        </w:rPr>
        <w:t xml:space="preserve">PIS (Programa de integração social). </w:t>
      </w:r>
    </w:p>
    <w:p w:rsidR="004D0DD9" w:rsidRDefault="004D0DD9" w:rsidP="00E13CE6">
      <w:pPr>
        <w:spacing w:after="0" w:line="360" w:lineRule="auto"/>
        <w:ind w:firstLine="709"/>
        <w:jc w:val="both"/>
        <w:rPr>
          <w:rFonts w:ascii="Arial" w:hAnsi="Arial" w:cs="Arial"/>
          <w:sz w:val="20"/>
          <w:szCs w:val="20"/>
        </w:rPr>
      </w:pPr>
      <w:r>
        <w:rPr>
          <w:rFonts w:ascii="Arial" w:hAnsi="Arial" w:cs="Arial"/>
          <w:sz w:val="24"/>
          <w:szCs w:val="24"/>
        </w:rPr>
        <w:t>Lopes, Linhares, et al (</w:t>
      </w:r>
      <w:r w:rsidR="008446C1">
        <w:rPr>
          <w:rFonts w:ascii="Arial" w:hAnsi="Arial" w:cs="Arial"/>
          <w:sz w:val="24"/>
          <w:szCs w:val="24"/>
        </w:rPr>
        <w:t xml:space="preserve">2013 </w:t>
      </w:r>
      <w:r>
        <w:rPr>
          <w:rFonts w:ascii="Arial" w:hAnsi="Arial" w:cs="Arial"/>
          <w:sz w:val="24"/>
          <w:szCs w:val="24"/>
        </w:rPr>
        <w:t>p.3) explica a importância da contabilidade para um condomínio, dando exemplos dos serviços prestados ao condomínio, tais como controle do patrimônio, gestão dos recursos, planejamento orçamentário, tudo isso para auxiliar na tomada de decisão.</w:t>
      </w:r>
    </w:p>
    <w:p w:rsidR="00B019A6" w:rsidRDefault="004D0DD9" w:rsidP="00B019A6">
      <w:pPr>
        <w:spacing w:after="0" w:line="240" w:lineRule="auto"/>
        <w:ind w:left="2268"/>
        <w:jc w:val="both"/>
        <w:rPr>
          <w:rFonts w:ascii="Arial" w:hAnsi="Arial" w:cs="Arial"/>
          <w:sz w:val="20"/>
          <w:szCs w:val="20"/>
        </w:rPr>
      </w:pPr>
      <w:r w:rsidRPr="004D0DD9">
        <w:rPr>
          <w:rFonts w:ascii="Arial" w:hAnsi="Arial" w:cs="Arial"/>
          <w:sz w:val="20"/>
          <w:szCs w:val="20"/>
        </w:rPr>
        <w:t>A contabilidade oferece um suporte técnico, de modo a fornecer mecanismo aos administradores, conforto e confiabilidade no manuseio da máquina, buscando um controle de gestão eficaz na tomada de decisões e utilizando os métodos das partidas dobradas e planejamento orçamentário, demonstrando em assembleias, a real situação do condomínio.</w:t>
      </w:r>
      <w:r>
        <w:rPr>
          <w:rFonts w:ascii="Arial" w:hAnsi="Arial" w:cs="Arial"/>
          <w:sz w:val="20"/>
          <w:szCs w:val="20"/>
        </w:rPr>
        <w:t xml:space="preserve"> (</w:t>
      </w:r>
      <w:r w:rsidR="008446C1">
        <w:rPr>
          <w:rFonts w:ascii="Arial" w:hAnsi="Arial" w:cs="Arial"/>
          <w:sz w:val="20"/>
          <w:szCs w:val="20"/>
        </w:rPr>
        <w:t xml:space="preserve">2013 </w:t>
      </w:r>
      <w:r w:rsidR="00B019A6">
        <w:rPr>
          <w:rFonts w:ascii="Arial" w:hAnsi="Arial" w:cs="Arial"/>
          <w:sz w:val="20"/>
          <w:szCs w:val="20"/>
        </w:rPr>
        <w:t>p.3</w:t>
      </w:r>
    </w:p>
    <w:p w:rsidR="00E13CE6" w:rsidRDefault="00E13CE6" w:rsidP="00B019A6">
      <w:pPr>
        <w:spacing w:after="0" w:line="240" w:lineRule="auto"/>
        <w:ind w:left="2268"/>
        <w:jc w:val="both"/>
        <w:rPr>
          <w:rFonts w:ascii="Arial" w:hAnsi="Arial" w:cs="Arial"/>
          <w:sz w:val="20"/>
          <w:szCs w:val="20"/>
        </w:rPr>
      </w:pPr>
    </w:p>
    <w:p w:rsidR="00B019A6" w:rsidRDefault="00B019A6" w:rsidP="00B019A6">
      <w:pPr>
        <w:spacing w:after="0" w:line="360" w:lineRule="auto"/>
        <w:ind w:firstLine="709"/>
        <w:jc w:val="both"/>
        <w:rPr>
          <w:rFonts w:ascii="Arial" w:hAnsi="Arial" w:cs="Arial"/>
          <w:sz w:val="24"/>
          <w:szCs w:val="24"/>
        </w:rPr>
      </w:pPr>
      <w:r w:rsidRPr="00C7197F">
        <w:rPr>
          <w:rFonts w:ascii="Arial" w:hAnsi="Arial" w:cs="Arial"/>
          <w:sz w:val="24"/>
          <w:szCs w:val="24"/>
        </w:rPr>
        <w:t>Para Nascimento e Cortial “Quando aplicada na gestão de condomínio, a contabilidade condominial pode atuar como uma importante ferramenta para a adequada gestão e controle dos condomínios atribuindo confiabilidade e credibilidade aos usuários.” (2013, p.5)</w:t>
      </w:r>
    </w:p>
    <w:p w:rsidR="00E13CE6" w:rsidRDefault="00E13CE6" w:rsidP="00B019A6">
      <w:pPr>
        <w:spacing w:after="0" w:line="360" w:lineRule="auto"/>
        <w:ind w:firstLine="709"/>
        <w:jc w:val="both"/>
        <w:rPr>
          <w:rFonts w:ascii="Arial" w:hAnsi="Arial" w:cs="Arial"/>
          <w:sz w:val="24"/>
          <w:szCs w:val="24"/>
        </w:rPr>
      </w:pPr>
      <w:r>
        <w:rPr>
          <w:rFonts w:ascii="Arial" w:hAnsi="Arial" w:cs="Arial"/>
          <w:sz w:val="24"/>
          <w:szCs w:val="24"/>
        </w:rPr>
        <w:t xml:space="preserve">O autor retrata essa importância, justificando como é importante a contabilidade condominial, na parte que ele diz que a contabilidade atribui confiabilidade e credibilidade aos usuários, no caso do condomínio os condôminos se sente seguro paga sua taxa condominial sem medos e ficam sabendo onde está sendo aplicado </w:t>
      </w:r>
      <w:r>
        <w:rPr>
          <w:rFonts w:ascii="Arial" w:hAnsi="Arial" w:cs="Arial"/>
          <w:sz w:val="24"/>
          <w:szCs w:val="24"/>
        </w:rPr>
        <w:lastRenderedPageBreak/>
        <w:t>seu dinheiro, se é em reformas, manutenções, matérias de limpeza, serviço de terceiros entre outros.</w:t>
      </w:r>
    </w:p>
    <w:p w:rsidR="00E13CE6" w:rsidRPr="00B019A6" w:rsidRDefault="00E13CE6" w:rsidP="00B019A6">
      <w:pPr>
        <w:spacing w:after="0" w:line="360" w:lineRule="auto"/>
        <w:ind w:firstLine="709"/>
        <w:jc w:val="both"/>
        <w:rPr>
          <w:rFonts w:ascii="Arial" w:hAnsi="Arial" w:cs="Arial"/>
          <w:sz w:val="24"/>
          <w:szCs w:val="24"/>
        </w:rPr>
      </w:pPr>
    </w:p>
    <w:p w:rsidR="00E13CE6" w:rsidRDefault="007F665A" w:rsidP="00E13CE6">
      <w:pPr>
        <w:spacing w:after="0" w:line="360" w:lineRule="auto"/>
        <w:ind w:firstLine="709"/>
        <w:rPr>
          <w:rFonts w:ascii="Arial" w:hAnsi="Arial" w:cs="Arial"/>
          <w:b/>
          <w:sz w:val="24"/>
          <w:szCs w:val="24"/>
        </w:rPr>
      </w:pPr>
      <w:r>
        <w:rPr>
          <w:rFonts w:ascii="Arial" w:hAnsi="Arial" w:cs="Arial"/>
          <w:b/>
          <w:sz w:val="24"/>
          <w:szCs w:val="24"/>
        </w:rPr>
        <w:t>Estrutura do Balancete de Simples Conferência</w:t>
      </w:r>
    </w:p>
    <w:p w:rsidR="007F665A" w:rsidRDefault="007F665A" w:rsidP="007F665A">
      <w:pPr>
        <w:spacing w:after="0" w:line="360" w:lineRule="auto"/>
        <w:ind w:firstLine="709"/>
        <w:jc w:val="both"/>
        <w:rPr>
          <w:rFonts w:ascii="Arial" w:hAnsi="Arial" w:cs="Arial"/>
          <w:sz w:val="24"/>
          <w:szCs w:val="24"/>
        </w:rPr>
      </w:pPr>
      <w:r>
        <w:rPr>
          <w:rFonts w:ascii="Arial" w:hAnsi="Arial" w:cs="Arial"/>
          <w:sz w:val="24"/>
          <w:szCs w:val="24"/>
        </w:rPr>
        <w:t>O balancete a seguir foi retirado de um demonstrativo utilizado por vários condomínios. Trata- se apenas da estrutura, no entanto não abordando valores nem nomes de condomínios.</w:t>
      </w:r>
    </w:p>
    <w:p w:rsidR="00E13CE6" w:rsidRDefault="00E13CE6" w:rsidP="007F665A">
      <w:pPr>
        <w:spacing w:after="0" w:line="360" w:lineRule="auto"/>
        <w:ind w:firstLine="709"/>
        <w:jc w:val="both"/>
        <w:rPr>
          <w:rFonts w:ascii="Arial" w:hAnsi="Arial" w:cs="Arial"/>
          <w:sz w:val="24"/>
          <w:szCs w:val="24"/>
        </w:rPr>
      </w:pPr>
    </w:p>
    <w:p w:rsidR="000E6EC2" w:rsidRPr="000E6EC2" w:rsidRDefault="008D4D8A" w:rsidP="007F665A">
      <w:pPr>
        <w:spacing w:after="0" w:line="360" w:lineRule="auto"/>
        <w:ind w:firstLine="709"/>
        <w:jc w:val="both"/>
        <w:rPr>
          <w:rFonts w:ascii="Arial" w:hAnsi="Arial" w:cs="Arial"/>
          <w:b/>
          <w:sz w:val="24"/>
          <w:szCs w:val="24"/>
        </w:rPr>
      </w:pPr>
      <w:r>
        <w:rPr>
          <w:rFonts w:ascii="Arial" w:hAnsi="Arial" w:cs="Arial"/>
          <w:b/>
          <w:sz w:val="24"/>
          <w:szCs w:val="24"/>
        </w:rPr>
        <w:t xml:space="preserve">Tabela 1.  </w:t>
      </w:r>
      <w:r w:rsidR="000E6EC2" w:rsidRPr="000E6EC2">
        <w:rPr>
          <w:rFonts w:ascii="Arial" w:hAnsi="Arial" w:cs="Arial"/>
          <w:b/>
          <w:sz w:val="24"/>
          <w:szCs w:val="24"/>
        </w:rPr>
        <w:t>Balancete Utilizado nos Condomínios</w:t>
      </w:r>
    </w:p>
    <w:tbl>
      <w:tblPr>
        <w:tblStyle w:val="Tabelacomgrade"/>
        <w:tblW w:w="9606" w:type="dxa"/>
        <w:tblLayout w:type="fixed"/>
        <w:tblLook w:val="04A0" w:firstRow="1" w:lastRow="0" w:firstColumn="1" w:lastColumn="0" w:noHBand="0" w:noVBand="1"/>
      </w:tblPr>
      <w:tblGrid>
        <w:gridCol w:w="8188"/>
        <w:gridCol w:w="1418"/>
      </w:tblGrid>
      <w:tr w:rsidR="007F665A" w:rsidRPr="008D4D8A" w:rsidTr="008A097C">
        <w:trPr>
          <w:trHeight w:val="228"/>
        </w:trPr>
        <w:tc>
          <w:tcPr>
            <w:tcW w:w="8188" w:type="dxa"/>
          </w:tcPr>
          <w:p w:rsidR="007F665A" w:rsidRPr="008D4D8A" w:rsidRDefault="007F665A" w:rsidP="00702925">
            <w:pPr>
              <w:spacing w:line="360" w:lineRule="auto"/>
              <w:rPr>
                <w:rFonts w:ascii="Arial" w:hAnsi="Arial" w:cs="Arial"/>
                <w:sz w:val="20"/>
                <w:szCs w:val="20"/>
              </w:rPr>
            </w:pPr>
            <w:r w:rsidRPr="008D4D8A">
              <w:rPr>
                <w:rFonts w:ascii="Arial" w:hAnsi="Arial" w:cs="Arial"/>
                <w:sz w:val="20"/>
                <w:szCs w:val="20"/>
              </w:rPr>
              <w:t>1.RECEITA</w:t>
            </w:r>
          </w:p>
        </w:tc>
        <w:tc>
          <w:tcPr>
            <w:tcW w:w="141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Valor e R$</w:t>
            </w:r>
          </w:p>
        </w:tc>
      </w:tr>
      <w:tr w:rsidR="007F665A" w:rsidRPr="008D4D8A" w:rsidTr="008A097C">
        <w:tc>
          <w:tcPr>
            <w:tcW w:w="8188" w:type="dxa"/>
          </w:tcPr>
          <w:p w:rsidR="007F665A" w:rsidRPr="008D4D8A" w:rsidRDefault="007F665A" w:rsidP="00702925">
            <w:pPr>
              <w:spacing w:line="360" w:lineRule="auto"/>
              <w:rPr>
                <w:rFonts w:ascii="Arial" w:hAnsi="Arial" w:cs="Arial"/>
                <w:sz w:val="20"/>
                <w:szCs w:val="20"/>
              </w:rPr>
            </w:pPr>
            <w:r w:rsidRPr="008D4D8A">
              <w:rPr>
                <w:rFonts w:ascii="Arial" w:hAnsi="Arial" w:cs="Arial"/>
                <w:sz w:val="20"/>
                <w:szCs w:val="20"/>
              </w:rPr>
              <w:t>1.1 TAXA DE CONDOMINIO</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7F665A" w:rsidP="00702925">
            <w:pPr>
              <w:spacing w:line="360" w:lineRule="auto"/>
              <w:rPr>
                <w:rFonts w:ascii="Arial" w:hAnsi="Arial" w:cs="Arial"/>
                <w:sz w:val="20"/>
                <w:szCs w:val="20"/>
              </w:rPr>
            </w:pPr>
            <w:r w:rsidRPr="008D4D8A">
              <w:rPr>
                <w:rFonts w:ascii="Arial" w:hAnsi="Arial" w:cs="Arial"/>
                <w:sz w:val="20"/>
                <w:szCs w:val="20"/>
              </w:rPr>
              <w:t>1.2 TAXA DO GÁS</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7F665A" w:rsidP="00702925">
            <w:pPr>
              <w:spacing w:line="360" w:lineRule="auto"/>
              <w:rPr>
                <w:rFonts w:ascii="Arial" w:hAnsi="Arial" w:cs="Arial"/>
                <w:sz w:val="20"/>
                <w:szCs w:val="20"/>
              </w:rPr>
            </w:pPr>
            <w:r w:rsidRPr="008D4D8A">
              <w:rPr>
                <w:rFonts w:ascii="Arial" w:hAnsi="Arial" w:cs="Arial"/>
                <w:sz w:val="20"/>
                <w:szCs w:val="20"/>
              </w:rPr>
              <w:t>1.3 TAXA DE FUNDO DE RESERVA</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7F665A" w:rsidP="00702925">
            <w:pPr>
              <w:spacing w:line="360" w:lineRule="auto"/>
              <w:rPr>
                <w:rFonts w:ascii="Arial" w:hAnsi="Arial" w:cs="Arial"/>
                <w:sz w:val="20"/>
                <w:szCs w:val="20"/>
              </w:rPr>
            </w:pPr>
            <w:r w:rsidRPr="008D4D8A">
              <w:rPr>
                <w:rFonts w:ascii="Arial" w:hAnsi="Arial" w:cs="Arial"/>
                <w:sz w:val="20"/>
                <w:szCs w:val="20"/>
              </w:rPr>
              <w:t>1.4 TAXA DE SALÃO</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7F665A" w:rsidP="00702925">
            <w:pPr>
              <w:spacing w:line="360" w:lineRule="auto"/>
              <w:rPr>
                <w:rFonts w:ascii="Arial" w:hAnsi="Arial" w:cs="Arial"/>
                <w:sz w:val="20"/>
                <w:szCs w:val="20"/>
              </w:rPr>
            </w:pPr>
            <w:r w:rsidRPr="008D4D8A">
              <w:rPr>
                <w:rFonts w:ascii="Arial" w:hAnsi="Arial" w:cs="Arial"/>
                <w:sz w:val="20"/>
                <w:szCs w:val="20"/>
              </w:rPr>
              <w:t>1.5 CONDOMINIO EM ATRASO</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7F665A" w:rsidP="00702925">
            <w:pPr>
              <w:spacing w:line="360" w:lineRule="auto"/>
              <w:rPr>
                <w:rFonts w:ascii="Arial" w:hAnsi="Arial" w:cs="Arial"/>
                <w:sz w:val="20"/>
                <w:szCs w:val="20"/>
              </w:rPr>
            </w:pPr>
            <w:r w:rsidRPr="008D4D8A">
              <w:rPr>
                <w:rFonts w:ascii="Arial" w:hAnsi="Arial" w:cs="Arial"/>
                <w:sz w:val="20"/>
                <w:szCs w:val="20"/>
              </w:rPr>
              <w:t>2. DESPESAS</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7F665A" w:rsidP="00702925">
            <w:pPr>
              <w:spacing w:line="360" w:lineRule="auto"/>
              <w:rPr>
                <w:rFonts w:ascii="Arial" w:hAnsi="Arial" w:cs="Arial"/>
                <w:sz w:val="20"/>
                <w:szCs w:val="20"/>
              </w:rPr>
            </w:pPr>
            <w:r w:rsidRPr="008D4D8A">
              <w:rPr>
                <w:rFonts w:ascii="Arial" w:hAnsi="Arial" w:cs="Arial"/>
                <w:sz w:val="20"/>
                <w:szCs w:val="20"/>
              </w:rPr>
              <w:t>2.1 DESPESAS COM PESSOAL</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2.1.1 FOLHA DE PAGAMENTO</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2.1.2 FÉRIAS E RESCISÇOES</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2.1.3 ADIANTAMENTO A FUNCIONARIO</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8A097C">
            <w:pPr>
              <w:spacing w:line="360" w:lineRule="auto"/>
              <w:rPr>
                <w:rFonts w:ascii="Arial" w:hAnsi="Arial" w:cs="Arial"/>
                <w:sz w:val="20"/>
                <w:szCs w:val="20"/>
              </w:rPr>
            </w:pPr>
            <w:r w:rsidRPr="008D4D8A">
              <w:rPr>
                <w:rFonts w:ascii="Arial" w:hAnsi="Arial" w:cs="Arial"/>
                <w:sz w:val="20"/>
                <w:szCs w:val="20"/>
              </w:rPr>
              <w:t>2.2 OBRIGAÇÕES SOCIAIS</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2.3 DESPESAS DIVERSAS (Agua, Energia, Telefone, Gás, Serviços de Terceiros, etc.</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7F665A" w:rsidP="00702925">
            <w:pPr>
              <w:spacing w:line="360" w:lineRule="auto"/>
              <w:rPr>
                <w:rFonts w:ascii="Arial" w:hAnsi="Arial" w:cs="Arial"/>
                <w:sz w:val="20"/>
                <w:szCs w:val="20"/>
              </w:rPr>
            </w:pP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Resumo Contas</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Saldo Anterior Banco Conta Corrente</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Saldo Anterior Banco Conta Poupança</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Total Receitas no Mês</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Total de Rendimentos Bancários no Mês</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Total de Despesas no Mês</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Saldo Final Banco Conta Corrente</w:t>
            </w:r>
          </w:p>
        </w:tc>
        <w:tc>
          <w:tcPr>
            <w:tcW w:w="1418" w:type="dxa"/>
          </w:tcPr>
          <w:p w:rsidR="007F665A" w:rsidRPr="008D4D8A" w:rsidRDefault="007F665A" w:rsidP="00702925">
            <w:pPr>
              <w:spacing w:line="360" w:lineRule="auto"/>
              <w:rPr>
                <w:rFonts w:ascii="Arial" w:hAnsi="Arial" w:cs="Arial"/>
                <w:b/>
                <w:sz w:val="20"/>
                <w:szCs w:val="20"/>
              </w:rPr>
            </w:pPr>
          </w:p>
        </w:tc>
      </w:tr>
      <w:tr w:rsidR="007F665A" w:rsidRPr="008D4D8A" w:rsidTr="008A097C">
        <w:tc>
          <w:tcPr>
            <w:tcW w:w="8188" w:type="dxa"/>
          </w:tcPr>
          <w:p w:rsidR="007F665A" w:rsidRPr="008D4D8A" w:rsidRDefault="008A097C" w:rsidP="00702925">
            <w:pPr>
              <w:spacing w:line="360" w:lineRule="auto"/>
              <w:rPr>
                <w:rFonts w:ascii="Arial" w:hAnsi="Arial" w:cs="Arial"/>
                <w:sz w:val="20"/>
                <w:szCs w:val="20"/>
              </w:rPr>
            </w:pPr>
            <w:r w:rsidRPr="008D4D8A">
              <w:rPr>
                <w:rFonts w:ascii="Arial" w:hAnsi="Arial" w:cs="Arial"/>
                <w:sz w:val="20"/>
                <w:szCs w:val="20"/>
              </w:rPr>
              <w:t>Saldo Final Banco Conta Poupança</w:t>
            </w:r>
          </w:p>
        </w:tc>
        <w:tc>
          <w:tcPr>
            <w:tcW w:w="1418" w:type="dxa"/>
          </w:tcPr>
          <w:p w:rsidR="007F665A" w:rsidRPr="008D4D8A" w:rsidRDefault="007F665A" w:rsidP="00702925">
            <w:pPr>
              <w:spacing w:line="360" w:lineRule="auto"/>
              <w:rPr>
                <w:rFonts w:ascii="Arial" w:hAnsi="Arial" w:cs="Arial"/>
                <w:b/>
                <w:sz w:val="20"/>
                <w:szCs w:val="20"/>
              </w:rPr>
            </w:pPr>
          </w:p>
        </w:tc>
      </w:tr>
    </w:tbl>
    <w:p w:rsidR="00013AA3" w:rsidRPr="00E13F47" w:rsidRDefault="00174200" w:rsidP="008D4D8A">
      <w:pPr>
        <w:spacing w:after="0" w:line="360" w:lineRule="auto"/>
        <w:rPr>
          <w:rFonts w:ascii="Arial" w:hAnsi="Arial" w:cs="Arial"/>
          <w:sz w:val="20"/>
          <w:szCs w:val="20"/>
        </w:rPr>
      </w:pPr>
      <w:r>
        <w:rPr>
          <w:rFonts w:ascii="Arial" w:hAnsi="Arial" w:cs="Arial"/>
          <w:sz w:val="20"/>
          <w:szCs w:val="20"/>
        </w:rPr>
        <w:t>Fonte: Primaria</w:t>
      </w:r>
      <w:r w:rsidR="00B62F17">
        <w:rPr>
          <w:rFonts w:ascii="Arial" w:hAnsi="Arial" w:cs="Arial"/>
          <w:sz w:val="20"/>
          <w:szCs w:val="20"/>
        </w:rPr>
        <w:t>(2018)</w:t>
      </w:r>
    </w:p>
    <w:p w:rsidR="00013AA3" w:rsidRDefault="00013AA3" w:rsidP="00702925">
      <w:pPr>
        <w:spacing w:after="0" w:line="360" w:lineRule="auto"/>
        <w:rPr>
          <w:rFonts w:ascii="Arial" w:hAnsi="Arial" w:cs="Arial"/>
          <w:b/>
          <w:sz w:val="24"/>
          <w:szCs w:val="24"/>
        </w:rPr>
      </w:pPr>
    </w:p>
    <w:p w:rsidR="00013AA3" w:rsidRDefault="008A097C" w:rsidP="008A097C">
      <w:pPr>
        <w:spacing w:after="0" w:line="360" w:lineRule="auto"/>
        <w:ind w:firstLine="709"/>
        <w:jc w:val="both"/>
        <w:rPr>
          <w:rFonts w:ascii="Arial" w:hAnsi="Arial" w:cs="Arial"/>
          <w:sz w:val="24"/>
          <w:szCs w:val="24"/>
        </w:rPr>
      </w:pPr>
      <w:r>
        <w:rPr>
          <w:rFonts w:ascii="Arial" w:hAnsi="Arial" w:cs="Arial"/>
          <w:sz w:val="24"/>
          <w:szCs w:val="24"/>
        </w:rPr>
        <w:t>Este é um</w:t>
      </w:r>
      <w:r w:rsidR="008446C1">
        <w:rPr>
          <w:rFonts w:ascii="Arial" w:hAnsi="Arial" w:cs="Arial"/>
          <w:sz w:val="24"/>
          <w:szCs w:val="24"/>
        </w:rPr>
        <w:t xml:space="preserve"> modelo </w:t>
      </w:r>
      <w:r w:rsidR="00E13CE6">
        <w:rPr>
          <w:rFonts w:ascii="Arial" w:hAnsi="Arial" w:cs="Arial"/>
          <w:sz w:val="24"/>
          <w:szCs w:val="24"/>
        </w:rPr>
        <w:t>de balancete</w:t>
      </w:r>
      <w:r>
        <w:rPr>
          <w:rFonts w:ascii="Arial" w:hAnsi="Arial" w:cs="Arial"/>
          <w:sz w:val="24"/>
          <w:szCs w:val="24"/>
        </w:rPr>
        <w:t xml:space="preserve"> utilizado por vários condomínios, pois ele contém toda a movimentação mensal, resumido em um relatório de fácil compreensão, ou seja, qualquer morador pode ter acesso a esse documento e </w:t>
      </w:r>
      <w:r>
        <w:rPr>
          <w:rFonts w:ascii="Arial" w:hAnsi="Arial" w:cs="Arial"/>
          <w:sz w:val="24"/>
          <w:szCs w:val="24"/>
        </w:rPr>
        <w:lastRenderedPageBreak/>
        <w:t>qualquer morador conseguirá compreender com facilidade esse relatório.</w:t>
      </w:r>
      <w:r w:rsidR="00044893">
        <w:rPr>
          <w:rFonts w:ascii="Arial" w:hAnsi="Arial" w:cs="Arial"/>
          <w:sz w:val="24"/>
          <w:szCs w:val="24"/>
        </w:rPr>
        <w:t xml:space="preserve"> Tendo em mente que o condômino terá acesso também aos extratos bancários do condomínio.</w:t>
      </w:r>
    </w:p>
    <w:p w:rsidR="00E17689" w:rsidRDefault="00E17689" w:rsidP="008A097C">
      <w:pPr>
        <w:spacing w:after="0" w:line="360" w:lineRule="auto"/>
        <w:ind w:firstLine="709"/>
        <w:jc w:val="both"/>
        <w:rPr>
          <w:rFonts w:ascii="Arial" w:hAnsi="Arial" w:cs="Arial"/>
          <w:sz w:val="24"/>
          <w:szCs w:val="24"/>
        </w:rPr>
      </w:pPr>
    </w:p>
    <w:p w:rsidR="00D67BC2" w:rsidRDefault="00D67BC2" w:rsidP="00127471">
      <w:pPr>
        <w:spacing w:after="0" w:line="360" w:lineRule="auto"/>
        <w:ind w:firstLine="709"/>
        <w:jc w:val="both"/>
        <w:rPr>
          <w:rFonts w:ascii="Arial" w:hAnsi="Arial" w:cs="Arial"/>
          <w:b/>
          <w:sz w:val="24"/>
          <w:szCs w:val="24"/>
        </w:rPr>
      </w:pPr>
    </w:p>
    <w:p w:rsidR="00D67BC2" w:rsidRDefault="00D67BC2" w:rsidP="00127471">
      <w:pPr>
        <w:spacing w:after="0" w:line="360" w:lineRule="auto"/>
        <w:ind w:firstLine="709"/>
        <w:jc w:val="both"/>
        <w:rPr>
          <w:rFonts w:ascii="Arial" w:hAnsi="Arial" w:cs="Arial"/>
          <w:b/>
          <w:sz w:val="24"/>
          <w:szCs w:val="24"/>
        </w:rPr>
      </w:pPr>
    </w:p>
    <w:p w:rsidR="00E17689" w:rsidRPr="00E17689" w:rsidRDefault="00E17689" w:rsidP="00127471">
      <w:pPr>
        <w:spacing w:after="0" w:line="360" w:lineRule="auto"/>
        <w:ind w:firstLine="709"/>
        <w:jc w:val="both"/>
        <w:rPr>
          <w:rFonts w:ascii="Arial" w:hAnsi="Arial" w:cs="Arial"/>
          <w:b/>
          <w:sz w:val="24"/>
          <w:szCs w:val="24"/>
        </w:rPr>
      </w:pPr>
      <w:r w:rsidRPr="00E17689">
        <w:rPr>
          <w:rFonts w:ascii="Arial" w:hAnsi="Arial" w:cs="Arial"/>
          <w:b/>
          <w:sz w:val="24"/>
          <w:szCs w:val="24"/>
        </w:rPr>
        <w:t>Receita</w:t>
      </w:r>
    </w:p>
    <w:p w:rsidR="00E17689" w:rsidRDefault="00E17689" w:rsidP="00AB077C">
      <w:pPr>
        <w:spacing w:after="0" w:line="360" w:lineRule="auto"/>
        <w:ind w:firstLine="709"/>
        <w:jc w:val="both"/>
        <w:rPr>
          <w:rFonts w:ascii="Arial" w:hAnsi="Arial" w:cs="Arial"/>
          <w:sz w:val="24"/>
          <w:szCs w:val="24"/>
        </w:rPr>
      </w:pPr>
      <w:r>
        <w:rPr>
          <w:rFonts w:ascii="Arial" w:hAnsi="Arial" w:cs="Arial"/>
          <w:sz w:val="24"/>
          <w:szCs w:val="24"/>
        </w:rPr>
        <w:t>Sabemos que a receita de um determinado local é estabelecida a partir do recebimento por algo, seja serviço ou produto. O Autor Quintana traz um conceito completo a respeito de receita.</w:t>
      </w:r>
    </w:p>
    <w:p w:rsidR="00AB077C" w:rsidRDefault="00AB077C" w:rsidP="00AB077C">
      <w:pPr>
        <w:spacing w:after="0" w:line="360" w:lineRule="auto"/>
        <w:ind w:firstLine="709"/>
        <w:jc w:val="both"/>
        <w:rPr>
          <w:rFonts w:ascii="Arial" w:hAnsi="Arial" w:cs="Arial"/>
          <w:sz w:val="20"/>
          <w:szCs w:val="20"/>
        </w:rPr>
      </w:pPr>
    </w:p>
    <w:p w:rsidR="00E17689" w:rsidRDefault="00E17689" w:rsidP="00E17689">
      <w:pPr>
        <w:spacing w:after="0" w:line="240" w:lineRule="auto"/>
        <w:ind w:left="2268"/>
        <w:jc w:val="both"/>
        <w:rPr>
          <w:rFonts w:ascii="Arial" w:hAnsi="Arial" w:cs="Arial"/>
          <w:sz w:val="20"/>
          <w:szCs w:val="20"/>
        </w:rPr>
      </w:pPr>
      <w:r w:rsidRPr="00E17689">
        <w:rPr>
          <w:rFonts w:ascii="Arial" w:hAnsi="Arial" w:cs="Arial"/>
          <w:sz w:val="20"/>
          <w:szCs w:val="20"/>
        </w:rPr>
        <w:t>(...)</w:t>
      </w:r>
      <w:r w:rsidR="00B54CD5">
        <w:rPr>
          <w:rFonts w:ascii="Arial" w:hAnsi="Arial" w:cs="Arial"/>
          <w:sz w:val="20"/>
          <w:szCs w:val="20"/>
        </w:rPr>
        <w:t xml:space="preserve"> </w:t>
      </w:r>
      <w:r w:rsidRPr="00E17689">
        <w:rPr>
          <w:rFonts w:ascii="Arial" w:hAnsi="Arial" w:cs="Arial"/>
          <w:sz w:val="20"/>
          <w:szCs w:val="20"/>
        </w:rPr>
        <w:t>nas entidades comerciais, as receitas decorrem da venda de mercadorias adquiridas para esse fim. Nas entidades de prestação de serviços, as receitas são constituídas pela remuneração por serviços prestados. E, nas entidades industriais, a receita é decorrente da venda de produtos produzidos.</w:t>
      </w:r>
      <w:r>
        <w:rPr>
          <w:rFonts w:ascii="Arial" w:hAnsi="Arial" w:cs="Arial"/>
          <w:sz w:val="20"/>
          <w:szCs w:val="20"/>
        </w:rPr>
        <w:t xml:space="preserve"> (Quintana</w:t>
      </w:r>
      <w:r w:rsidR="003B1419">
        <w:rPr>
          <w:rFonts w:ascii="Arial" w:hAnsi="Arial" w:cs="Arial"/>
          <w:sz w:val="20"/>
          <w:szCs w:val="20"/>
        </w:rPr>
        <w:t xml:space="preserve"> 2014,</w:t>
      </w:r>
      <w:r>
        <w:rPr>
          <w:rFonts w:ascii="Arial" w:hAnsi="Arial" w:cs="Arial"/>
          <w:sz w:val="20"/>
          <w:szCs w:val="20"/>
        </w:rPr>
        <w:t xml:space="preserve"> p.15)</w:t>
      </w:r>
    </w:p>
    <w:p w:rsidR="003B1419" w:rsidRDefault="003B1419" w:rsidP="00E17689">
      <w:pPr>
        <w:spacing w:after="0" w:line="240" w:lineRule="auto"/>
        <w:ind w:left="2268"/>
        <w:jc w:val="both"/>
        <w:rPr>
          <w:rFonts w:ascii="Arial" w:hAnsi="Arial" w:cs="Arial"/>
          <w:sz w:val="20"/>
          <w:szCs w:val="20"/>
        </w:rPr>
      </w:pPr>
    </w:p>
    <w:p w:rsidR="003B1419" w:rsidRPr="00E17689" w:rsidRDefault="003B1419" w:rsidP="00E17689">
      <w:pPr>
        <w:spacing w:after="0" w:line="240" w:lineRule="auto"/>
        <w:ind w:left="2268"/>
        <w:jc w:val="both"/>
        <w:rPr>
          <w:rFonts w:ascii="Arial" w:hAnsi="Arial" w:cs="Arial"/>
          <w:sz w:val="20"/>
          <w:szCs w:val="20"/>
        </w:rPr>
      </w:pPr>
    </w:p>
    <w:p w:rsidR="00AB077C" w:rsidRDefault="003B1419" w:rsidP="00AB077C">
      <w:pPr>
        <w:spacing w:after="0" w:line="360" w:lineRule="auto"/>
        <w:ind w:firstLine="709"/>
        <w:jc w:val="both"/>
        <w:rPr>
          <w:rFonts w:ascii="Arial" w:hAnsi="Arial" w:cs="Arial"/>
          <w:sz w:val="24"/>
          <w:szCs w:val="24"/>
        </w:rPr>
      </w:pPr>
      <w:r>
        <w:rPr>
          <w:rFonts w:ascii="Arial" w:hAnsi="Arial" w:cs="Arial"/>
          <w:sz w:val="24"/>
          <w:szCs w:val="24"/>
        </w:rPr>
        <w:t>Quintana (2014, p.15) conceitua receita como a decorrência de venda de produtos ou prestação de condomínio, compreendemos então que receita é a entrada de ativos na empresa decorrente a sua atividade.</w:t>
      </w:r>
    </w:p>
    <w:p w:rsidR="00AB077C" w:rsidRDefault="00AB077C" w:rsidP="00AB077C">
      <w:pPr>
        <w:spacing w:after="0" w:line="360" w:lineRule="auto"/>
        <w:ind w:firstLine="709"/>
        <w:jc w:val="both"/>
        <w:rPr>
          <w:rFonts w:ascii="Arial" w:hAnsi="Arial" w:cs="Arial"/>
          <w:sz w:val="24"/>
          <w:szCs w:val="24"/>
        </w:rPr>
      </w:pPr>
    </w:p>
    <w:p w:rsidR="008446C1" w:rsidRPr="00AB077C" w:rsidRDefault="008446C1" w:rsidP="00AB077C">
      <w:pPr>
        <w:spacing w:after="0" w:line="240" w:lineRule="auto"/>
        <w:ind w:left="2268"/>
        <w:jc w:val="both"/>
        <w:rPr>
          <w:rFonts w:ascii="Arial" w:hAnsi="Arial" w:cs="Arial"/>
          <w:sz w:val="20"/>
          <w:szCs w:val="20"/>
        </w:rPr>
      </w:pPr>
      <w:r w:rsidRPr="00AB077C">
        <w:rPr>
          <w:rFonts w:ascii="Arial" w:hAnsi="Arial" w:cs="Arial"/>
          <w:sz w:val="20"/>
          <w:szCs w:val="20"/>
        </w:rPr>
        <w:t xml:space="preserve">A definição de receita abrange tanta receitas </w:t>
      </w:r>
      <w:r w:rsidR="00AB077C" w:rsidRPr="00AB077C">
        <w:rPr>
          <w:rFonts w:ascii="Arial" w:hAnsi="Arial" w:cs="Arial"/>
          <w:sz w:val="20"/>
          <w:szCs w:val="20"/>
        </w:rPr>
        <w:t xml:space="preserve">propriamente </w:t>
      </w:r>
      <w:r w:rsidR="00AB077C">
        <w:rPr>
          <w:rFonts w:ascii="Arial" w:hAnsi="Arial" w:cs="Arial"/>
          <w:sz w:val="20"/>
          <w:szCs w:val="20"/>
        </w:rPr>
        <w:t>ditas como ganho. A receita surge no curso das atividades ordinárias de uma entidade e é designada por uma variedade de nome tais como vendas, honorários, juros dividendos e aluguéis. ( CPC 00 2009, p.45)</w:t>
      </w:r>
    </w:p>
    <w:p w:rsidR="008446C1" w:rsidRPr="00AB077C" w:rsidRDefault="008446C1" w:rsidP="00AB077C">
      <w:pPr>
        <w:spacing w:after="0" w:line="240" w:lineRule="auto"/>
        <w:ind w:left="2268"/>
        <w:jc w:val="both"/>
        <w:rPr>
          <w:rFonts w:ascii="Arial" w:hAnsi="Arial" w:cs="Arial"/>
          <w:sz w:val="20"/>
          <w:szCs w:val="20"/>
        </w:rPr>
      </w:pPr>
    </w:p>
    <w:p w:rsidR="00AB077C" w:rsidRDefault="00AB077C" w:rsidP="00E17689">
      <w:pPr>
        <w:spacing w:after="0" w:line="360" w:lineRule="auto"/>
        <w:ind w:firstLine="709"/>
        <w:jc w:val="both"/>
        <w:rPr>
          <w:rFonts w:ascii="Arial" w:hAnsi="Arial" w:cs="Arial"/>
          <w:sz w:val="24"/>
          <w:szCs w:val="24"/>
        </w:rPr>
      </w:pPr>
    </w:p>
    <w:p w:rsidR="003B1419" w:rsidRDefault="003B1419" w:rsidP="00E17689">
      <w:pPr>
        <w:spacing w:after="0" w:line="360" w:lineRule="auto"/>
        <w:ind w:firstLine="709"/>
        <w:jc w:val="both"/>
        <w:rPr>
          <w:rFonts w:ascii="Arial" w:hAnsi="Arial" w:cs="Arial"/>
          <w:sz w:val="24"/>
          <w:szCs w:val="24"/>
        </w:rPr>
      </w:pPr>
      <w:r>
        <w:rPr>
          <w:rFonts w:ascii="Arial" w:hAnsi="Arial" w:cs="Arial"/>
          <w:sz w:val="24"/>
          <w:szCs w:val="24"/>
        </w:rPr>
        <w:t>Esse conceito pode ser aplicado ao condomínio, tendo em mente que o condomínio atua parecido com uma empresa, e sua receita é decorrente de cobrança de taxas pela sua prestação de serviço, como podemos observar no balancete esboçado acima temos várias natureza de receitas.</w:t>
      </w:r>
    </w:p>
    <w:p w:rsidR="00806150" w:rsidRDefault="00806150" w:rsidP="00E17689">
      <w:pPr>
        <w:spacing w:after="0" w:line="360" w:lineRule="auto"/>
        <w:ind w:firstLine="709"/>
        <w:jc w:val="both"/>
        <w:rPr>
          <w:rFonts w:ascii="Arial" w:hAnsi="Arial" w:cs="Arial"/>
          <w:sz w:val="24"/>
          <w:szCs w:val="24"/>
        </w:rPr>
      </w:pPr>
      <w:r>
        <w:rPr>
          <w:rFonts w:ascii="Arial" w:hAnsi="Arial" w:cs="Arial"/>
          <w:sz w:val="24"/>
          <w:szCs w:val="24"/>
        </w:rPr>
        <w:t>Essa taxa seria vista como uma prestação de serviços do condomínio para os condôminos, em forma de segurança, manutenção de áreas de uso público, vigilância, controle de entrada e saída de pessoal, contratação e demissão de funcionários para manter esses serviços funcionando.</w:t>
      </w:r>
    </w:p>
    <w:p w:rsidR="00D07149" w:rsidRDefault="00D07149" w:rsidP="00E17689">
      <w:pPr>
        <w:spacing w:after="0" w:line="360" w:lineRule="auto"/>
        <w:ind w:firstLine="709"/>
        <w:jc w:val="both"/>
        <w:rPr>
          <w:rFonts w:ascii="Arial" w:hAnsi="Arial" w:cs="Arial"/>
          <w:sz w:val="24"/>
          <w:szCs w:val="24"/>
        </w:rPr>
      </w:pPr>
      <w:r>
        <w:rPr>
          <w:rFonts w:ascii="Arial" w:hAnsi="Arial" w:cs="Arial"/>
          <w:sz w:val="24"/>
          <w:szCs w:val="24"/>
        </w:rPr>
        <w:t>Toda a receita do condomínio é utilizada para manter as necessidade em comum do condomínio, pagar obrigações fiscais, funcionários, serviços de terceiros, etc.</w:t>
      </w:r>
    </w:p>
    <w:p w:rsidR="00D07149" w:rsidRDefault="00D07149" w:rsidP="00E17689">
      <w:pPr>
        <w:spacing w:after="0" w:line="360" w:lineRule="auto"/>
        <w:ind w:firstLine="709"/>
        <w:jc w:val="both"/>
        <w:rPr>
          <w:rFonts w:ascii="Arial" w:hAnsi="Arial" w:cs="Arial"/>
          <w:sz w:val="24"/>
          <w:szCs w:val="24"/>
        </w:rPr>
      </w:pPr>
    </w:p>
    <w:p w:rsidR="002B1709" w:rsidRDefault="002B1709" w:rsidP="00E17689">
      <w:pPr>
        <w:spacing w:after="0" w:line="360" w:lineRule="auto"/>
        <w:ind w:firstLine="709"/>
        <w:jc w:val="both"/>
        <w:rPr>
          <w:rFonts w:ascii="Arial" w:hAnsi="Arial" w:cs="Arial"/>
          <w:sz w:val="24"/>
          <w:szCs w:val="24"/>
        </w:rPr>
      </w:pPr>
    </w:p>
    <w:p w:rsidR="00D510F3" w:rsidRPr="00D07149" w:rsidRDefault="00D07149" w:rsidP="00127471">
      <w:pPr>
        <w:spacing w:after="0" w:line="360" w:lineRule="auto"/>
        <w:ind w:firstLine="709"/>
        <w:jc w:val="both"/>
        <w:rPr>
          <w:rFonts w:ascii="Arial" w:hAnsi="Arial" w:cs="Arial"/>
          <w:b/>
          <w:sz w:val="24"/>
          <w:szCs w:val="24"/>
        </w:rPr>
      </w:pPr>
      <w:r w:rsidRPr="00D07149">
        <w:rPr>
          <w:rFonts w:ascii="Arial" w:hAnsi="Arial" w:cs="Arial"/>
          <w:b/>
          <w:sz w:val="24"/>
          <w:szCs w:val="24"/>
        </w:rPr>
        <w:t>Despesa</w:t>
      </w:r>
    </w:p>
    <w:p w:rsidR="009F7428" w:rsidRDefault="009F7428" w:rsidP="00D07149">
      <w:pPr>
        <w:spacing w:after="0" w:line="360" w:lineRule="auto"/>
        <w:ind w:firstLine="709"/>
        <w:jc w:val="both"/>
        <w:rPr>
          <w:rFonts w:ascii="Arial" w:hAnsi="Arial" w:cs="Arial"/>
          <w:sz w:val="24"/>
          <w:szCs w:val="24"/>
        </w:rPr>
      </w:pPr>
      <w:r>
        <w:rPr>
          <w:rFonts w:ascii="Arial" w:hAnsi="Arial" w:cs="Arial"/>
          <w:sz w:val="24"/>
          <w:szCs w:val="24"/>
        </w:rPr>
        <w:t>Yamamoto, et al diz o seguinte a respeito de despesa:</w:t>
      </w:r>
    </w:p>
    <w:p w:rsidR="009F7428" w:rsidRDefault="009F7428" w:rsidP="009F7428">
      <w:pPr>
        <w:spacing w:after="0" w:line="240" w:lineRule="auto"/>
        <w:ind w:left="2268" w:firstLine="709"/>
        <w:jc w:val="both"/>
        <w:rPr>
          <w:rFonts w:ascii="Arial" w:hAnsi="Arial" w:cs="Arial"/>
          <w:sz w:val="20"/>
          <w:szCs w:val="20"/>
        </w:rPr>
      </w:pPr>
    </w:p>
    <w:p w:rsidR="00D07149" w:rsidRPr="009F7428" w:rsidRDefault="00B250C7" w:rsidP="00013C9A">
      <w:pPr>
        <w:spacing w:after="0" w:line="240" w:lineRule="auto"/>
        <w:ind w:left="2268"/>
        <w:jc w:val="both"/>
        <w:rPr>
          <w:rFonts w:ascii="Arial" w:hAnsi="Arial" w:cs="Arial"/>
          <w:sz w:val="20"/>
          <w:szCs w:val="20"/>
        </w:rPr>
      </w:pPr>
      <w:r w:rsidRPr="009F7428">
        <w:rPr>
          <w:rFonts w:ascii="Arial" w:hAnsi="Arial" w:cs="Arial"/>
          <w:sz w:val="20"/>
          <w:szCs w:val="20"/>
        </w:rPr>
        <w:t>O evento caracteriza o uso dos serviços de terceiros (</w:t>
      </w:r>
      <w:r w:rsidR="00592614" w:rsidRPr="009F7428">
        <w:rPr>
          <w:rFonts w:ascii="Arial" w:hAnsi="Arial" w:cs="Arial"/>
          <w:sz w:val="20"/>
          <w:szCs w:val="20"/>
        </w:rPr>
        <w:t>concessionárias</w:t>
      </w:r>
      <w:r w:rsidRPr="009F7428">
        <w:rPr>
          <w:rFonts w:ascii="Arial" w:hAnsi="Arial" w:cs="Arial"/>
          <w:sz w:val="20"/>
          <w:szCs w:val="20"/>
        </w:rPr>
        <w:t xml:space="preserve"> de serviços de energia elétrica e </w:t>
      </w:r>
      <w:r w:rsidR="00592614" w:rsidRPr="009F7428">
        <w:rPr>
          <w:rFonts w:ascii="Arial" w:hAnsi="Arial" w:cs="Arial"/>
          <w:sz w:val="20"/>
          <w:szCs w:val="20"/>
        </w:rPr>
        <w:t>água</w:t>
      </w:r>
      <w:r w:rsidRPr="009F7428">
        <w:rPr>
          <w:rFonts w:ascii="Arial" w:hAnsi="Arial" w:cs="Arial"/>
          <w:sz w:val="20"/>
          <w:szCs w:val="20"/>
        </w:rPr>
        <w:t>), que tem como objetivo permitir o funcionamento da empresa para desempenhar suas atividades. Assim, de forma indireta esse uso contribui para a obtenção de receitas pela empresa, caracterizando uma despesa.</w:t>
      </w:r>
      <w:r w:rsidR="009F7428" w:rsidRPr="009F7428">
        <w:rPr>
          <w:rFonts w:ascii="Arial" w:hAnsi="Arial" w:cs="Arial"/>
          <w:sz w:val="20"/>
          <w:szCs w:val="20"/>
        </w:rPr>
        <w:t xml:space="preserve"> (2011 p.61)</w:t>
      </w:r>
    </w:p>
    <w:p w:rsidR="00013AA3" w:rsidRDefault="00013AA3" w:rsidP="00702925">
      <w:pPr>
        <w:spacing w:after="0" w:line="360" w:lineRule="auto"/>
        <w:rPr>
          <w:rFonts w:ascii="Arial" w:hAnsi="Arial" w:cs="Arial"/>
          <w:b/>
          <w:sz w:val="24"/>
          <w:szCs w:val="24"/>
        </w:rPr>
      </w:pPr>
    </w:p>
    <w:p w:rsidR="00013AA3" w:rsidRDefault="009F7428" w:rsidP="009F7428">
      <w:pPr>
        <w:spacing w:after="0" w:line="360" w:lineRule="auto"/>
        <w:ind w:firstLine="709"/>
        <w:jc w:val="both"/>
        <w:rPr>
          <w:rFonts w:ascii="Arial" w:hAnsi="Arial" w:cs="Arial"/>
          <w:sz w:val="24"/>
          <w:szCs w:val="24"/>
        </w:rPr>
      </w:pPr>
      <w:r>
        <w:rPr>
          <w:rFonts w:ascii="Arial" w:hAnsi="Arial" w:cs="Arial"/>
          <w:sz w:val="24"/>
          <w:szCs w:val="24"/>
        </w:rPr>
        <w:t>A despesa então, se dá como o gasto que a empresa tem para, indiretamente obter receita.</w:t>
      </w:r>
    </w:p>
    <w:p w:rsidR="005E2E13" w:rsidRDefault="009F7428" w:rsidP="005E2E13">
      <w:pPr>
        <w:spacing w:after="0" w:line="360" w:lineRule="auto"/>
        <w:ind w:firstLine="709"/>
        <w:jc w:val="both"/>
        <w:rPr>
          <w:rFonts w:ascii="Arial" w:hAnsi="Arial" w:cs="Arial"/>
          <w:sz w:val="24"/>
          <w:szCs w:val="24"/>
        </w:rPr>
      </w:pPr>
      <w:r>
        <w:rPr>
          <w:rFonts w:ascii="Arial" w:hAnsi="Arial" w:cs="Arial"/>
          <w:sz w:val="24"/>
          <w:szCs w:val="24"/>
        </w:rPr>
        <w:t xml:space="preserve">No condomínio também funciona dessa forma, assume despesas, tais como energia, </w:t>
      </w:r>
      <w:r w:rsidR="00592614">
        <w:rPr>
          <w:rFonts w:ascii="Arial" w:hAnsi="Arial" w:cs="Arial"/>
          <w:sz w:val="24"/>
          <w:szCs w:val="24"/>
        </w:rPr>
        <w:t>água</w:t>
      </w:r>
      <w:r>
        <w:rPr>
          <w:rFonts w:ascii="Arial" w:hAnsi="Arial" w:cs="Arial"/>
          <w:sz w:val="24"/>
          <w:szCs w:val="24"/>
        </w:rPr>
        <w:t>, manutenção do imobilizado, serviços de terceiros,</w:t>
      </w:r>
      <w:r w:rsidR="002B1709">
        <w:rPr>
          <w:rFonts w:ascii="Arial" w:hAnsi="Arial" w:cs="Arial"/>
          <w:sz w:val="24"/>
          <w:szCs w:val="24"/>
        </w:rPr>
        <w:t xml:space="preserve"> honorários,</w:t>
      </w:r>
      <w:r>
        <w:rPr>
          <w:rFonts w:ascii="Arial" w:hAnsi="Arial" w:cs="Arial"/>
          <w:sz w:val="24"/>
          <w:szCs w:val="24"/>
        </w:rPr>
        <w:t xml:space="preserve"> afim de não subtrair a quantidade de moradores, assim mantendo sua receita para continuar com suas manutenções para uso de todos moradores.</w:t>
      </w:r>
    </w:p>
    <w:p w:rsidR="00D42F7D" w:rsidRDefault="00D42F7D" w:rsidP="00D42F7D">
      <w:pPr>
        <w:spacing w:after="0" w:line="240" w:lineRule="auto"/>
        <w:ind w:left="2126" w:firstLine="709"/>
        <w:jc w:val="both"/>
        <w:rPr>
          <w:rFonts w:ascii="Arial" w:hAnsi="Arial" w:cs="Arial"/>
          <w:sz w:val="20"/>
          <w:szCs w:val="20"/>
        </w:rPr>
      </w:pPr>
    </w:p>
    <w:p w:rsidR="00D42F7D" w:rsidRPr="00D42F7D" w:rsidRDefault="00D42F7D" w:rsidP="00D42F7D">
      <w:pPr>
        <w:spacing w:after="0" w:line="360" w:lineRule="auto"/>
        <w:ind w:firstLine="709"/>
        <w:jc w:val="both"/>
        <w:rPr>
          <w:rFonts w:ascii="Arial" w:hAnsi="Arial" w:cs="Arial"/>
          <w:sz w:val="24"/>
          <w:szCs w:val="24"/>
        </w:rPr>
      </w:pPr>
      <w:r>
        <w:rPr>
          <w:rFonts w:ascii="Arial" w:hAnsi="Arial" w:cs="Arial"/>
          <w:sz w:val="24"/>
          <w:szCs w:val="24"/>
        </w:rPr>
        <w:t>Niyama e Silva conceituam despesa a partir da IASB, da seguinte forma:</w:t>
      </w:r>
    </w:p>
    <w:p w:rsidR="00D42F7D" w:rsidRDefault="00D42F7D" w:rsidP="00D42F7D">
      <w:pPr>
        <w:spacing w:after="0" w:line="240" w:lineRule="auto"/>
        <w:ind w:left="2126" w:firstLine="709"/>
        <w:jc w:val="both"/>
        <w:rPr>
          <w:rFonts w:ascii="Arial" w:hAnsi="Arial" w:cs="Arial"/>
          <w:sz w:val="20"/>
          <w:szCs w:val="20"/>
        </w:rPr>
      </w:pPr>
    </w:p>
    <w:p w:rsidR="005E2E13" w:rsidRDefault="005E2E13" w:rsidP="00127471">
      <w:pPr>
        <w:spacing w:after="0" w:line="240" w:lineRule="auto"/>
        <w:ind w:left="2268" w:firstLine="1"/>
        <w:jc w:val="both"/>
        <w:rPr>
          <w:rFonts w:ascii="Arial" w:hAnsi="Arial" w:cs="Arial"/>
          <w:sz w:val="20"/>
          <w:szCs w:val="20"/>
        </w:rPr>
      </w:pPr>
      <w:r w:rsidRPr="00D42F7D">
        <w:rPr>
          <w:rFonts w:ascii="Arial" w:hAnsi="Arial" w:cs="Arial"/>
          <w:sz w:val="20"/>
          <w:szCs w:val="20"/>
        </w:rPr>
        <w:t>O IASB define despesa como sendo decréscimos nos benefícios econômicos durante o período contábil sob a forma de saída de recursos ou redução de ativos ou existência de passivos, que resultam</w:t>
      </w:r>
      <w:r w:rsidR="00D42F7D" w:rsidRPr="00D42F7D">
        <w:rPr>
          <w:rFonts w:ascii="Arial" w:hAnsi="Arial" w:cs="Arial"/>
          <w:sz w:val="20"/>
          <w:szCs w:val="20"/>
        </w:rPr>
        <w:t xml:space="preserve"> em decréscimo do patrimônio líquido e não se confundem com os que resultam de distribuição aos proprietários da entidade.</w:t>
      </w:r>
      <w:r w:rsidR="00D42F7D">
        <w:rPr>
          <w:rFonts w:ascii="Arial" w:hAnsi="Arial" w:cs="Arial"/>
          <w:sz w:val="20"/>
          <w:szCs w:val="20"/>
        </w:rPr>
        <w:t xml:space="preserve"> (2013, p. 218)</w:t>
      </w:r>
    </w:p>
    <w:p w:rsidR="00D42F7D" w:rsidRDefault="00D42F7D" w:rsidP="00D42F7D">
      <w:pPr>
        <w:spacing w:after="0" w:line="240" w:lineRule="auto"/>
        <w:ind w:left="2126" w:firstLine="709"/>
        <w:jc w:val="both"/>
        <w:rPr>
          <w:rFonts w:ascii="Arial" w:hAnsi="Arial" w:cs="Arial"/>
          <w:sz w:val="20"/>
          <w:szCs w:val="20"/>
        </w:rPr>
      </w:pPr>
    </w:p>
    <w:p w:rsidR="00D42F7D" w:rsidRDefault="00D42F7D" w:rsidP="00D42F7D">
      <w:pPr>
        <w:spacing w:after="0" w:line="240" w:lineRule="auto"/>
        <w:ind w:left="2126" w:firstLine="709"/>
        <w:jc w:val="both"/>
        <w:rPr>
          <w:rFonts w:ascii="Arial" w:hAnsi="Arial" w:cs="Arial"/>
          <w:sz w:val="20"/>
          <w:szCs w:val="20"/>
        </w:rPr>
      </w:pPr>
    </w:p>
    <w:p w:rsidR="00D42F7D" w:rsidRDefault="00F41895" w:rsidP="00F41895">
      <w:pPr>
        <w:spacing w:after="0" w:line="360" w:lineRule="auto"/>
        <w:ind w:firstLine="709"/>
        <w:jc w:val="both"/>
        <w:rPr>
          <w:rFonts w:ascii="Arial" w:hAnsi="Arial" w:cs="Arial"/>
          <w:sz w:val="24"/>
          <w:szCs w:val="24"/>
        </w:rPr>
      </w:pPr>
      <w:r w:rsidRPr="00F41895">
        <w:rPr>
          <w:rFonts w:ascii="Arial" w:hAnsi="Arial" w:cs="Arial"/>
          <w:sz w:val="24"/>
          <w:szCs w:val="24"/>
        </w:rPr>
        <w:t>Segundo esse autor, a despesa é o ato de redução de ativos ou exig</w:t>
      </w:r>
      <w:r w:rsidR="00EF0BA7">
        <w:rPr>
          <w:rFonts w:ascii="Arial" w:hAnsi="Arial" w:cs="Arial"/>
          <w:sz w:val="24"/>
          <w:szCs w:val="24"/>
        </w:rPr>
        <w:t>ências do passivo. A redução do ativo, se dá no momento da compra ou do pagamento, diminuindo seu saldo monetário, e a exigência de um passivo é a liquidação de uma obrigação obtida anteriormente.</w:t>
      </w:r>
    </w:p>
    <w:p w:rsidR="00AB077C" w:rsidRPr="00AB077C" w:rsidRDefault="00AB077C" w:rsidP="00AB077C">
      <w:pPr>
        <w:spacing w:after="0" w:line="240" w:lineRule="auto"/>
        <w:ind w:left="2126" w:firstLine="709"/>
        <w:jc w:val="both"/>
        <w:rPr>
          <w:rFonts w:ascii="Arial" w:hAnsi="Arial" w:cs="Arial"/>
          <w:sz w:val="20"/>
          <w:szCs w:val="20"/>
        </w:rPr>
      </w:pPr>
    </w:p>
    <w:p w:rsidR="00AB077C" w:rsidRPr="00AB077C" w:rsidRDefault="00AB077C" w:rsidP="00AB077C">
      <w:pPr>
        <w:spacing w:after="0" w:line="240" w:lineRule="auto"/>
        <w:ind w:left="2126" w:firstLine="709"/>
        <w:jc w:val="both"/>
        <w:rPr>
          <w:rFonts w:ascii="Arial" w:hAnsi="Arial" w:cs="Arial"/>
          <w:sz w:val="20"/>
          <w:szCs w:val="20"/>
        </w:rPr>
      </w:pPr>
      <w:r w:rsidRPr="00AB077C">
        <w:rPr>
          <w:rFonts w:ascii="Arial" w:hAnsi="Arial" w:cs="Arial"/>
          <w:sz w:val="20"/>
          <w:szCs w:val="20"/>
        </w:rPr>
        <w:t xml:space="preserve">Despesas são decréscimos nos benefícios econômicos durante o período contábil sob a forma </w:t>
      </w:r>
      <w:r>
        <w:rPr>
          <w:rFonts w:ascii="Arial" w:hAnsi="Arial" w:cs="Arial"/>
          <w:sz w:val="20"/>
          <w:szCs w:val="20"/>
        </w:rPr>
        <w:t xml:space="preserve">de saída ou redução de ativos ou diminuição de passivos que resultam em aumento do patrimônio líquido que não sejam provenientes de aporte dos proprietários da entidade. </w:t>
      </w:r>
    </w:p>
    <w:p w:rsidR="00AB077C" w:rsidRDefault="00AB077C" w:rsidP="00F41895">
      <w:pPr>
        <w:spacing w:after="0" w:line="360" w:lineRule="auto"/>
        <w:ind w:firstLine="709"/>
        <w:jc w:val="both"/>
        <w:rPr>
          <w:rFonts w:ascii="Arial" w:hAnsi="Arial" w:cs="Arial"/>
          <w:sz w:val="24"/>
          <w:szCs w:val="24"/>
        </w:rPr>
      </w:pPr>
    </w:p>
    <w:p w:rsidR="00EF0BA7" w:rsidRDefault="00AB077C" w:rsidP="00F41895">
      <w:pPr>
        <w:spacing w:after="0" w:line="360" w:lineRule="auto"/>
        <w:ind w:firstLine="709"/>
        <w:jc w:val="both"/>
        <w:rPr>
          <w:rFonts w:ascii="Arial" w:hAnsi="Arial" w:cs="Arial"/>
          <w:sz w:val="24"/>
          <w:szCs w:val="24"/>
        </w:rPr>
      </w:pPr>
      <w:r>
        <w:rPr>
          <w:rFonts w:ascii="Arial" w:hAnsi="Arial" w:cs="Arial"/>
          <w:sz w:val="24"/>
          <w:szCs w:val="24"/>
        </w:rPr>
        <w:t xml:space="preserve">Com </w:t>
      </w:r>
      <w:r w:rsidR="00E13CE6">
        <w:rPr>
          <w:rFonts w:ascii="Arial" w:hAnsi="Arial" w:cs="Arial"/>
          <w:sz w:val="24"/>
          <w:szCs w:val="24"/>
        </w:rPr>
        <w:t>essas referências</w:t>
      </w:r>
      <w:r w:rsidR="00EF0BA7">
        <w:rPr>
          <w:rFonts w:ascii="Arial" w:hAnsi="Arial" w:cs="Arial"/>
          <w:sz w:val="24"/>
          <w:szCs w:val="24"/>
        </w:rPr>
        <w:t xml:space="preserve"> a respeito de despesas fica claro que a despesa é a subtração de um ativo ou a liquidação de um pas</w:t>
      </w:r>
      <w:r w:rsidR="00783B48">
        <w:rPr>
          <w:rFonts w:ascii="Arial" w:hAnsi="Arial" w:cs="Arial"/>
          <w:sz w:val="24"/>
          <w:szCs w:val="24"/>
        </w:rPr>
        <w:t xml:space="preserve">sivo, afetando indiretamente na </w:t>
      </w:r>
      <w:r w:rsidR="00EF0BA7">
        <w:rPr>
          <w:rFonts w:ascii="Arial" w:hAnsi="Arial" w:cs="Arial"/>
          <w:sz w:val="24"/>
          <w:szCs w:val="24"/>
        </w:rPr>
        <w:t>obtenção de receitas.</w:t>
      </w:r>
    </w:p>
    <w:p w:rsidR="00897B73" w:rsidRDefault="00897B73" w:rsidP="00F41895">
      <w:pPr>
        <w:spacing w:after="0" w:line="360" w:lineRule="auto"/>
        <w:ind w:firstLine="709"/>
        <w:jc w:val="both"/>
        <w:rPr>
          <w:rFonts w:ascii="Arial" w:hAnsi="Arial" w:cs="Arial"/>
          <w:sz w:val="24"/>
          <w:szCs w:val="24"/>
        </w:rPr>
      </w:pPr>
    </w:p>
    <w:p w:rsidR="00897B73" w:rsidRDefault="00897B73" w:rsidP="00127471">
      <w:pPr>
        <w:spacing w:after="0" w:line="360" w:lineRule="auto"/>
        <w:ind w:firstLine="709"/>
        <w:jc w:val="both"/>
        <w:rPr>
          <w:rFonts w:ascii="Arial" w:hAnsi="Arial" w:cs="Arial"/>
          <w:b/>
          <w:sz w:val="24"/>
          <w:szCs w:val="24"/>
        </w:rPr>
      </w:pPr>
      <w:r w:rsidRPr="00897B73">
        <w:rPr>
          <w:rFonts w:ascii="Arial" w:hAnsi="Arial" w:cs="Arial"/>
          <w:b/>
          <w:sz w:val="24"/>
          <w:szCs w:val="24"/>
        </w:rPr>
        <w:t xml:space="preserve">Obrigações </w:t>
      </w:r>
      <w:r w:rsidR="00B54CD5">
        <w:rPr>
          <w:rFonts w:ascii="Arial" w:hAnsi="Arial" w:cs="Arial"/>
          <w:b/>
          <w:sz w:val="24"/>
          <w:szCs w:val="24"/>
        </w:rPr>
        <w:t>fiscais</w:t>
      </w:r>
      <w:r w:rsidR="00174200">
        <w:rPr>
          <w:rFonts w:ascii="Arial" w:hAnsi="Arial" w:cs="Arial"/>
          <w:b/>
          <w:sz w:val="24"/>
          <w:szCs w:val="24"/>
        </w:rPr>
        <w:t xml:space="preserve"> do condomínio </w:t>
      </w:r>
    </w:p>
    <w:p w:rsidR="00D67BC2" w:rsidRDefault="00D67BC2" w:rsidP="00D67BC2">
      <w:pPr>
        <w:spacing w:after="0" w:line="360" w:lineRule="auto"/>
        <w:ind w:firstLine="709"/>
        <w:jc w:val="both"/>
        <w:rPr>
          <w:rFonts w:ascii="Arial" w:hAnsi="Arial" w:cs="Arial"/>
          <w:sz w:val="24"/>
          <w:szCs w:val="24"/>
        </w:rPr>
      </w:pPr>
      <w:r>
        <w:rPr>
          <w:rFonts w:ascii="Arial" w:hAnsi="Arial" w:cs="Arial"/>
          <w:sz w:val="24"/>
          <w:szCs w:val="24"/>
        </w:rPr>
        <w:t>O</w:t>
      </w:r>
      <w:r w:rsidRPr="001E3D13">
        <w:rPr>
          <w:rFonts w:ascii="Arial" w:hAnsi="Arial" w:cs="Arial"/>
          <w:sz w:val="24"/>
          <w:szCs w:val="24"/>
        </w:rPr>
        <w:t xml:space="preserve">s condomínios </w:t>
      </w:r>
      <w:r>
        <w:rPr>
          <w:rFonts w:ascii="Arial" w:hAnsi="Arial" w:cs="Arial"/>
          <w:sz w:val="24"/>
          <w:szCs w:val="24"/>
        </w:rPr>
        <w:t xml:space="preserve">são obrigados a ter CNPJ (Cadastro Nacional de Pessoa Jurídica), onde nesse registro ele ganha um número de identificação para atuar em </w:t>
      </w:r>
      <w:r>
        <w:rPr>
          <w:rFonts w:ascii="Arial" w:hAnsi="Arial" w:cs="Arial"/>
          <w:sz w:val="24"/>
          <w:szCs w:val="24"/>
        </w:rPr>
        <w:lastRenderedPageBreak/>
        <w:t>seu próprio nome, sem usar nome do responsável legal pelo condomínio, onde ele não tem finalidades de lucro e sim despesas para seu funcionamento.</w:t>
      </w:r>
    </w:p>
    <w:p w:rsidR="00D67BC2" w:rsidRPr="001E3D13" w:rsidRDefault="00D67BC2" w:rsidP="00D67BC2">
      <w:pPr>
        <w:spacing w:after="0" w:line="360" w:lineRule="auto"/>
        <w:jc w:val="both"/>
        <w:rPr>
          <w:rFonts w:ascii="Arial" w:hAnsi="Arial" w:cs="Arial"/>
          <w:sz w:val="24"/>
          <w:szCs w:val="24"/>
        </w:rPr>
      </w:pPr>
    </w:p>
    <w:p w:rsidR="00D67BC2" w:rsidRDefault="00D67BC2" w:rsidP="00D67BC2">
      <w:pPr>
        <w:spacing w:after="0" w:line="240" w:lineRule="auto"/>
        <w:ind w:left="2268" w:firstLine="1"/>
        <w:jc w:val="both"/>
        <w:rPr>
          <w:rFonts w:ascii="Arial" w:hAnsi="Arial" w:cs="Arial"/>
          <w:sz w:val="20"/>
          <w:szCs w:val="20"/>
        </w:rPr>
      </w:pPr>
      <w:r w:rsidRPr="00897B73">
        <w:rPr>
          <w:rFonts w:ascii="Arial" w:hAnsi="Arial" w:cs="Arial"/>
          <w:sz w:val="20"/>
          <w:szCs w:val="20"/>
        </w:rPr>
        <w:t>Os condomínios são obrigados ater a inscrição no CNPJ, mas a Receita</w:t>
      </w:r>
      <w:r>
        <w:rPr>
          <w:rFonts w:ascii="Arial" w:hAnsi="Arial" w:cs="Arial"/>
          <w:sz w:val="20"/>
          <w:szCs w:val="20"/>
        </w:rPr>
        <w:t xml:space="preserve"> f</w:t>
      </w:r>
      <w:r w:rsidRPr="00897B73">
        <w:rPr>
          <w:rFonts w:ascii="Arial" w:hAnsi="Arial" w:cs="Arial"/>
          <w:sz w:val="20"/>
          <w:szCs w:val="20"/>
        </w:rPr>
        <w:t>ederal entende que não são empresas</w:t>
      </w:r>
      <w:r>
        <w:rPr>
          <w:rFonts w:ascii="Arial" w:hAnsi="Arial" w:cs="Arial"/>
          <w:sz w:val="20"/>
          <w:szCs w:val="20"/>
        </w:rPr>
        <w:t>, por</w:t>
      </w:r>
      <w:r w:rsidRPr="00897B73">
        <w:rPr>
          <w:rFonts w:ascii="Arial" w:hAnsi="Arial" w:cs="Arial"/>
          <w:sz w:val="20"/>
          <w:szCs w:val="20"/>
        </w:rPr>
        <w:t xml:space="preserve"> não terem finalidades lucrativas,</w:t>
      </w:r>
      <w:r w:rsidR="00806150">
        <w:rPr>
          <w:rFonts w:ascii="Arial" w:hAnsi="Arial" w:cs="Arial"/>
          <w:sz w:val="20"/>
          <w:szCs w:val="20"/>
        </w:rPr>
        <w:t xml:space="preserve"> </w:t>
      </w:r>
      <w:r w:rsidRPr="00897B73">
        <w:rPr>
          <w:rFonts w:ascii="Arial" w:hAnsi="Arial" w:cs="Arial"/>
          <w:sz w:val="20"/>
          <w:szCs w:val="20"/>
        </w:rPr>
        <w:t>e sim a manutenção dos gastos</w:t>
      </w:r>
      <w:r>
        <w:rPr>
          <w:rFonts w:ascii="Arial" w:hAnsi="Arial" w:cs="Arial"/>
          <w:sz w:val="20"/>
          <w:szCs w:val="20"/>
        </w:rPr>
        <w:t xml:space="preserve"> </w:t>
      </w:r>
      <w:r w:rsidRPr="00897B73">
        <w:rPr>
          <w:rFonts w:ascii="Arial" w:hAnsi="Arial" w:cs="Arial"/>
          <w:sz w:val="20"/>
          <w:szCs w:val="20"/>
        </w:rPr>
        <w:t xml:space="preserve">necessários para manter a </w:t>
      </w:r>
      <w:r>
        <w:rPr>
          <w:rFonts w:ascii="Arial" w:hAnsi="Arial" w:cs="Arial"/>
          <w:sz w:val="20"/>
          <w:szCs w:val="20"/>
        </w:rPr>
        <w:t>e</w:t>
      </w:r>
      <w:r w:rsidRPr="00897B73">
        <w:rPr>
          <w:rFonts w:ascii="Arial" w:hAnsi="Arial" w:cs="Arial"/>
          <w:sz w:val="20"/>
          <w:szCs w:val="20"/>
        </w:rPr>
        <w:t>strutura</w:t>
      </w:r>
      <w:r>
        <w:rPr>
          <w:rFonts w:ascii="Arial" w:hAnsi="Arial" w:cs="Arial"/>
          <w:sz w:val="20"/>
          <w:szCs w:val="20"/>
        </w:rPr>
        <w:t xml:space="preserve"> </w:t>
      </w:r>
      <w:r w:rsidRPr="00897B73">
        <w:rPr>
          <w:rFonts w:ascii="Arial" w:hAnsi="Arial" w:cs="Arial"/>
          <w:sz w:val="20"/>
          <w:szCs w:val="20"/>
        </w:rPr>
        <w:t>em funcionamento.</w:t>
      </w:r>
      <w:r w:rsidR="00806150">
        <w:rPr>
          <w:rFonts w:ascii="Arial" w:hAnsi="Arial" w:cs="Arial"/>
          <w:sz w:val="20"/>
          <w:szCs w:val="20"/>
        </w:rPr>
        <w:t xml:space="preserve"> </w:t>
      </w:r>
      <w:r w:rsidRPr="00897B73">
        <w:rPr>
          <w:rFonts w:ascii="Arial" w:hAnsi="Arial" w:cs="Arial"/>
          <w:sz w:val="20"/>
          <w:szCs w:val="20"/>
        </w:rPr>
        <w:t>(2007,</w:t>
      </w:r>
      <w:r w:rsidR="00806150">
        <w:rPr>
          <w:rFonts w:ascii="Arial" w:hAnsi="Arial" w:cs="Arial"/>
          <w:sz w:val="20"/>
          <w:szCs w:val="20"/>
        </w:rPr>
        <w:t xml:space="preserve"> </w:t>
      </w:r>
      <w:r w:rsidRPr="00897B73">
        <w:rPr>
          <w:rFonts w:ascii="Arial" w:hAnsi="Arial" w:cs="Arial"/>
          <w:sz w:val="20"/>
          <w:szCs w:val="20"/>
        </w:rPr>
        <w:t>p.7)</w:t>
      </w:r>
    </w:p>
    <w:p w:rsidR="00D67BC2" w:rsidRDefault="00D67BC2" w:rsidP="00D67BC2">
      <w:pPr>
        <w:spacing w:after="0" w:line="240" w:lineRule="auto"/>
        <w:ind w:left="2126" w:firstLine="709"/>
        <w:jc w:val="both"/>
        <w:rPr>
          <w:rFonts w:ascii="Arial" w:hAnsi="Arial" w:cs="Arial"/>
          <w:sz w:val="20"/>
          <w:szCs w:val="20"/>
        </w:rPr>
      </w:pPr>
    </w:p>
    <w:p w:rsidR="00D67BC2" w:rsidRPr="00B0167B" w:rsidRDefault="00D67BC2" w:rsidP="00D67BC2">
      <w:pPr>
        <w:spacing w:after="0" w:line="240" w:lineRule="auto"/>
        <w:ind w:left="2126" w:firstLine="709"/>
        <w:jc w:val="both"/>
        <w:rPr>
          <w:rFonts w:ascii="Arial" w:hAnsi="Arial" w:cs="Arial"/>
          <w:sz w:val="20"/>
          <w:szCs w:val="20"/>
        </w:rPr>
      </w:pPr>
    </w:p>
    <w:p w:rsidR="00D67BC2" w:rsidRDefault="00D67BC2" w:rsidP="00D67BC2">
      <w:pPr>
        <w:spacing w:after="0" w:line="360" w:lineRule="auto"/>
        <w:ind w:firstLine="709"/>
        <w:jc w:val="both"/>
        <w:rPr>
          <w:rFonts w:ascii="Arial" w:hAnsi="Arial" w:cs="Arial"/>
          <w:sz w:val="24"/>
          <w:szCs w:val="24"/>
        </w:rPr>
      </w:pPr>
      <w:r w:rsidRPr="005C3EC6">
        <w:rPr>
          <w:rFonts w:ascii="Arial" w:hAnsi="Arial" w:cs="Arial"/>
          <w:sz w:val="24"/>
          <w:szCs w:val="24"/>
        </w:rPr>
        <w:t xml:space="preserve">O condomínio não </w:t>
      </w:r>
      <w:r>
        <w:rPr>
          <w:rFonts w:ascii="Arial" w:hAnsi="Arial" w:cs="Arial"/>
          <w:sz w:val="24"/>
          <w:szCs w:val="24"/>
        </w:rPr>
        <w:t xml:space="preserve">é obrigado apresentar declaração de imposto de renda pessoa jurídica, porque ele não é reconhecido pela receita como uma pessoa jurídica, mas o condomínio tem obrigação de apresentar e recolher dez tipos de impostos e declarações, como DRF (declaração de imposto retido na fonte), caso o condomínio deixe de recolher imposto ou deixa de apresentar umas dessas declarações, ele poderá ser multado.  </w:t>
      </w:r>
    </w:p>
    <w:p w:rsidR="00D67BC2" w:rsidRDefault="00D67BC2" w:rsidP="00D67BC2">
      <w:pPr>
        <w:spacing w:after="0" w:line="240" w:lineRule="auto"/>
        <w:ind w:left="2268" w:firstLine="1"/>
        <w:jc w:val="both"/>
        <w:rPr>
          <w:rFonts w:ascii="Arial" w:hAnsi="Arial" w:cs="Arial"/>
          <w:sz w:val="20"/>
          <w:szCs w:val="20"/>
        </w:rPr>
      </w:pPr>
    </w:p>
    <w:p w:rsidR="00D67BC2" w:rsidRDefault="00D67BC2" w:rsidP="00D67BC2">
      <w:pPr>
        <w:spacing w:after="0" w:line="240" w:lineRule="auto"/>
        <w:ind w:left="2268" w:firstLine="1"/>
        <w:jc w:val="both"/>
        <w:rPr>
          <w:rFonts w:ascii="Arial" w:hAnsi="Arial" w:cs="Arial"/>
          <w:sz w:val="20"/>
          <w:szCs w:val="20"/>
        </w:rPr>
      </w:pPr>
      <w:r w:rsidRPr="00B0167B">
        <w:rPr>
          <w:rFonts w:ascii="Arial" w:hAnsi="Arial" w:cs="Arial"/>
          <w:sz w:val="20"/>
          <w:szCs w:val="20"/>
        </w:rPr>
        <w:t>Como obrigatoriedade do condomínio anualmente deverá ser informada a Declaração de Imposto de Renda Retido na Fonte (DIRF), nos casos de empregados que tiverem imposto de</w:t>
      </w:r>
      <w:r>
        <w:rPr>
          <w:rFonts w:ascii="Arial" w:hAnsi="Arial" w:cs="Arial"/>
          <w:sz w:val="20"/>
          <w:szCs w:val="20"/>
        </w:rPr>
        <w:t xml:space="preserve"> </w:t>
      </w:r>
      <w:r w:rsidRPr="00B0167B">
        <w:rPr>
          <w:rFonts w:ascii="Arial" w:hAnsi="Arial" w:cs="Arial"/>
          <w:sz w:val="20"/>
          <w:szCs w:val="20"/>
        </w:rPr>
        <w:t>renda retido na fonte, conforme tabela progressiva em vigor, e a RAIS (Relação</w:t>
      </w:r>
      <w:r>
        <w:rPr>
          <w:rFonts w:ascii="Arial" w:hAnsi="Arial" w:cs="Arial"/>
          <w:sz w:val="20"/>
          <w:szCs w:val="20"/>
        </w:rPr>
        <w:t xml:space="preserve"> </w:t>
      </w:r>
      <w:r w:rsidRPr="00B0167B">
        <w:rPr>
          <w:rFonts w:ascii="Arial" w:hAnsi="Arial" w:cs="Arial"/>
          <w:sz w:val="20"/>
          <w:szCs w:val="20"/>
        </w:rPr>
        <w:t>Anual de Informações Sociais).</w:t>
      </w:r>
    </w:p>
    <w:p w:rsidR="00D67BC2" w:rsidRDefault="00D67BC2" w:rsidP="00D67BC2">
      <w:pPr>
        <w:spacing w:after="0" w:line="240" w:lineRule="auto"/>
        <w:ind w:left="2268" w:firstLine="1"/>
        <w:jc w:val="both"/>
        <w:rPr>
          <w:rFonts w:ascii="Arial" w:hAnsi="Arial" w:cs="Arial"/>
          <w:sz w:val="20"/>
          <w:szCs w:val="20"/>
        </w:rPr>
      </w:pPr>
    </w:p>
    <w:p w:rsidR="00D67BC2" w:rsidRPr="00B0167B" w:rsidRDefault="00D67BC2" w:rsidP="00D67BC2">
      <w:pPr>
        <w:spacing w:after="0" w:line="240" w:lineRule="auto"/>
        <w:ind w:left="2126" w:firstLine="709"/>
        <w:jc w:val="both"/>
        <w:rPr>
          <w:rFonts w:ascii="Arial" w:hAnsi="Arial" w:cs="Arial"/>
          <w:sz w:val="20"/>
          <w:szCs w:val="20"/>
        </w:rPr>
      </w:pPr>
    </w:p>
    <w:p w:rsidR="00D67BC2" w:rsidRDefault="00D67BC2" w:rsidP="00D67BC2">
      <w:pPr>
        <w:spacing w:after="0" w:line="360" w:lineRule="auto"/>
        <w:ind w:firstLine="709"/>
        <w:jc w:val="both"/>
        <w:rPr>
          <w:rFonts w:ascii="Arial" w:hAnsi="Arial" w:cs="Arial"/>
          <w:sz w:val="24"/>
          <w:szCs w:val="24"/>
        </w:rPr>
      </w:pPr>
      <w:r>
        <w:rPr>
          <w:rFonts w:ascii="Arial" w:hAnsi="Arial" w:cs="Arial"/>
          <w:sz w:val="24"/>
          <w:szCs w:val="24"/>
        </w:rPr>
        <w:t>Temos outras obrigações fiscais nas quais os condomínios não são isentos de apresentar. Um bom exemplo é o recolhimento dos impostos retidos em notas fiscais de serviços contratados, como PIS (Programa Integração Social), COFINS (</w:t>
      </w:r>
      <w:r w:rsidRPr="00FE5BD0">
        <w:rPr>
          <w:rFonts w:ascii="Arial" w:hAnsi="Arial" w:cs="Arial"/>
          <w:sz w:val="24"/>
          <w:szCs w:val="24"/>
        </w:rPr>
        <w:t>Contribuição para o Financiamento da Seguridade Social)</w:t>
      </w:r>
      <w:r>
        <w:rPr>
          <w:rFonts w:ascii="Arial" w:hAnsi="Arial" w:cs="Arial"/>
          <w:sz w:val="24"/>
          <w:szCs w:val="24"/>
        </w:rPr>
        <w:t>, IRPJ (Imposto de Renda Pessoa Jurídica), CSLL (Contribuição Social Sobre o Lucro Líquido), INSS (Instituto Nacional de Seguro Social).</w:t>
      </w:r>
    </w:p>
    <w:p w:rsidR="00D67BC2" w:rsidRDefault="00D67BC2" w:rsidP="00D67BC2">
      <w:pPr>
        <w:spacing w:after="0" w:line="360" w:lineRule="auto"/>
        <w:ind w:firstLine="709"/>
        <w:jc w:val="both"/>
        <w:rPr>
          <w:rFonts w:ascii="Arial" w:hAnsi="Arial" w:cs="Arial"/>
          <w:sz w:val="24"/>
          <w:szCs w:val="24"/>
        </w:rPr>
      </w:pPr>
      <w:r>
        <w:rPr>
          <w:rFonts w:ascii="Arial" w:hAnsi="Arial" w:cs="Arial"/>
          <w:sz w:val="24"/>
          <w:szCs w:val="24"/>
        </w:rPr>
        <w:t>Essas retenções são feitas pela empresa prestadora do serviço, os valores são discriminados na nota fiscal.</w:t>
      </w:r>
    </w:p>
    <w:p w:rsidR="00D67BC2" w:rsidRDefault="00D67BC2" w:rsidP="00D67BC2">
      <w:pPr>
        <w:spacing w:after="0" w:line="360" w:lineRule="auto"/>
        <w:ind w:firstLine="709"/>
        <w:jc w:val="both"/>
        <w:rPr>
          <w:rFonts w:ascii="Arial" w:hAnsi="Arial" w:cs="Arial"/>
          <w:sz w:val="24"/>
          <w:szCs w:val="24"/>
        </w:rPr>
      </w:pPr>
      <w:r>
        <w:rPr>
          <w:rFonts w:ascii="Arial" w:hAnsi="Arial" w:cs="Arial"/>
          <w:sz w:val="24"/>
          <w:szCs w:val="24"/>
        </w:rPr>
        <w:t>Os impostos PIS/COFINS/CSLL são feito o recolhimento em apenas uma guia, cujo código do DARF (Documento de Arrecadação de Receitas Federais) é 5952. O recolhimento da retenção de IRPJ é feito através de DARF utilizando o código 1708, e a retenção de INSS é feito junto com a guia mensal da previdência, somando o valor da retenção ao valor mensal de previdência.</w:t>
      </w:r>
    </w:p>
    <w:p w:rsidR="009274E6" w:rsidRDefault="009274E6" w:rsidP="00D67BC2">
      <w:pPr>
        <w:spacing w:after="0" w:line="360" w:lineRule="auto"/>
        <w:ind w:firstLine="709"/>
        <w:jc w:val="both"/>
        <w:rPr>
          <w:rFonts w:ascii="Arial" w:hAnsi="Arial" w:cs="Arial"/>
          <w:sz w:val="24"/>
          <w:szCs w:val="24"/>
        </w:rPr>
      </w:pPr>
      <w:r>
        <w:rPr>
          <w:rFonts w:ascii="Arial" w:hAnsi="Arial" w:cs="Arial"/>
          <w:sz w:val="24"/>
          <w:szCs w:val="24"/>
        </w:rPr>
        <w:t>No caso do condomínio empregar um funcionário com o salário igual ou superior a R$ 28.559,70 no ano, deverá gerar uma guia mensal de recolhimento de imposto de renda, utilizando o código de DARF 0561.</w:t>
      </w:r>
    </w:p>
    <w:p w:rsidR="00D67BC2" w:rsidRDefault="00D67BC2" w:rsidP="00D67BC2">
      <w:pPr>
        <w:spacing w:after="0" w:line="360" w:lineRule="auto"/>
        <w:ind w:firstLine="709"/>
        <w:jc w:val="both"/>
        <w:rPr>
          <w:rFonts w:ascii="Arial" w:hAnsi="Arial" w:cs="Arial"/>
          <w:sz w:val="24"/>
          <w:szCs w:val="24"/>
        </w:rPr>
      </w:pPr>
      <w:r>
        <w:rPr>
          <w:rFonts w:ascii="Arial" w:hAnsi="Arial" w:cs="Arial"/>
          <w:sz w:val="24"/>
          <w:szCs w:val="24"/>
        </w:rPr>
        <w:lastRenderedPageBreak/>
        <w:t>Outra obrigação fiscal que se aplica ao condomínio é o PIS sobre folha de pagamento, uma obrigação tributária devida às empresas sem fins lucrativos, a base de cálculo, como dito é o valor bruto da folha de pagamento e a alíquota a ser usada é 1%.</w:t>
      </w:r>
    </w:p>
    <w:p w:rsidR="00D67BC2" w:rsidRDefault="00D67BC2" w:rsidP="00D67BC2">
      <w:pPr>
        <w:spacing w:after="0" w:line="360" w:lineRule="auto"/>
        <w:ind w:firstLine="709"/>
        <w:jc w:val="both"/>
        <w:rPr>
          <w:rFonts w:ascii="Arial" w:hAnsi="Arial" w:cs="Arial"/>
          <w:sz w:val="24"/>
          <w:szCs w:val="24"/>
        </w:rPr>
      </w:pPr>
    </w:p>
    <w:p w:rsidR="00AB077C" w:rsidRDefault="00AB077C" w:rsidP="00D67BC2">
      <w:pPr>
        <w:spacing w:after="0" w:line="360" w:lineRule="auto"/>
        <w:ind w:firstLine="709"/>
        <w:jc w:val="both"/>
        <w:rPr>
          <w:rFonts w:ascii="Arial" w:hAnsi="Arial" w:cs="Arial"/>
          <w:sz w:val="24"/>
          <w:szCs w:val="24"/>
        </w:rPr>
      </w:pPr>
    </w:p>
    <w:p w:rsidR="00AB077C" w:rsidRDefault="00AB077C" w:rsidP="00D67BC2">
      <w:pPr>
        <w:spacing w:after="0" w:line="360" w:lineRule="auto"/>
        <w:ind w:firstLine="709"/>
        <w:jc w:val="both"/>
        <w:rPr>
          <w:rFonts w:ascii="Arial" w:hAnsi="Arial" w:cs="Arial"/>
          <w:sz w:val="24"/>
          <w:szCs w:val="24"/>
        </w:rPr>
      </w:pPr>
    </w:p>
    <w:p w:rsidR="00AB077C" w:rsidRDefault="00AB077C" w:rsidP="00D67BC2">
      <w:pPr>
        <w:spacing w:after="0" w:line="360" w:lineRule="auto"/>
        <w:ind w:firstLine="709"/>
        <w:jc w:val="both"/>
        <w:rPr>
          <w:rFonts w:ascii="Arial" w:hAnsi="Arial" w:cs="Arial"/>
          <w:sz w:val="24"/>
          <w:szCs w:val="24"/>
        </w:rPr>
      </w:pPr>
    </w:p>
    <w:p w:rsidR="00694C98" w:rsidRDefault="00B54CD5" w:rsidP="00127471">
      <w:pPr>
        <w:spacing w:after="0" w:line="360" w:lineRule="auto"/>
        <w:ind w:firstLine="709"/>
        <w:jc w:val="both"/>
        <w:rPr>
          <w:rFonts w:ascii="Arial" w:hAnsi="Arial" w:cs="Arial"/>
          <w:b/>
          <w:sz w:val="24"/>
          <w:szCs w:val="24"/>
        </w:rPr>
      </w:pPr>
      <w:r>
        <w:rPr>
          <w:rFonts w:ascii="Arial" w:hAnsi="Arial" w:cs="Arial"/>
          <w:b/>
          <w:sz w:val="24"/>
          <w:szCs w:val="24"/>
        </w:rPr>
        <w:t>Obrigações trabalhistas</w:t>
      </w:r>
      <w:r w:rsidR="00174200">
        <w:rPr>
          <w:rFonts w:ascii="Arial" w:hAnsi="Arial" w:cs="Arial"/>
          <w:b/>
          <w:sz w:val="24"/>
          <w:szCs w:val="24"/>
        </w:rPr>
        <w:t xml:space="preserve"> do condomínio </w:t>
      </w:r>
    </w:p>
    <w:p w:rsidR="00694C98" w:rsidRDefault="00B54CD5" w:rsidP="00B54CD5">
      <w:pPr>
        <w:spacing w:after="0" w:line="360" w:lineRule="auto"/>
        <w:ind w:firstLine="709"/>
        <w:jc w:val="both"/>
        <w:rPr>
          <w:rFonts w:ascii="Arial" w:hAnsi="Arial" w:cs="Arial"/>
          <w:sz w:val="24"/>
          <w:szCs w:val="24"/>
        </w:rPr>
      </w:pPr>
      <w:r>
        <w:rPr>
          <w:rFonts w:ascii="Arial" w:hAnsi="Arial" w:cs="Arial"/>
          <w:sz w:val="24"/>
          <w:szCs w:val="24"/>
        </w:rPr>
        <w:t>Um condomínio, assim como qualquer empresa, quando contrato um funcionário contrai para ele obrigações trabalhistas.</w:t>
      </w:r>
    </w:p>
    <w:p w:rsidR="00B54CD5" w:rsidRDefault="00717B5C" w:rsidP="00B54CD5">
      <w:pPr>
        <w:spacing w:after="0" w:line="360" w:lineRule="auto"/>
        <w:ind w:firstLine="709"/>
        <w:jc w:val="both"/>
        <w:rPr>
          <w:rFonts w:ascii="Arial" w:hAnsi="Arial" w:cs="Arial"/>
          <w:sz w:val="24"/>
          <w:szCs w:val="24"/>
        </w:rPr>
      </w:pPr>
      <w:r>
        <w:rPr>
          <w:rFonts w:ascii="Arial" w:hAnsi="Arial" w:cs="Arial"/>
          <w:sz w:val="24"/>
          <w:szCs w:val="24"/>
        </w:rPr>
        <w:t>Segundo o site Guia Trabalhistas, as obrigações trabalhistas que o condomínio deve respeitar e fazer são as seguintes:</w:t>
      </w:r>
    </w:p>
    <w:p w:rsidR="00717B5C" w:rsidRPr="00717B5C" w:rsidRDefault="00717B5C" w:rsidP="00717B5C">
      <w:pPr>
        <w:spacing w:after="0" w:line="360" w:lineRule="auto"/>
        <w:ind w:firstLine="709"/>
        <w:jc w:val="both"/>
        <w:rPr>
          <w:rFonts w:ascii="Arial" w:hAnsi="Arial" w:cs="Arial"/>
          <w:sz w:val="24"/>
          <w:szCs w:val="24"/>
        </w:rPr>
      </w:pPr>
      <w:r w:rsidRPr="00717B5C">
        <w:rPr>
          <w:rFonts w:ascii="Arial" w:hAnsi="Arial" w:cs="Arial"/>
          <w:sz w:val="24"/>
          <w:szCs w:val="24"/>
        </w:rPr>
        <w:t>Inscrever-se no Cadastro Nac</w:t>
      </w:r>
      <w:r>
        <w:rPr>
          <w:rFonts w:ascii="Arial" w:hAnsi="Arial" w:cs="Arial"/>
          <w:sz w:val="24"/>
          <w:szCs w:val="24"/>
        </w:rPr>
        <w:t>ional da Pessoa Jurídica – CNPJ;</w:t>
      </w:r>
    </w:p>
    <w:p w:rsidR="00717B5C" w:rsidRPr="00717B5C" w:rsidRDefault="00717B5C" w:rsidP="00717B5C">
      <w:pPr>
        <w:spacing w:after="0" w:line="360" w:lineRule="auto"/>
        <w:ind w:firstLine="709"/>
        <w:jc w:val="both"/>
        <w:rPr>
          <w:rFonts w:ascii="Arial" w:hAnsi="Arial" w:cs="Arial"/>
          <w:sz w:val="24"/>
          <w:szCs w:val="24"/>
        </w:rPr>
      </w:pPr>
      <w:r w:rsidRPr="00717B5C">
        <w:rPr>
          <w:rFonts w:ascii="Arial" w:hAnsi="Arial" w:cs="Arial"/>
          <w:sz w:val="24"/>
          <w:szCs w:val="24"/>
        </w:rPr>
        <w:t>Realizar o cadas</w:t>
      </w:r>
      <w:r>
        <w:rPr>
          <w:rFonts w:ascii="Arial" w:hAnsi="Arial" w:cs="Arial"/>
          <w:sz w:val="24"/>
          <w:szCs w:val="24"/>
        </w:rPr>
        <w:t>tro dos empregados no PIS/PASEP;</w:t>
      </w:r>
    </w:p>
    <w:p w:rsidR="00717B5C" w:rsidRPr="00717B5C" w:rsidRDefault="00717B5C" w:rsidP="00717B5C">
      <w:pPr>
        <w:spacing w:after="0" w:line="360" w:lineRule="auto"/>
        <w:ind w:firstLine="709"/>
        <w:jc w:val="both"/>
        <w:rPr>
          <w:rFonts w:ascii="Arial" w:hAnsi="Arial" w:cs="Arial"/>
          <w:sz w:val="24"/>
          <w:szCs w:val="24"/>
        </w:rPr>
      </w:pPr>
      <w:r w:rsidRPr="00717B5C">
        <w:rPr>
          <w:rFonts w:ascii="Arial" w:hAnsi="Arial" w:cs="Arial"/>
          <w:sz w:val="24"/>
          <w:szCs w:val="24"/>
        </w:rPr>
        <w:t>Anotar a </w:t>
      </w:r>
      <w:hyperlink r:id="rId8" w:history="1">
        <w:r w:rsidRPr="00717B5C">
          <w:rPr>
            <w:rFonts w:ascii="Arial" w:hAnsi="Arial" w:cs="Arial"/>
            <w:sz w:val="24"/>
            <w:szCs w:val="24"/>
          </w:rPr>
          <w:t>Carteira de Trabalho e Previdência Social (CTPS)</w:t>
        </w:r>
      </w:hyperlink>
      <w:r>
        <w:rPr>
          <w:rFonts w:ascii="Arial" w:hAnsi="Arial" w:cs="Arial"/>
          <w:sz w:val="24"/>
          <w:szCs w:val="24"/>
        </w:rPr>
        <w:t> dos seus empregados;</w:t>
      </w:r>
    </w:p>
    <w:p w:rsidR="00717B5C" w:rsidRPr="00717B5C" w:rsidRDefault="00717B5C" w:rsidP="00717B5C">
      <w:pPr>
        <w:spacing w:after="0" w:line="360" w:lineRule="auto"/>
        <w:ind w:firstLine="709"/>
        <w:jc w:val="both"/>
        <w:rPr>
          <w:rFonts w:ascii="Arial" w:hAnsi="Arial" w:cs="Arial"/>
          <w:sz w:val="24"/>
          <w:szCs w:val="24"/>
        </w:rPr>
      </w:pPr>
      <w:r w:rsidRPr="00717B5C">
        <w:rPr>
          <w:rFonts w:ascii="Arial" w:hAnsi="Arial" w:cs="Arial"/>
          <w:sz w:val="24"/>
          <w:szCs w:val="24"/>
        </w:rPr>
        <w:t>Entregar o </w:t>
      </w:r>
      <w:hyperlink r:id="rId9" w:history="1">
        <w:r w:rsidRPr="00717B5C">
          <w:rPr>
            <w:rFonts w:ascii="Arial" w:hAnsi="Arial" w:cs="Arial"/>
            <w:sz w:val="24"/>
            <w:szCs w:val="24"/>
          </w:rPr>
          <w:t>Cadastro Geral de Empregados e Desempregados (CAGED)</w:t>
        </w:r>
      </w:hyperlink>
      <w:r>
        <w:rPr>
          <w:rFonts w:ascii="Arial" w:hAnsi="Arial" w:cs="Arial"/>
          <w:sz w:val="24"/>
          <w:szCs w:val="24"/>
        </w:rPr>
        <w:t>;</w:t>
      </w:r>
    </w:p>
    <w:p w:rsidR="00717B5C" w:rsidRPr="00717B5C" w:rsidRDefault="00717B5C" w:rsidP="00717B5C">
      <w:pPr>
        <w:spacing w:after="0" w:line="360" w:lineRule="auto"/>
        <w:ind w:firstLine="709"/>
        <w:jc w:val="both"/>
        <w:rPr>
          <w:rFonts w:ascii="Arial" w:hAnsi="Arial" w:cs="Arial"/>
          <w:sz w:val="24"/>
          <w:szCs w:val="24"/>
        </w:rPr>
      </w:pPr>
      <w:r w:rsidRPr="00717B5C">
        <w:rPr>
          <w:rFonts w:ascii="Arial" w:hAnsi="Arial" w:cs="Arial"/>
          <w:sz w:val="24"/>
          <w:szCs w:val="24"/>
        </w:rPr>
        <w:t xml:space="preserve">Entregar a Relação Anual de Informações Sociais - </w:t>
      </w:r>
      <w:r>
        <w:rPr>
          <w:rFonts w:ascii="Arial" w:hAnsi="Arial" w:cs="Arial"/>
          <w:sz w:val="24"/>
          <w:szCs w:val="24"/>
        </w:rPr>
        <w:t>(RAIS);</w:t>
      </w:r>
    </w:p>
    <w:p w:rsidR="00717B5C" w:rsidRDefault="00717B5C" w:rsidP="00717B5C">
      <w:pPr>
        <w:spacing w:after="0" w:line="360" w:lineRule="auto"/>
        <w:ind w:firstLine="709"/>
        <w:jc w:val="both"/>
        <w:rPr>
          <w:rFonts w:ascii="Arial" w:hAnsi="Arial" w:cs="Arial"/>
          <w:sz w:val="24"/>
          <w:szCs w:val="24"/>
        </w:rPr>
      </w:pPr>
      <w:r w:rsidRPr="00717B5C">
        <w:rPr>
          <w:rFonts w:ascii="Arial" w:hAnsi="Arial" w:cs="Arial"/>
          <w:sz w:val="24"/>
          <w:szCs w:val="24"/>
        </w:rPr>
        <w:t>Emitir a</w:t>
      </w:r>
      <w:r>
        <w:rPr>
          <w:rFonts w:ascii="Arial" w:hAnsi="Arial" w:cs="Arial"/>
          <w:sz w:val="24"/>
          <w:szCs w:val="24"/>
        </w:rPr>
        <w:t xml:space="preserve"> Comunicação de Dispensa - (CD).</w:t>
      </w:r>
    </w:p>
    <w:p w:rsidR="00717B5C" w:rsidRDefault="00717B5C" w:rsidP="00B54CD5">
      <w:pPr>
        <w:spacing w:after="0" w:line="360" w:lineRule="auto"/>
        <w:ind w:firstLine="709"/>
        <w:jc w:val="both"/>
        <w:rPr>
          <w:rFonts w:ascii="Arial" w:hAnsi="Arial" w:cs="Arial"/>
          <w:sz w:val="24"/>
          <w:szCs w:val="24"/>
        </w:rPr>
      </w:pPr>
      <w:r>
        <w:rPr>
          <w:rFonts w:ascii="Arial" w:hAnsi="Arial" w:cs="Arial"/>
          <w:sz w:val="24"/>
          <w:szCs w:val="24"/>
        </w:rPr>
        <w:t xml:space="preserve">Sabemos que o condomínio não é considerado uma pessoa jurídica, porém quando se trata de obrigações trabalhistas o condomínio também </w:t>
      </w:r>
      <w:r w:rsidR="00B62F17">
        <w:rPr>
          <w:rFonts w:ascii="Arial" w:hAnsi="Arial" w:cs="Arial"/>
          <w:sz w:val="24"/>
          <w:szCs w:val="24"/>
        </w:rPr>
        <w:t>deverá</w:t>
      </w:r>
      <w:r>
        <w:rPr>
          <w:rFonts w:ascii="Arial" w:hAnsi="Arial" w:cs="Arial"/>
          <w:sz w:val="24"/>
          <w:szCs w:val="24"/>
        </w:rPr>
        <w:t xml:space="preserve"> seguir as regras da Consolidação das Leis do Trabalho (CLT).</w:t>
      </w:r>
    </w:p>
    <w:p w:rsidR="00806150" w:rsidRDefault="00806150" w:rsidP="00B54CD5">
      <w:pPr>
        <w:spacing w:after="0" w:line="360" w:lineRule="auto"/>
        <w:ind w:firstLine="709"/>
        <w:jc w:val="both"/>
        <w:rPr>
          <w:rFonts w:ascii="Arial" w:hAnsi="Arial" w:cs="Arial"/>
          <w:sz w:val="24"/>
          <w:szCs w:val="24"/>
        </w:rPr>
      </w:pPr>
      <w:r>
        <w:rPr>
          <w:rFonts w:ascii="Arial" w:hAnsi="Arial" w:cs="Arial"/>
          <w:sz w:val="24"/>
          <w:szCs w:val="24"/>
        </w:rPr>
        <w:t>Como em outras empresas, no condomínio os funcionários cumprem 8 horas diárias e 44 horas semanais, isso já é previsto pela CLT, pois a CLT é a legislação que regulamenta as obrigações trabalhistas aplicada a qualquer empresa.</w:t>
      </w:r>
    </w:p>
    <w:p w:rsidR="008D4D8A" w:rsidRDefault="008D4D8A" w:rsidP="009537CE">
      <w:pPr>
        <w:spacing w:after="0" w:line="360" w:lineRule="auto"/>
        <w:rPr>
          <w:rFonts w:ascii="Arial" w:hAnsi="Arial" w:cs="Arial"/>
          <w:sz w:val="24"/>
          <w:szCs w:val="24"/>
        </w:rPr>
      </w:pPr>
    </w:p>
    <w:p w:rsidR="00040B86" w:rsidRDefault="00040B86" w:rsidP="009537CE">
      <w:pPr>
        <w:spacing w:after="0" w:line="360" w:lineRule="auto"/>
        <w:rPr>
          <w:rFonts w:ascii="Arial" w:hAnsi="Arial" w:cs="Arial"/>
          <w:sz w:val="24"/>
          <w:szCs w:val="24"/>
        </w:rPr>
      </w:pPr>
    </w:p>
    <w:p w:rsidR="009274E6" w:rsidRDefault="009274E6" w:rsidP="009537CE">
      <w:pPr>
        <w:spacing w:after="0" w:line="360" w:lineRule="auto"/>
        <w:ind w:left="709"/>
        <w:rPr>
          <w:rFonts w:ascii="Arial" w:hAnsi="Arial" w:cs="Arial"/>
          <w:b/>
          <w:sz w:val="24"/>
          <w:szCs w:val="24"/>
        </w:rPr>
      </w:pPr>
    </w:p>
    <w:p w:rsidR="009274E6" w:rsidRDefault="009274E6" w:rsidP="009537CE">
      <w:pPr>
        <w:spacing w:after="0" w:line="360" w:lineRule="auto"/>
        <w:ind w:left="709"/>
        <w:rPr>
          <w:rFonts w:ascii="Arial" w:hAnsi="Arial" w:cs="Arial"/>
          <w:b/>
          <w:sz w:val="24"/>
          <w:szCs w:val="24"/>
        </w:rPr>
      </w:pPr>
    </w:p>
    <w:p w:rsidR="009469D3" w:rsidRDefault="009469D3" w:rsidP="009469D3">
      <w:pPr>
        <w:spacing w:after="0" w:line="360" w:lineRule="auto"/>
        <w:rPr>
          <w:rFonts w:ascii="Arial" w:hAnsi="Arial" w:cs="Arial"/>
          <w:b/>
          <w:sz w:val="24"/>
          <w:szCs w:val="24"/>
        </w:rPr>
      </w:pPr>
    </w:p>
    <w:p w:rsidR="00E13CE6" w:rsidRDefault="00E13CE6" w:rsidP="009469D3">
      <w:pPr>
        <w:spacing w:after="0" w:line="360" w:lineRule="auto"/>
        <w:rPr>
          <w:rFonts w:ascii="Arial" w:hAnsi="Arial" w:cs="Arial"/>
          <w:b/>
          <w:sz w:val="24"/>
          <w:szCs w:val="24"/>
        </w:rPr>
      </w:pPr>
      <w:bookmarkStart w:id="0" w:name="_GoBack"/>
      <w:bookmarkEnd w:id="0"/>
    </w:p>
    <w:p w:rsidR="009274E6" w:rsidRDefault="009274E6" w:rsidP="009537CE">
      <w:pPr>
        <w:spacing w:after="0" w:line="360" w:lineRule="auto"/>
        <w:ind w:left="709"/>
        <w:rPr>
          <w:rFonts w:ascii="Arial" w:hAnsi="Arial" w:cs="Arial"/>
          <w:b/>
          <w:sz w:val="24"/>
          <w:szCs w:val="24"/>
        </w:rPr>
      </w:pPr>
    </w:p>
    <w:p w:rsidR="009274E6" w:rsidRDefault="009274E6" w:rsidP="009537CE">
      <w:pPr>
        <w:spacing w:after="0" w:line="360" w:lineRule="auto"/>
        <w:ind w:left="709"/>
        <w:rPr>
          <w:rFonts w:ascii="Arial" w:hAnsi="Arial" w:cs="Arial"/>
          <w:b/>
          <w:sz w:val="24"/>
          <w:szCs w:val="24"/>
        </w:rPr>
      </w:pPr>
    </w:p>
    <w:p w:rsidR="009537CE" w:rsidRPr="00B019A6" w:rsidRDefault="009D0358" w:rsidP="00B019A6">
      <w:pPr>
        <w:pStyle w:val="PargrafodaLista"/>
        <w:numPr>
          <w:ilvl w:val="0"/>
          <w:numId w:val="3"/>
        </w:numPr>
        <w:spacing w:after="0" w:line="360" w:lineRule="auto"/>
        <w:rPr>
          <w:rFonts w:ascii="Arial" w:hAnsi="Arial" w:cs="Arial"/>
          <w:sz w:val="24"/>
          <w:szCs w:val="24"/>
        </w:rPr>
      </w:pPr>
      <w:r w:rsidRPr="00B019A6">
        <w:rPr>
          <w:rFonts w:ascii="Arial" w:hAnsi="Arial" w:cs="Arial"/>
          <w:b/>
          <w:sz w:val="24"/>
          <w:szCs w:val="24"/>
        </w:rPr>
        <w:lastRenderedPageBreak/>
        <w:t>C</w:t>
      </w:r>
      <w:r w:rsidR="00B019A6">
        <w:rPr>
          <w:rFonts w:ascii="Arial" w:hAnsi="Arial" w:cs="Arial"/>
          <w:b/>
          <w:sz w:val="24"/>
          <w:szCs w:val="24"/>
        </w:rPr>
        <w:t>ONCLUSÃO</w:t>
      </w:r>
    </w:p>
    <w:p w:rsidR="009537CE" w:rsidRDefault="00174200" w:rsidP="009537CE">
      <w:pPr>
        <w:spacing w:after="0" w:line="360" w:lineRule="auto"/>
        <w:ind w:firstLine="709"/>
        <w:jc w:val="both"/>
        <w:rPr>
          <w:rFonts w:ascii="Arial" w:hAnsi="Arial" w:cs="Arial"/>
          <w:sz w:val="24"/>
          <w:szCs w:val="24"/>
        </w:rPr>
      </w:pPr>
      <w:r>
        <w:rPr>
          <w:rFonts w:ascii="Arial" w:hAnsi="Arial" w:cs="Arial"/>
          <w:sz w:val="24"/>
          <w:szCs w:val="24"/>
        </w:rPr>
        <w:t>Conclui-</w:t>
      </w:r>
      <w:r w:rsidR="009469D3">
        <w:rPr>
          <w:rFonts w:ascii="Arial" w:hAnsi="Arial" w:cs="Arial"/>
          <w:sz w:val="24"/>
          <w:szCs w:val="24"/>
        </w:rPr>
        <w:t xml:space="preserve">se </w:t>
      </w:r>
      <w:r w:rsidR="009469D3" w:rsidRPr="009537CE">
        <w:rPr>
          <w:rFonts w:ascii="Arial" w:hAnsi="Arial" w:cs="Arial"/>
          <w:sz w:val="24"/>
          <w:szCs w:val="24"/>
        </w:rPr>
        <w:t>que</w:t>
      </w:r>
      <w:r w:rsidR="009537CE" w:rsidRPr="009537CE">
        <w:rPr>
          <w:rFonts w:ascii="Arial" w:hAnsi="Arial" w:cs="Arial"/>
          <w:sz w:val="24"/>
          <w:szCs w:val="24"/>
        </w:rPr>
        <w:t xml:space="preserve"> a contabilidade é uma ferramenta optativa para o condomínio, porém se torna necessária, pois ela é um mecanismo para os condôminos saberem onde estão sendo aplicado o dinheiro que e investido </w:t>
      </w:r>
      <w:r w:rsidR="000E6EC2" w:rsidRPr="009537CE">
        <w:rPr>
          <w:rFonts w:ascii="Arial" w:hAnsi="Arial" w:cs="Arial"/>
          <w:sz w:val="24"/>
          <w:szCs w:val="24"/>
        </w:rPr>
        <w:t>na taxa</w:t>
      </w:r>
      <w:r w:rsidR="009537CE" w:rsidRPr="009537CE">
        <w:rPr>
          <w:rFonts w:ascii="Arial" w:hAnsi="Arial" w:cs="Arial"/>
          <w:sz w:val="24"/>
          <w:szCs w:val="24"/>
        </w:rPr>
        <w:t xml:space="preserve"> condominial que é paga por eles.</w:t>
      </w:r>
      <w:r w:rsidR="009469D3">
        <w:rPr>
          <w:rFonts w:ascii="Arial" w:hAnsi="Arial" w:cs="Arial"/>
          <w:sz w:val="24"/>
          <w:szCs w:val="24"/>
        </w:rPr>
        <w:t xml:space="preserve"> </w:t>
      </w:r>
    </w:p>
    <w:p w:rsidR="00AD76B5" w:rsidRDefault="009469D3" w:rsidP="00040B86">
      <w:pPr>
        <w:spacing w:after="0" w:line="360" w:lineRule="auto"/>
        <w:ind w:firstLine="709"/>
        <w:jc w:val="both"/>
        <w:rPr>
          <w:rFonts w:ascii="Arial" w:hAnsi="Arial" w:cs="Arial"/>
          <w:b/>
          <w:sz w:val="24"/>
          <w:szCs w:val="24"/>
        </w:rPr>
      </w:pPr>
      <w:r>
        <w:rPr>
          <w:rFonts w:ascii="Arial" w:hAnsi="Arial" w:cs="Arial"/>
          <w:sz w:val="24"/>
          <w:szCs w:val="24"/>
        </w:rPr>
        <w:t>A</w:t>
      </w:r>
      <w:r w:rsidR="009537CE">
        <w:rPr>
          <w:rFonts w:ascii="Arial" w:hAnsi="Arial" w:cs="Arial"/>
          <w:sz w:val="24"/>
          <w:szCs w:val="24"/>
        </w:rPr>
        <w:t xml:space="preserve"> contabilidade atribui confiabilidade e credibilidade aos usuários, quando criamos esse vínculo com o cliente esse serviço se torna indispensável, apesar de não ser legalmente obrigatório.</w:t>
      </w:r>
    </w:p>
    <w:p w:rsidR="00864132" w:rsidRDefault="00174200" w:rsidP="009469D3">
      <w:pPr>
        <w:spacing w:after="0" w:line="360" w:lineRule="auto"/>
        <w:ind w:firstLine="709"/>
        <w:jc w:val="both"/>
        <w:rPr>
          <w:rFonts w:ascii="Arial" w:hAnsi="Arial" w:cs="Arial"/>
          <w:sz w:val="24"/>
          <w:szCs w:val="24"/>
        </w:rPr>
      </w:pPr>
      <w:r>
        <w:rPr>
          <w:rFonts w:ascii="Arial" w:hAnsi="Arial" w:cs="Arial"/>
          <w:sz w:val="24"/>
          <w:szCs w:val="24"/>
        </w:rPr>
        <w:t>O condomínio não é reconhecido como empresa, pois eles não tem fins lucrativos do capital que é investido nele, esse capital é para manutenções dos gastos necessários, mas o condomínio tem como obrigação</w:t>
      </w:r>
      <w:r w:rsidR="00040B86">
        <w:rPr>
          <w:rFonts w:ascii="Arial" w:hAnsi="Arial" w:cs="Arial"/>
          <w:sz w:val="24"/>
          <w:szCs w:val="24"/>
        </w:rPr>
        <w:t xml:space="preserve"> </w:t>
      </w:r>
      <w:r w:rsidR="002B29B7">
        <w:rPr>
          <w:rFonts w:ascii="Arial" w:hAnsi="Arial" w:cs="Arial"/>
          <w:sz w:val="24"/>
          <w:szCs w:val="24"/>
        </w:rPr>
        <w:t>inscr</w:t>
      </w:r>
      <w:r w:rsidR="00040B86">
        <w:rPr>
          <w:rFonts w:ascii="Arial" w:hAnsi="Arial" w:cs="Arial"/>
          <w:sz w:val="24"/>
          <w:szCs w:val="24"/>
        </w:rPr>
        <w:t>ever- se</w:t>
      </w:r>
      <w:r w:rsidR="002B29B7">
        <w:rPr>
          <w:rFonts w:ascii="Arial" w:hAnsi="Arial" w:cs="Arial"/>
          <w:sz w:val="24"/>
          <w:szCs w:val="24"/>
        </w:rPr>
        <w:t xml:space="preserve"> n</w:t>
      </w:r>
      <w:r>
        <w:rPr>
          <w:rFonts w:ascii="Arial" w:hAnsi="Arial" w:cs="Arial"/>
          <w:sz w:val="24"/>
          <w:szCs w:val="24"/>
        </w:rPr>
        <w:t xml:space="preserve">o cadastro nacional de pessoas jurídicas </w:t>
      </w:r>
      <w:r w:rsidR="002B29B7">
        <w:rPr>
          <w:rFonts w:ascii="Arial" w:hAnsi="Arial" w:cs="Arial"/>
          <w:sz w:val="24"/>
          <w:szCs w:val="24"/>
        </w:rPr>
        <w:t>para estar realizando compras, contratações entre outros serviços</w:t>
      </w:r>
      <w:r w:rsidR="009469D3">
        <w:rPr>
          <w:rFonts w:ascii="Arial" w:hAnsi="Arial" w:cs="Arial"/>
          <w:sz w:val="24"/>
          <w:szCs w:val="24"/>
        </w:rPr>
        <w:t>, pois se escrevendo no cadastro nacional de pessoas jurídicas ele tira a exposição e obrigação do responsável legal pelo condomínio que é o sindico ou a administradora. O</w:t>
      </w:r>
      <w:r w:rsidR="002B29B7">
        <w:rPr>
          <w:rFonts w:ascii="Arial" w:hAnsi="Arial" w:cs="Arial"/>
          <w:sz w:val="24"/>
          <w:szCs w:val="24"/>
        </w:rPr>
        <w:t xml:space="preserve"> condomínio possui apenas duas obrigações que são as trabalhistas</w:t>
      </w:r>
      <w:r w:rsidR="00040B86">
        <w:rPr>
          <w:rFonts w:ascii="Arial" w:hAnsi="Arial" w:cs="Arial"/>
          <w:sz w:val="24"/>
          <w:szCs w:val="24"/>
        </w:rPr>
        <w:t>, que segue estritamente a CLT em vigor,</w:t>
      </w:r>
      <w:r w:rsidR="002B29B7">
        <w:rPr>
          <w:rFonts w:ascii="Arial" w:hAnsi="Arial" w:cs="Arial"/>
          <w:sz w:val="24"/>
          <w:szCs w:val="24"/>
        </w:rPr>
        <w:t xml:space="preserve"> e as fiscais</w:t>
      </w:r>
      <w:r w:rsidR="00040B86">
        <w:rPr>
          <w:rFonts w:ascii="Arial" w:hAnsi="Arial" w:cs="Arial"/>
          <w:sz w:val="24"/>
          <w:szCs w:val="24"/>
        </w:rPr>
        <w:t>, que por ser uma entidade sem fins lucrativos existe distinção entre uma empresa comum,</w:t>
      </w:r>
      <w:r w:rsidR="002B29B7">
        <w:rPr>
          <w:rFonts w:ascii="Arial" w:hAnsi="Arial" w:cs="Arial"/>
          <w:sz w:val="24"/>
          <w:szCs w:val="24"/>
        </w:rPr>
        <w:t xml:space="preserve"> e para dominar isso é indispensável que haja um profissional contábil. </w:t>
      </w: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Default="009469D3" w:rsidP="009469D3">
      <w:pPr>
        <w:spacing w:after="0" w:line="360" w:lineRule="auto"/>
        <w:ind w:firstLine="709"/>
        <w:jc w:val="both"/>
        <w:rPr>
          <w:rFonts w:ascii="Arial" w:hAnsi="Arial" w:cs="Arial"/>
          <w:sz w:val="24"/>
          <w:szCs w:val="24"/>
        </w:rPr>
      </w:pPr>
    </w:p>
    <w:p w:rsidR="009469D3" w:rsidRPr="009469D3" w:rsidRDefault="009469D3" w:rsidP="009469D3">
      <w:pPr>
        <w:spacing w:after="0" w:line="360" w:lineRule="auto"/>
        <w:ind w:firstLine="709"/>
        <w:jc w:val="both"/>
        <w:rPr>
          <w:rFonts w:ascii="Arial" w:hAnsi="Arial" w:cs="Arial"/>
          <w:sz w:val="24"/>
          <w:szCs w:val="24"/>
        </w:rPr>
      </w:pPr>
    </w:p>
    <w:p w:rsidR="00437311" w:rsidRPr="00B019A6" w:rsidRDefault="000B4EA3" w:rsidP="00B019A6">
      <w:pPr>
        <w:pStyle w:val="PargrafodaLista"/>
        <w:numPr>
          <w:ilvl w:val="0"/>
          <w:numId w:val="3"/>
        </w:numPr>
        <w:spacing w:after="0" w:line="360" w:lineRule="auto"/>
        <w:rPr>
          <w:rFonts w:ascii="Arial" w:hAnsi="Arial" w:cs="Arial"/>
          <w:sz w:val="24"/>
          <w:szCs w:val="24"/>
        </w:rPr>
      </w:pPr>
      <w:r w:rsidRPr="00B019A6">
        <w:rPr>
          <w:rFonts w:ascii="Arial" w:hAnsi="Arial" w:cs="Arial"/>
          <w:b/>
          <w:sz w:val="24"/>
          <w:szCs w:val="24"/>
        </w:rPr>
        <w:lastRenderedPageBreak/>
        <w:t>R</w:t>
      </w:r>
      <w:r w:rsidR="00B019A6" w:rsidRPr="00B019A6">
        <w:rPr>
          <w:rFonts w:ascii="Arial" w:hAnsi="Arial" w:cs="Arial"/>
          <w:b/>
          <w:sz w:val="24"/>
          <w:szCs w:val="24"/>
        </w:rPr>
        <w:t>EFERÊNCIA BIBLIOGRÁFICA</w:t>
      </w:r>
    </w:p>
    <w:p w:rsidR="00437311" w:rsidRDefault="00437311" w:rsidP="00907703">
      <w:pPr>
        <w:spacing w:after="0" w:line="240" w:lineRule="auto"/>
        <w:jc w:val="both"/>
        <w:rPr>
          <w:rFonts w:ascii="Arial" w:hAnsi="Arial" w:cs="Arial"/>
          <w:sz w:val="24"/>
          <w:szCs w:val="24"/>
        </w:rPr>
      </w:pPr>
      <w:r w:rsidRPr="00437311">
        <w:rPr>
          <w:rFonts w:ascii="Arial" w:hAnsi="Arial" w:cs="Arial"/>
          <w:sz w:val="24"/>
          <w:szCs w:val="24"/>
        </w:rPr>
        <w:t xml:space="preserve">ANDRADE, Maria Margarida de. </w:t>
      </w:r>
      <w:r w:rsidRPr="00437311">
        <w:rPr>
          <w:rFonts w:ascii="Arial" w:hAnsi="Arial" w:cs="Arial"/>
          <w:b/>
          <w:sz w:val="24"/>
          <w:szCs w:val="24"/>
        </w:rPr>
        <w:t>Introdução à Metodologia do Trabalho Científico</w:t>
      </w:r>
      <w:r w:rsidRPr="00437311">
        <w:rPr>
          <w:rFonts w:ascii="Arial" w:hAnsi="Arial" w:cs="Arial"/>
          <w:sz w:val="24"/>
          <w:szCs w:val="24"/>
        </w:rPr>
        <w:t>, 10° Edição.</w:t>
      </w:r>
      <w:r w:rsidR="009469D3">
        <w:rPr>
          <w:rFonts w:ascii="Arial" w:hAnsi="Arial" w:cs="Arial"/>
          <w:sz w:val="24"/>
          <w:szCs w:val="24"/>
        </w:rPr>
        <w:t xml:space="preserve"> São Paulo: Editora Atlas, 2010</w:t>
      </w:r>
    </w:p>
    <w:p w:rsidR="00437311" w:rsidRPr="00907703" w:rsidRDefault="00437311" w:rsidP="00907703">
      <w:pPr>
        <w:spacing w:after="0" w:line="240" w:lineRule="auto"/>
        <w:jc w:val="both"/>
        <w:rPr>
          <w:rFonts w:ascii="Arial" w:hAnsi="Arial" w:cs="Arial"/>
          <w:sz w:val="24"/>
          <w:szCs w:val="24"/>
        </w:rPr>
      </w:pPr>
    </w:p>
    <w:p w:rsidR="00437311" w:rsidRDefault="00437311" w:rsidP="00300AF0">
      <w:pPr>
        <w:spacing w:after="0" w:line="240" w:lineRule="auto"/>
        <w:jc w:val="both"/>
        <w:rPr>
          <w:rFonts w:ascii="Arial" w:hAnsi="Arial" w:cs="Arial"/>
          <w:sz w:val="24"/>
          <w:szCs w:val="24"/>
        </w:rPr>
      </w:pPr>
      <w:r>
        <w:rPr>
          <w:rFonts w:ascii="Arial" w:hAnsi="Arial" w:cs="Arial"/>
          <w:sz w:val="24"/>
          <w:szCs w:val="24"/>
        </w:rPr>
        <w:t>C</w:t>
      </w:r>
      <w:r w:rsidR="009469D3">
        <w:rPr>
          <w:rFonts w:ascii="Arial" w:hAnsi="Arial" w:cs="Arial"/>
          <w:sz w:val="24"/>
          <w:szCs w:val="24"/>
        </w:rPr>
        <w:t xml:space="preserve">PC 00, </w:t>
      </w:r>
      <w:r w:rsidR="009469D3" w:rsidRPr="009469D3">
        <w:rPr>
          <w:rFonts w:ascii="Arial" w:hAnsi="Arial" w:cs="Arial"/>
          <w:b/>
          <w:sz w:val="24"/>
          <w:szCs w:val="24"/>
        </w:rPr>
        <w:t>Comitê de Pronunciamentos Contábeis</w:t>
      </w:r>
      <w:r w:rsidR="009469D3">
        <w:rPr>
          <w:rFonts w:ascii="Arial" w:hAnsi="Arial" w:cs="Arial"/>
          <w:sz w:val="24"/>
          <w:szCs w:val="24"/>
        </w:rPr>
        <w:t xml:space="preserve">. 2008 </w:t>
      </w:r>
    </w:p>
    <w:p w:rsidR="009469D3" w:rsidRDefault="009469D3" w:rsidP="00300AF0">
      <w:pPr>
        <w:spacing w:after="0" w:line="240" w:lineRule="auto"/>
        <w:jc w:val="both"/>
        <w:rPr>
          <w:rFonts w:ascii="Arial" w:hAnsi="Arial" w:cs="Arial"/>
          <w:sz w:val="24"/>
          <w:szCs w:val="24"/>
        </w:rPr>
      </w:pPr>
    </w:p>
    <w:p w:rsidR="00437311" w:rsidRDefault="00437311" w:rsidP="00B26CB5">
      <w:pPr>
        <w:spacing w:after="0" w:line="240" w:lineRule="auto"/>
        <w:jc w:val="both"/>
        <w:rPr>
          <w:rFonts w:ascii="Arial" w:hAnsi="Arial" w:cs="Arial"/>
          <w:sz w:val="24"/>
          <w:szCs w:val="24"/>
        </w:rPr>
      </w:pPr>
      <w:r>
        <w:rPr>
          <w:rFonts w:ascii="Arial" w:hAnsi="Arial" w:cs="Arial"/>
          <w:sz w:val="24"/>
          <w:szCs w:val="24"/>
        </w:rPr>
        <w:t xml:space="preserve">FARBER, João Carlos. </w:t>
      </w:r>
      <w:r>
        <w:rPr>
          <w:rFonts w:ascii="Arial" w:hAnsi="Arial" w:cs="Arial"/>
          <w:b/>
          <w:sz w:val="24"/>
          <w:szCs w:val="24"/>
        </w:rPr>
        <w:t xml:space="preserve">Gestão de </w:t>
      </w:r>
      <w:r w:rsidR="009469D3">
        <w:rPr>
          <w:rFonts w:ascii="Arial" w:hAnsi="Arial" w:cs="Arial"/>
          <w:b/>
          <w:sz w:val="24"/>
          <w:szCs w:val="24"/>
        </w:rPr>
        <w:t>Condomínios</w:t>
      </w:r>
      <w:r>
        <w:rPr>
          <w:rFonts w:ascii="Arial" w:hAnsi="Arial" w:cs="Arial"/>
          <w:b/>
          <w:sz w:val="24"/>
          <w:szCs w:val="24"/>
        </w:rPr>
        <w:t xml:space="preserve">: </w:t>
      </w:r>
      <w:r>
        <w:rPr>
          <w:rFonts w:ascii="Arial" w:hAnsi="Arial" w:cs="Arial"/>
          <w:sz w:val="24"/>
          <w:szCs w:val="24"/>
        </w:rPr>
        <w:t>A Contabilidade Para Reduzir A Assimetria Informacional. São Paulo, 2005;</w:t>
      </w:r>
    </w:p>
    <w:p w:rsidR="00437311" w:rsidRDefault="00437311" w:rsidP="00B26CB5">
      <w:pPr>
        <w:spacing w:after="0" w:line="240" w:lineRule="auto"/>
        <w:jc w:val="both"/>
        <w:rPr>
          <w:rFonts w:ascii="Arial" w:hAnsi="Arial" w:cs="Arial"/>
          <w:sz w:val="24"/>
          <w:szCs w:val="24"/>
        </w:rPr>
      </w:pPr>
    </w:p>
    <w:p w:rsidR="00437311" w:rsidRDefault="00437311" w:rsidP="00437311">
      <w:pPr>
        <w:spacing w:after="0" w:line="240" w:lineRule="auto"/>
        <w:jc w:val="both"/>
        <w:rPr>
          <w:rFonts w:ascii="Arial" w:hAnsi="Arial" w:cs="Arial"/>
          <w:sz w:val="24"/>
          <w:szCs w:val="24"/>
        </w:rPr>
      </w:pPr>
      <w:r>
        <w:rPr>
          <w:rFonts w:ascii="Arial" w:hAnsi="Arial" w:cs="Arial"/>
          <w:sz w:val="24"/>
          <w:szCs w:val="24"/>
        </w:rPr>
        <w:t xml:space="preserve">FILHO, Rubens Carmo </w:t>
      </w:r>
      <w:r w:rsidR="009469D3">
        <w:rPr>
          <w:rFonts w:ascii="Arial" w:hAnsi="Arial" w:cs="Arial"/>
          <w:sz w:val="24"/>
          <w:szCs w:val="24"/>
        </w:rPr>
        <w:t>Elias.</w:t>
      </w:r>
      <w:r w:rsidR="009469D3" w:rsidRPr="00437311">
        <w:rPr>
          <w:rFonts w:ascii="Arial" w:hAnsi="Arial" w:cs="Arial"/>
          <w:b/>
          <w:sz w:val="24"/>
          <w:szCs w:val="24"/>
        </w:rPr>
        <w:t xml:space="preserve"> CONDOMÍNIO</w:t>
      </w:r>
      <w:r w:rsidRPr="00437311">
        <w:rPr>
          <w:rFonts w:ascii="Arial" w:hAnsi="Arial" w:cs="Arial"/>
          <w:b/>
          <w:sz w:val="24"/>
          <w:szCs w:val="24"/>
        </w:rPr>
        <w:t xml:space="preserve"> EDILICIO</w:t>
      </w:r>
      <w:r>
        <w:rPr>
          <w:rFonts w:ascii="Arial" w:hAnsi="Arial" w:cs="Arial"/>
          <w:sz w:val="24"/>
          <w:szCs w:val="24"/>
        </w:rPr>
        <w:t>: ASPECTOS DE DIREITO MATERIAL E PREOCESSUAL.São Paulo: Editora Atlas, 2015;</w:t>
      </w:r>
    </w:p>
    <w:p w:rsidR="00437311" w:rsidRDefault="00437311" w:rsidP="00437311">
      <w:pPr>
        <w:spacing w:after="0" w:line="240" w:lineRule="auto"/>
        <w:jc w:val="both"/>
        <w:rPr>
          <w:rFonts w:ascii="Arial" w:hAnsi="Arial" w:cs="Arial"/>
          <w:sz w:val="24"/>
          <w:szCs w:val="24"/>
        </w:rPr>
      </w:pPr>
    </w:p>
    <w:p w:rsidR="00437311" w:rsidRDefault="00437311" w:rsidP="006607E3">
      <w:pPr>
        <w:spacing w:after="0" w:line="240" w:lineRule="auto"/>
        <w:rPr>
          <w:rFonts w:ascii="Arial" w:hAnsi="Arial" w:cs="Arial"/>
          <w:sz w:val="24"/>
          <w:szCs w:val="24"/>
        </w:rPr>
      </w:pPr>
      <w:r>
        <w:rPr>
          <w:rFonts w:ascii="Arial" w:hAnsi="Arial" w:cs="Arial"/>
          <w:sz w:val="24"/>
          <w:szCs w:val="24"/>
        </w:rPr>
        <w:t xml:space="preserve">GONÇALVES, Eugênio Celso; BAPTISTA, Antônio Eustáquio. </w:t>
      </w:r>
      <w:r>
        <w:rPr>
          <w:rFonts w:ascii="Arial" w:hAnsi="Arial" w:cs="Arial"/>
          <w:b/>
          <w:sz w:val="24"/>
          <w:szCs w:val="24"/>
        </w:rPr>
        <w:t>Contabilidade Geral.</w:t>
      </w:r>
      <w:r>
        <w:rPr>
          <w:rFonts w:ascii="Arial" w:hAnsi="Arial" w:cs="Arial"/>
          <w:sz w:val="24"/>
          <w:szCs w:val="24"/>
        </w:rPr>
        <w:t xml:space="preserve"> 7° Edição. São Paulo: Editora Atlas, 2011;</w:t>
      </w:r>
    </w:p>
    <w:p w:rsidR="00437311" w:rsidRDefault="00437311" w:rsidP="006607E3">
      <w:pPr>
        <w:spacing w:after="0" w:line="240" w:lineRule="auto"/>
        <w:rPr>
          <w:rFonts w:ascii="Arial" w:hAnsi="Arial" w:cs="Arial"/>
          <w:sz w:val="24"/>
          <w:szCs w:val="24"/>
        </w:rPr>
      </w:pPr>
    </w:p>
    <w:p w:rsidR="00437311" w:rsidRDefault="00437311" w:rsidP="003D16DD">
      <w:pPr>
        <w:spacing w:after="0" w:line="240" w:lineRule="auto"/>
        <w:jc w:val="both"/>
        <w:rPr>
          <w:rFonts w:ascii="Arial" w:hAnsi="Arial" w:cs="Arial"/>
          <w:sz w:val="24"/>
          <w:szCs w:val="24"/>
        </w:rPr>
      </w:pPr>
      <w:r w:rsidRPr="003D16DD">
        <w:rPr>
          <w:rFonts w:ascii="Arial" w:hAnsi="Arial" w:cs="Arial"/>
          <w:sz w:val="24"/>
          <w:szCs w:val="24"/>
        </w:rPr>
        <w:t xml:space="preserve">LOPES, Romário Lázaro; LINHARES, </w:t>
      </w:r>
      <w:r>
        <w:rPr>
          <w:rFonts w:ascii="Arial" w:hAnsi="Arial" w:cs="Arial"/>
          <w:sz w:val="24"/>
          <w:szCs w:val="24"/>
        </w:rPr>
        <w:t xml:space="preserve">Fernando; et al. </w:t>
      </w:r>
      <w:r w:rsidRPr="003D16DD">
        <w:rPr>
          <w:rFonts w:ascii="Arial" w:hAnsi="Arial" w:cs="Arial"/>
          <w:b/>
          <w:sz w:val="24"/>
          <w:szCs w:val="24"/>
        </w:rPr>
        <w:t>CONTABILIDADE DE CONDOMÍNIOS RESIDENCIAIS:</w:t>
      </w:r>
      <w:r w:rsidRPr="003D16DD">
        <w:rPr>
          <w:rFonts w:ascii="Arial" w:hAnsi="Arial" w:cs="Arial"/>
          <w:sz w:val="24"/>
          <w:szCs w:val="24"/>
        </w:rPr>
        <w:t xml:space="preserve"> A importância da contabilidade como instrumento de informação na gestão de condomínios edilícios no município de Barreiras – BA</w:t>
      </w:r>
      <w:r>
        <w:rPr>
          <w:rFonts w:ascii="Arial" w:hAnsi="Arial" w:cs="Arial"/>
          <w:sz w:val="24"/>
          <w:szCs w:val="24"/>
        </w:rPr>
        <w:t>. Bahia, 2013;</w:t>
      </w:r>
    </w:p>
    <w:p w:rsidR="00437311" w:rsidRDefault="00437311" w:rsidP="003D16DD">
      <w:pPr>
        <w:spacing w:after="0" w:line="240" w:lineRule="auto"/>
        <w:jc w:val="both"/>
        <w:rPr>
          <w:rFonts w:ascii="Arial" w:hAnsi="Arial" w:cs="Arial"/>
          <w:sz w:val="24"/>
          <w:szCs w:val="24"/>
        </w:rPr>
      </w:pPr>
    </w:p>
    <w:p w:rsidR="00437311" w:rsidRDefault="00437311" w:rsidP="003D16DD">
      <w:pPr>
        <w:spacing w:after="0" w:line="240" w:lineRule="auto"/>
        <w:jc w:val="both"/>
        <w:rPr>
          <w:rFonts w:ascii="Arial" w:hAnsi="Arial" w:cs="Arial"/>
          <w:sz w:val="24"/>
          <w:szCs w:val="24"/>
        </w:rPr>
      </w:pPr>
      <w:r>
        <w:rPr>
          <w:rFonts w:ascii="Arial" w:hAnsi="Arial" w:cs="Arial"/>
          <w:sz w:val="24"/>
          <w:szCs w:val="24"/>
        </w:rPr>
        <w:t xml:space="preserve">MARION, José Carlos. </w:t>
      </w:r>
      <w:r>
        <w:rPr>
          <w:rFonts w:ascii="Arial" w:hAnsi="Arial" w:cs="Arial"/>
          <w:b/>
          <w:sz w:val="24"/>
          <w:szCs w:val="24"/>
        </w:rPr>
        <w:t>Contabilidade Empresarial.</w:t>
      </w:r>
      <w:r>
        <w:rPr>
          <w:rFonts w:ascii="Arial" w:hAnsi="Arial" w:cs="Arial"/>
          <w:sz w:val="24"/>
          <w:szCs w:val="24"/>
        </w:rPr>
        <w:t>17º Edição. São Paulo: Editora Atlas, 2015;</w:t>
      </w:r>
    </w:p>
    <w:p w:rsidR="00437311" w:rsidRDefault="00437311" w:rsidP="003D16DD">
      <w:pPr>
        <w:spacing w:after="0" w:line="240" w:lineRule="auto"/>
        <w:jc w:val="both"/>
        <w:rPr>
          <w:rFonts w:ascii="Arial" w:hAnsi="Arial" w:cs="Arial"/>
          <w:sz w:val="24"/>
          <w:szCs w:val="24"/>
        </w:rPr>
      </w:pPr>
    </w:p>
    <w:p w:rsidR="00437311" w:rsidRDefault="00437311" w:rsidP="003D16DD">
      <w:pPr>
        <w:spacing w:after="0" w:line="240" w:lineRule="auto"/>
        <w:jc w:val="both"/>
        <w:rPr>
          <w:rFonts w:ascii="Arial" w:hAnsi="Arial" w:cs="Arial"/>
          <w:bCs/>
          <w:sz w:val="24"/>
          <w:szCs w:val="24"/>
        </w:rPr>
      </w:pPr>
      <w:r>
        <w:rPr>
          <w:rFonts w:ascii="Arial" w:hAnsi="Arial" w:cs="Arial"/>
          <w:sz w:val="24"/>
          <w:szCs w:val="24"/>
        </w:rPr>
        <w:t xml:space="preserve">NASCIMENTO, Iraneide Reis; CORDIAL, Gabriela. </w:t>
      </w:r>
      <w:r>
        <w:rPr>
          <w:rFonts w:ascii="Arial" w:hAnsi="Arial" w:cs="Arial"/>
          <w:b/>
          <w:bCs/>
          <w:sz w:val="24"/>
          <w:szCs w:val="24"/>
        </w:rPr>
        <w:t>Gestão Contábil Em Condomínios Residenciais De Salvador</w:t>
      </w:r>
      <w:r>
        <w:rPr>
          <w:rFonts w:ascii="Arial" w:hAnsi="Arial" w:cs="Arial"/>
          <w:bCs/>
          <w:sz w:val="24"/>
          <w:szCs w:val="24"/>
        </w:rPr>
        <w:t>. Salvador, 2013;</w:t>
      </w:r>
    </w:p>
    <w:p w:rsidR="00437311" w:rsidRDefault="00437311" w:rsidP="003D16DD">
      <w:pPr>
        <w:spacing w:after="0" w:line="240" w:lineRule="auto"/>
        <w:jc w:val="both"/>
        <w:rPr>
          <w:rFonts w:ascii="Arial" w:hAnsi="Arial" w:cs="Arial"/>
          <w:bCs/>
          <w:sz w:val="24"/>
          <w:szCs w:val="24"/>
        </w:rPr>
      </w:pPr>
    </w:p>
    <w:p w:rsidR="00437311" w:rsidRDefault="00437311" w:rsidP="006607E3">
      <w:pPr>
        <w:spacing w:after="0" w:line="240" w:lineRule="auto"/>
        <w:rPr>
          <w:rFonts w:ascii="Arial" w:hAnsi="Arial" w:cs="Arial"/>
          <w:sz w:val="24"/>
          <w:szCs w:val="24"/>
        </w:rPr>
      </w:pPr>
      <w:r>
        <w:rPr>
          <w:rFonts w:ascii="Arial" w:hAnsi="Arial" w:cs="Arial"/>
          <w:sz w:val="24"/>
          <w:szCs w:val="24"/>
        </w:rPr>
        <w:t xml:space="preserve">NETO, José Martins Castelo. </w:t>
      </w:r>
      <w:r>
        <w:rPr>
          <w:rFonts w:ascii="Arial" w:hAnsi="Arial" w:cs="Arial"/>
          <w:b/>
          <w:sz w:val="24"/>
          <w:szCs w:val="24"/>
        </w:rPr>
        <w:t>Curso Gestão Contábil de Condomínios.</w:t>
      </w:r>
      <w:r>
        <w:rPr>
          <w:rFonts w:ascii="Arial" w:hAnsi="Arial" w:cs="Arial"/>
          <w:sz w:val="24"/>
          <w:szCs w:val="24"/>
        </w:rPr>
        <w:t xml:space="preserve"> Fortaleza, 2008 (Artigo Cientifíco);</w:t>
      </w:r>
    </w:p>
    <w:p w:rsidR="00437311" w:rsidRPr="001B2177" w:rsidRDefault="00437311" w:rsidP="006607E3">
      <w:pPr>
        <w:spacing w:after="0" w:line="240" w:lineRule="auto"/>
        <w:rPr>
          <w:rFonts w:ascii="Arial" w:hAnsi="Arial" w:cs="Arial"/>
          <w:sz w:val="24"/>
          <w:szCs w:val="24"/>
        </w:rPr>
      </w:pPr>
    </w:p>
    <w:p w:rsidR="00437311" w:rsidRDefault="00437311" w:rsidP="003D16DD">
      <w:pPr>
        <w:spacing w:after="0" w:line="240" w:lineRule="auto"/>
        <w:jc w:val="both"/>
        <w:rPr>
          <w:rFonts w:ascii="Arial" w:hAnsi="Arial" w:cs="Arial"/>
          <w:sz w:val="24"/>
          <w:szCs w:val="24"/>
        </w:rPr>
      </w:pPr>
      <w:r>
        <w:rPr>
          <w:rFonts w:ascii="Arial" w:hAnsi="Arial" w:cs="Arial"/>
          <w:sz w:val="24"/>
          <w:szCs w:val="24"/>
        </w:rPr>
        <w:t xml:space="preserve">NIYAMA, Jorge Katsumi; SILVA, César Augusto Tibúrcio. </w:t>
      </w:r>
      <w:r>
        <w:rPr>
          <w:rFonts w:ascii="Arial" w:hAnsi="Arial" w:cs="Arial"/>
          <w:b/>
          <w:sz w:val="24"/>
          <w:szCs w:val="24"/>
        </w:rPr>
        <w:t>Teoria da Contabilidade.</w:t>
      </w:r>
      <w:r>
        <w:rPr>
          <w:rFonts w:ascii="Arial" w:hAnsi="Arial" w:cs="Arial"/>
          <w:sz w:val="24"/>
          <w:szCs w:val="24"/>
        </w:rPr>
        <w:t xml:space="preserve"> 3º Edição. São Paulo: Editora Atlas, 2013;</w:t>
      </w:r>
    </w:p>
    <w:p w:rsidR="00437311" w:rsidRDefault="00437311" w:rsidP="003D16DD">
      <w:pPr>
        <w:spacing w:after="0" w:line="240" w:lineRule="auto"/>
        <w:jc w:val="both"/>
        <w:rPr>
          <w:rFonts w:ascii="Arial" w:hAnsi="Arial" w:cs="Arial"/>
          <w:sz w:val="24"/>
          <w:szCs w:val="24"/>
        </w:rPr>
      </w:pPr>
    </w:p>
    <w:p w:rsidR="00437311" w:rsidRDefault="00437311" w:rsidP="00534964">
      <w:pPr>
        <w:spacing w:after="0" w:line="240" w:lineRule="auto"/>
        <w:rPr>
          <w:rFonts w:ascii="Arial" w:hAnsi="Arial" w:cs="Arial"/>
          <w:sz w:val="24"/>
          <w:szCs w:val="24"/>
        </w:rPr>
      </w:pPr>
      <w:r>
        <w:rPr>
          <w:rFonts w:ascii="Arial" w:hAnsi="Arial" w:cs="Arial"/>
          <w:sz w:val="24"/>
          <w:szCs w:val="24"/>
        </w:rPr>
        <w:t xml:space="preserve">PIETRAFESE, Jose Paulo; BORBA, Odiones de Fátima. </w:t>
      </w:r>
      <w:r>
        <w:rPr>
          <w:rFonts w:ascii="Arial" w:hAnsi="Arial" w:cs="Arial"/>
          <w:b/>
          <w:sz w:val="24"/>
          <w:szCs w:val="24"/>
        </w:rPr>
        <w:t xml:space="preserve">Do contexto ao Texto: </w:t>
      </w:r>
      <w:r w:rsidRPr="00432557">
        <w:rPr>
          <w:rFonts w:ascii="Arial" w:hAnsi="Arial" w:cs="Arial"/>
          <w:sz w:val="24"/>
          <w:szCs w:val="24"/>
        </w:rPr>
        <w:t>Os desafios da linguagem científica</w:t>
      </w:r>
      <w:r>
        <w:rPr>
          <w:rFonts w:ascii="Arial" w:hAnsi="Arial" w:cs="Arial"/>
          <w:sz w:val="24"/>
          <w:szCs w:val="24"/>
        </w:rPr>
        <w:t>, 4° Edição. Anápolis: Editora Kelps, 2014;</w:t>
      </w:r>
    </w:p>
    <w:p w:rsidR="00437311" w:rsidRDefault="00437311" w:rsidP="00534964">
      <w:pPr>
        <w:spacing w:after="0" w:line="240" w:lineRule="auto"/>
        <w:rPr>
          <w:rFonts w:ascii="Arial" w:hAnsi="Arial" w:cs="Arial"/>
          <w:sz w:val="24"/>
          <w:szCs w:val="24"/>
        </w:rPr>
      </w:pPr>
    </w:p>
    <w:p w:rsidR="00437311" w:rsidRDefault="00437311" w:rsidP="00B26CB5">
      <w:pPr>
        <w:spacing w:after="0" w:line="240" w:lineRule="auto"/>
        <w:jc w:val="both"/>
        <w:rPr>
          <w:rFonts w:ascii="Arial" w:hAnsi="Arial" w:cs="Arial"/>
          <w:sz w:val="24"/>
          <w:szCs w:val="24"/>
        </w:rPr>
      </w:pPr>
      <w:r>
        <w:rPr>
          <w:rFonts w:ascii="Arial" w:hAnsi="Arial" w:cs="Arial"/>
          <w:sz w:val="24"/>
          <w:szCs w:val="24"/>
        </w:rPr>
        <w:t xml:space="preserve">QUINTANA, Alexandre Costa. </w:t>
      </w:r>
      <w:r>
        <w:rPr>
          <w:rFonts w:ascii="Arial" w:hAnsi="Arial" w:cs="Arial"/>
          <w:b/>
          <w:sz w:val="24"/>
          <w:szCs w:val="24"/>
        </w:rPr>
        <w:t>Contabilidade Basica.</w:t>
      </w:r>
      <w:r>
        <w:rPr>
          <w:rFonts w:ascii="Arial" w:hAnsi="Arial" w:cs="Arial"/>
          <w:sz w:val="24"/>
          <w:szCs w:val="24"/>
        </w:rPr>
        <w:t xml:space="preserve"> São Paulo: Editora Atlas, 2014;</w:t>
      </w:r>
    </w:p>
    <w:p w:rsidR="00437311" w:rsidRDefault="00437311" w:rsidP="003D16DD">
      <w:pPr>
        <w:spacing w:after="0" w:line="240" w:lineRule="auto"/>
        <w:jc w:val="both"/>
        <w:rPr>
          <w:rFonts w:ascii="Arial" w:hAnsi="Arial" w:cs="Arial"/>
          <w:sz w:val="24"/>
          <w:szCs w:val="24"/>
        </w:rPr>
      </w:pPr>
      <w:r>
        <w:rPr>
          <w:rFonts w:ascii="Arial" w:hAnsi="Arial" w:cs="Arial"/>
          <w:sz w:val="24"/>
          <w:szCs w:val="24"/>
        </w:rPr>
        <w:t xml:space="preserve">YAMAMOTO, Marina Mitiyo, et al. </w:t>
      </w:r>
      <w:r>
        <w:rPr>
          <w:rFonts w:ascii="Arial" w:hAnsi="Arial" w:cs="Arial"/>
          <w:b/>
          <w:sz w:val="24"/>
          <w:szCs w:val="24"/>
        </w:rPr>
        <w:t>Fundamentos da Contabilidade.</w:t>
      </w:r>
      <w:r>
        <w:rPr>
          <w:rFonts w:ascii="Arial" w:hAnsi="Arial" w:cs="Arial"/>
          <w:sz w:val="24"/>
          <w:szCs w:val="24"/>
        </w:rPr>
        <w:t xml:space="preserve"> 1º Edição. São Paulo: Editora Saraiva, 2011.</w:t>
      </w:r>
    </w:p>
    <w:sectPr w:rsidR="00437311" w:rsidSect="00B26CB5">
      <w:headerReference w:type="default" r:id="rId10"/>
      <w:headerReference w:type="first" r:id="rId11"/>
      <w:pgSz w:w="11906" w:h="16838"/>
      <w:pgMar w:top="1701" w:right="1134" w:bottom="1134" w:left="1701" w:header="709" w:footer="18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23E" w:rsidRDefault="0053523E" w:rsidP="0073714B">
      <w:pPr>
        <w:spacing w:after="0" w:line="240" w:lineRule="auto"/>
      </w:pPr>
      <w:r>
        <w:separator/>
      </w:r>
    </w:p>
  </w:endnote>
  <w:endnote w:type="continuationSeparator" w:id="0">
    <w:p w:rsidR="0053523E" w:rsidRDefault="0053523E" w:rsidP="0073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23E" w:rsidRDefault="0053523E" w:rsidP="0073714B">
      <w:pPr>
        <w:spacing w:after="0" w:line="240" w:lineRule="auto"/>
      </w:pPr>
      <w:r>
        <w:separator/>
      </w:r>
    </w:p>
  </w:footnote>
  <w:footnote w:type="continuationSeparator" w:id="0">
    <w:p w:rsidR="0053523E" w:rsidRDefault="0053523E" w:rsidP="0073714B">
      <w:pPr>
        <w:spacing w:after="0" w:line="240" w:lineRule="auto"/>
      </w:pPr>
      <w:r>
        <w:continuationSeparator/>
      </w:r>
    </w:p>
  </w:footnote>
  <w:footnote w:id="1">
    <w:p w:rsidR="00C7197F" w:rsidRPr="00B26CB5" w:rsidRDefault="00C7197F" w:rsidP="005C088A">
      <w:pPr>
        <w:pStyle w:val="Textodenotaderodap"/>
        <w:jc w:val="both"/>
        <w:rPr>
          <w:rFonts w:ascii="Arial" w:hAnsi="Arial" w:cs="Arial"/>
        </w:rPr>
      </w:pPr>
      <w:r>
        <w:rPr>
          <w:rStyle w:val="Refdenotaderodap"/>
        </w:rPr>
        <w:footnoteRef/>
      </w:r>
      <w:r w:rsidR="00AB3600">
        <w:rPr>
          <w:rFonts w:ascii="Arial" w:hAnsi="Arial" w:cs="Arial"/>
        </w:rPr>
        <w:t>Roberta Dos</w:t>
      </w:r>
      <w:r>
        <w:rPr>
          <w:rFonts w:ascii="Arial" w:hAnsi="Arial" w:cs="Arial"/>
        </w:rPr>
        <w:t xml:space="preserve"> Santos Pires</w:t>
      </w:r>
      <w:r w:rsidRPr="00B26CB5">
        <w:rPr>
          <w:rFonts w:ascii="Arial" w:hAnsi="Arial" w:cs="Arial"/>
        </w:rPr>
        <w:t>: Graduando em Ciências Contábeis</w:t>
      </w:r>
      <w:r w:rsidR="00762AD1">
        <w:rPr>
          <w:rFonts w:ascii="Arial" w:hAnsi="Arial" w:cs="Arial"/>
        </w:rPr>
        <w:t xml:space="preserve"> </w:t>
      </w:r>
      <w:r w:rsidRPr="00B26CB5">
        <w:rPr>
          <w:rFonts w:ascii="Arial" w:hAnsi="Arial" w:cs="Arial"/>
        </w:rPr>
        <w:t>pela</w:t>
      </w:r>
      <w:r w:rsidR="00762AD1">
        <w:rPr>
          <w:rFonts w:ascii="Arial" w:hAnsi="Arial" w:cs="Arial"/>
        </w:rPr>
        <w:t xml:space="preserve"> </w:t>
      </w:r>
      <w:r w:rsidRPr="00B26CB5">
        <w:rPr>
          <w:rFonts w:ascii="Arial" w:hAnsi="Arial" w:cs="Arial"/>
        </w:rPr>
        <w:t>U</w:t>
      </w:r>
      <w:r>
        <w:rPr>
          <w:rFonts w:ascii="Arial" w:hAnsi="Arial" w:cs="Arial"/>
        </w:rPr>
        <w:t xml:space="preserve">niEvangélica_GO. E-mail: </w:t>
      </w:r>
      <w:r w:rsidRPr="005C088A">
        <w:rPr>
          <w:rFonts w:ascii="Arial" w:hAnsi="Arial" w:cs="Arial"/>
        </w:rPr>
        <w:t>robertasantos56@hotmail.com</w:t>
      </w:r>
    </w:p>
  </w:footnote>
  <w:footnote w:id="2">
    <w:p w:rsidR="00C7197F" w:rsidRPr="00832BF8" w:rsidRDefault="00C7197F" w:rsidP="005C088A">
      <w:pPr>
        <w:pStyle w:val="Textodenotaderodap"/>
        <w:jc w:val="both"/>
      </w:pPr>
      <w:r>
        <w:rPr>
          <w:rStyle w:val="Refdenotaderodap"/>
        </w:rPr>
        <w:footnoteRef/>
      </w:r>
      <w:r w:rsidRPr="001964A9">
        <w:rPr>
          <w:rFonts w:ascii="Arial" w:hAnsi="Arial" w:cs="Arial"/>
        </w:rPr>
        <w:t>Carlos Renato Ferreira</w:t>
      </w:r>
      <w:r>
        <w:rPr>
          <w:rFonts w:ascii="Arial" w:hAnsi="Arial" w:cs="Arial"/>
        </w:rPr>
        <w:t>:</w:t>
      </w:r>
      <w:r w:rsidRPr="00526820">
        <w:rPr>
          <w:rFonts w:ascii="Arial" w:hAnsi="Arial" w:cs="Arial"/>
        </w:rPr>
        <w:t xml:space="preserve">Prof° da Disciplina de </w:t>
      </w:r>
      <w:r w:rsidR="00762AD1">
        <w:rPr>
          <w:rFonts w:ascii="Arial" w:hAnsi="Arial" w:cs="Arial"/>
        </w:rPr>
        <w:t xml:space="preserve">TCC </w:t>
      </w:r>
      <w:r w:rsidR="00762AD1" w:rsidRPr="00526820">
        <w:rPr>
          <w:rFonts w:ascii="Arial" w:hAnsi="Arial" w:cs="Arial"/>
        </w:rPr>
        <w:t>pela</w:t>
      </w:r>
      <w:r w:rsidRPr="00526820">
        <w:rPr>
          <w:rFonts w:ascii="Arial" w:hAnsi="Arial" w:cs="Arial"/>
        </w:rPr>
        <w:t xml:space="preserve"> UniEvangélica, GO. E-mail: </w:t>
      </w:r>
      <w:r w:rsidRPr="001964A9">
        <w:rPr>
          <w:rFonts w:ascii="Arial" w:hAnsi="Arial" w:cs="Arial"/>
        </w:rPr>
        <w:t>crfac3@gmail.com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3440"/>
      <w:docPartObj>
        <w:docPartGallery w:val="Page Numbers (Top of Page)"/>
        <w:docPartUnique/>
      </w:docPartObj>
    </w:sdtPr>
    <w:sdtEndPr/>
    <w:sdtContent>
      <w:p w:rsidR="00C7197F" w:rsidRDefault="00F55209">
        <w:pPr>
          <w:pStyle w:val="Cabealho"/>
          <w:jc w:val="right"/>
        </w:pPr>
        <w:r>
          <w:fldChar w:fldCharType="begin"/>
        </w:r>
        <w:r>
          <w:instrText xml:space="preserve"> PAGE   \* MERGEFORMAT </w:instrText>
        </w:r>
        <w:r>
          <w:fldChar w:fldCharType="separate"/>
        </w:r>
        <w:r w:rsidR="00D60FAC">
          <w:rPr>
            <w:noProof/>
          </w:rPr>
          <w:t>14</w:t>
        </w:r>
        <w:r>
          <w:rPr>
            <w:noProof/>
          </w:rPr>
          <w:fldChar w:fldCharType="end"/>
        </w:r>
      </w:p>
    </w:sdtContent>
  </w:sdt>
  <w:p w:rsidR="00C7197F" w:rsidRPr="0073714B" w:rsidRDefault="00C7197F" w:rsidP="0073714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7F" w:rsidRDefault="00C7197F" w:rsidP="002C1BE3">
    <w:pPr>
      <w:pStyle w:val="Cabealho"/>
    </w:pPr>
    <w:r>
      <w:rPr>
        <w:noProof/>
        <w:lang w:eastAsia="pt-BR"/>
      </w:rPr>
      <w:drawing>
        <wp:anchor distT="0" distB="0" distL="114300" distR="114300" simplePos="0" relativeHeight="251659776" behindDoc="0" locked="0" layoutInCell="1" allowOverlap="1">
          <wp:simplePos x="0" y="0"/>
          <wp:positionH relativeFrom="margin">
            <wp:posOffset>4417060</wp:posOffset>
          </wp:positionH>
          <wp:positionV relativeFrom="margin">
            <wp:posOffset>-1085850</wp:posOffset>
          </wp:positionV>
          <wp:extent cx="979805" cy="827405"/>
          <wp:effectExtent l="0" t="0" r="10795" b="10795"/>
          <wp:wrapSquare wrapText="bothSides"/>
          <wp:docPr id="18" name="Imagem 18"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827405"/>
                  </a:xfrm>
                  <a:prstGeom prst="rect">
                    <a:avLst/>
                  </a:prstGeom>
                  <a:noFill/>
                  <a:ln>
                    <a:noFill/>
                  </a:ln>
                  <a:effectLst>
                    <a:outerShdw dist="35921" dir="2700000" algn="ctr" rotWithShape="0">
                      <a:srgbClr val="808080"/>
                    </a:outerShdw>
                  </a:effectLst>
                </pic:spPr>
              </pic:pic>
            </a:graphicData>
          </a:graphic>
        </wp:anchor>
      </w:drawing>
    </w:r>
    <w:r>
      <w:rPr>
        <w:noProof/>
        <w:lang w:eastAsia="pt-BR"/>
      </w:rPr>
      <w:drawing>
        <wp:inline distT="0" distB="0" distL="0" distR="0">
          <wp:extent cx="827405" cy="827405"/>
          <wp:effectExtent l="0" t="0" r="0" b="0"/>
          <wp:docPr id="17" name="Imagem 1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inline>
      </w:drawing>
    </w:r>
  </w:p>
  <w:p w:rsidR="00C7197F" w:rsidRDefault="00C719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3AB0"/>
    <w:multiLevelType w:val="hybridMultilevel"/>
    <w:tmpl w:val="F5382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7DC4871"/>
    <w:multiLevelType w:val="hybridMultilevel"/>
    <w:tmpl w:val="E5FE03D4"/>
    <w:lvl w:ilvl="0" w:tplc="3C028698">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58D3657D"/>
    <w:multiLevelType w:val="hybridMultilevel"/>
    <w:tmpl w:val="52982C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59"/>
    <w:rsid w:val="00013AA3"/>
    <w:rsid w:val="00013C9A"/>
    <w:rsid w:val="00014BCD"/>
    <w:rsid w:val="00040B86"/>
    <w:rsid w:val="000437FA"/>
    <w:rsid w:val="00044893"/>
    <w:rsid w:val="0006196E"/>
    <w:rsid w:val="0006356E"/>
    <w:rsid w:val="00063814"/>
    <w:rsid w:val="00066063"/>
    <w:rsid w:val="0007189D"/>
    <w:rsid w:val="00072778"/>
    <w:rsid w:val="00084402"/>
    <w:rsid w:val="00094E3C"/>
    <w:rsid w:val="000A0E91"/>
    <w:rsid w:val="000B4EA3"/>
    <w:rsid w:val="000C2B56"/>
    <w:rsid w:val="000C3CC5"/>
    <w:rsid w:val="000E6EC2"/>
    <w:rsid w:val="000F31BF"/>
    <w:rsid w:val="000F5F69"/>
    <w:rsid w:val="00111F63"/>
    <w:rsid w:val="0012610A"/>
    <w:rsid w:val="00127471"/>
    <w:rsid w:val="00134A71"/>
    <w:rsid w:val="001447BE"/>
    <w:rsid w:val="00164DA7"/>
    <w:rsid w:val="00174200"/>
    <w:rsid w:val="00175CB7"/>
    <w:rsid w:val="00180882"/>
    <w:rsid w:val="001947C1"/>
    <w:rsid w:val="00195CA7"/>
    <w:rsid w:val="001964A9"/>
    <w:rsid w:val="001B2177"/>
    <w:rsid w:val="001B7077"/>
    <w:rsid w:val="001C1609"/>
    <w:rsid w:val="001C185B"/>
    <w:rsid w:val="001C629C"/>
    <w:rsid w:val="001D7A79"/>
    <w:rsid w:val="001E1480"/>
    <w:rsid w:val="001E3D13"/>
    <w:rsid w:val="001E5D72"/>
    <w:rsid w:val="001E7FD2"/>
    <w:rsid w:val="001F209A"/>
    <w:rsid w:val="001F60CF"/>
    <w:rsid w:val="001F6702"/>
    <w:rsid w:val="00201E60"/>
    <w:rsid w:val="00204ABB"/>
    <w:rsid w:val="00234AE4"/>
    <w:rsid w:val="00235A51"/>
    <w:rsid w:val="00235FD7"/>
    <w:rsid w:val="002370CF"/>
    <w:rsid w:val="00240EE5"/>
    <w:rsid w:val="002467CF"/>
    <w:rsid w:val="00253F1A"/>
    <w:rsid w:val="0025712E"/>
    <w:rsid w:val="002759F5"/>
    <w:rsid w:val="00276A49"/>
    <w:rsid w:val="002B1709"/>
    <w:rsid w:val="002B29B7"/>
    <w:rsid w:val="002B6C05"/>
    <w:rsid w:val="002C1BE3"/>
    <w:rsid w:val="002C65AF"/>
    <w:rsid w:val="002D3C3B"/>
    <w:rsid w:val="002D4E9F"/>
    <w:rsid w:val="002F4F88"/>
    <w:rsid w:val="00300AF0"/>
    <w:rsid w:val="00313FA9"/>
    <w:rsid w:val="00314D4D"/>
    <w:rsid w:val="00324088"/>
    <w:rsid w:val="0035640D"/>
    <w:rsid w:val="0037250D"/>
    <w:rsid w:val="00376B69"/>
    <w:rsid w:val="003776B3"/>
    <w:rsid w:val="00380470"/>
    <w:rsid w:val="003B1419"/>
    <w:rsid w:val="003B432C"/>
    <w:rsid w:val="003B5765"/>
    <w:rsid w:val="003D16DD"/>
    <w:rsid w:val="003D5E5E"/>
    <w:rsid w:val="003E34ED"/>
    <w:rsid w:val="003E4BF4"/>
    <w:rsid w:val="00405251"/>
    <w:rsid w:val="00406F59"/>
    <w:rsid w:val="00430382"/>
    <w:rsid w:val="00432557"/>
    <w:rsid w:val="00437311"/>
    <w:rsid w:val="00445B97"/>
    <w:rsid w:val="004609AD"/>
    <w:rsid w:val="004618E6"/>
    <w:rsid w:val="00471541"/>
    <w:rsid w:val="00484876"/>
    <w:rsid w:val="004860D9"/>
    <w:rsid w:val="00486217"/>
    <w:rsid w:val="004A62F6"/>
    <w:rsid w:val="004B4957"/>
    <w:rsid w:val="004C02FE"/>
    <w:rsid w:val="004D0DD9"/>
    <w:rsid w:val="004E3AF9"/>
    <w:rsid w:val="004F7946"/>
    <w:rsid w:val="00525D10"/>
    <w:rsid w:val="00534964"/>
    <w:rsid w:val="0053523E"/>
    <w:rsid w:val="00535C35"/>
    <w:rsid w:val="00564DF8"/>
    <w:rsid w:val="00565F71"/>
    <w:rsid w:val="00567837"/>
    <w:rsid w:val="00577064"/>
    <w:rsid w:val="00577B07"/>
    <w:rsid w:val="0058289B"/>
    <w:rsid w:val="00592614"/>
    <w:rsid w:val="005A049D"/>
    <w:rsid w:val="005C088A"/>
    <w:rsid w:val="005C3EC6"/>
    <w:rsid w:val="005D1A41"/>
    <w:rsid w:val="005E2B6E"/>
    <w:rsid w:val="005E2E13"/>
    <w:rsid w:val="00630060"/>
    <w:rsid w:val="0064652D"/>
    <w:rsid w:val="00646F35"/>
    <w:rsid w:val="00651ECF"/>
    <w:rsid w:val="00655B7B"/>
    <w:rsid w:val="006607E3"/>
    <w:rsid w:val="00676E48"/>
    <w:rsid w:val="006810DE"/>
    <w:rsid w:val="00685D99"/>
    <w:rsid w:val="00694C98"/>
    <w:rsid w:val="006969F8"/>
    <w:rsid w:val="006A0B32"/>
    <w:rsid w:val="006B2571"/>
    <w:rsid w:val="006C2AC4"/>
    <w:rsid w:val="006D1148"/>
    <w:rsid w:val="006D379B"/>
    <w:rsid w:val="006F1791"/>
    <w:rsid w:val="006F42EB"/>
    <w:rsid w:val="006F5E11"/>
    <w:rsid w:val="00702925"/>
    <w:rsid w:val="00705283"/>
    <w:rsid w:val="00707735"/>
    <w:rsid w:val="00713414"/>
    <w:rsid w:val="00717B5C"/>
    <w:rsid w:val="0072322F"/>
    <w:rsid w:val="00731B37"/>
    <w:rsid w:val="0073714B"/>
    <w:rsid w:val="007454AC"/>
    <w:rsid w:val="007547B4"/>
    <w:rsid w:val="00762AD1"/>
    <w:rsid w:val="00766E74"/>
    <w:rsid w:val="00782D02"/>
    <w:rsid w:val="00783B48"/>
    <w:rsid w:val="007846CE"/>
    <w:rsid w:val="00784934"/>
    <w:rsid w:val="007875BB"/>
    <w:rsid w:val="00790AD9"/>
    <w:rsid w:val="00791577"/>
    <w:rsid w:val="007D55F0"/>
    <w:rsid w:val="007F665A"/>
    <w:rsid w:val="00806150"/>
    <w:rsid w:val="00817B19"/>
    <w:rsid w:val="008210F1"/>
    <w:rsid w:val="00823CB6"/>
    <w:rsid w:val="0083092F"/>
    <w:rsid w:val="00832BF8"/>
    <w:rsid w:val="0083459E"/>
    <w:rsid w:val="008446C1"/>
    <w:rsid w:val="00844D19"/>
    <w:rsid w:val="00864132"/>
    <w:rsid w:val="00877785"/>
    <w:rsid w:val="008831AE"/>
    <w:rsid w:val="00891D4B"/>
    <w:rsid w:val="00897B73"/>
    <w:rsid w:val="008A097C"/>
    <w:rsid w:val="008A1C7A"/>
    <w:rsid w:val="008B7259"/>
    <w:rsid w:val="008C1DB5"/>
    <w:rsid w:val="008D4D8A"/>
    <w:rsid w:val="00907703"/>
    <w:rsid w:val="0091348B"/>
    <w:rsid w:val="0091752A"/>
    <w:rsid w:val="009274E6"/>
    <w:rsid w:val="0094180E"/>
    <w:rsid w:val="009469D3"/>
    <w:rsid w:val="00950BC5"/>
    <w:rsid w:val="009537CE"/>
    <w:rsid w:val="009544D8"/>
    <w:rsid w:val="00955BC7"/>
    <w:rsid w:val="0096575C"/>
    <w:rsid w:val="00995E08"/>
    <w:rsid w:val="00995FF5"/>
    <w:rsid w:val="009A177E"/>
    <w:rsid w:val="009C096A"/>
    <w:rsid w:val="009D0358"/>
    <w:rsid w:val="009D784A"/>
    <w:rsid w:val="009E5B50"/>
    <w:rsid w:val="009E6AC3"/>
    <w:rsid w:val="009F2622"/>
    <w:rsid w:val="009F7428"/>
    <w:rsid w:val="00A058C7"/>
    <w:rsid w:val="00A05F57"/>
    <w:rsid w:val="00A06A95"/>
    <w:rsid w:val="00A276EF"/>
    <w:rsid w:val="00A36003"/>
    <w:rsid w:val="00A37059"/>
    <w:rsid w:val="00A427E6"/>
    <w:rsid w:val="00A62FD7"/>
    <w:rsid w:val="00A716BA"/>
    <w:rsid w:val="00A80EBB"/>
    <w:rsid w:val="00AA64BF"/>
    <w:rsid w:val="00AB077C"/>
    <w:rsid w:val="00AB3600"/>
    <w:rsid w:val="00AB564A"/>
    <w:rsid w:val="00AD01CB"/>
    <w:rsid w:val="00AD76B5"/>
    <w:rsid w:val="00AE3F6B"/>
    <w:rsid w:val="00AE5457"/>
    <w:rsid w:val="00B0167B"/>
    <w:rsid w:val="00B019A6"/>
    <w:rsid w:val="00B05650"/>
    <w:rsid w:val="00B14388"/>
    <w:rsid w:val="00B250C7"/>
    <w:rsid w:val="00B26CB5"/>
    <w:rsid w:val="00B45E79"/>
    <w:rsid w:val="00B54CD5"/>
    <w:rsid w:val="00B62F17"/>
    <w:rsid w:val="00B71B1D"/>
    <w:rsid w:val="00B771E1"/>
    <w:rsid w:val="00B9510B"/>
    <w:rsid w:val="00BA5F07"/>
    <w:rsid w:val="00BA7C15"/>
    <w:rsid w:val="00BB19C9"/>
    <w:rsid w:val="00BE44A9"/>
    <w:rsid w:val="00BE5D39"/>
    <w:rsid w:val="00BF35DA"/>
    <w:rsid w:val="00C004BE"/>
    <w:rsid w:val="00C65472"/>
    <w:rsid w:val="00C7197F"/>
    <w:rsid w:val="00C74142"/>
    <w:rsid w:val="00C76136"/>
    <w:rsid w:val="00C82F97"/>
    <w:rsid w:val="00C83386"/>
    <w:rsid w:val="00CB06AA"/>
    <w:rsid w:val="00CD29D0"/>
    <w:rsid w:val="00CD4A37"/>
    <w:rsid w:val="00CD7803"/>
    <w:rsid w:val="00CF3676"/>
    <w:rsid w:val="00CF4059"/>
    <w:rsid w:val="00D07149"/>
    <w:rsid w:val="00D266B8"/>
    <w:rsid w:val="00D276DC"/>
    <w:rsid w:val="00D301E2"/>
    <w:rsid w:val="00D41C39"/>
    <w:rsid w:val="00D42F7D"/>
    <w:rsid w:val="00D510F3"/>
    <w:rsid w:val="00D60FAC"/>
    <w:rsid w:val="00D67BC2"/>
    <w:rsid w:val="00D733A8"/>
    <w:rsid w:val="00DA182B"/>
    <w:rsid w:val="00DB1E54"/>
    <w:rsid w:val="00DB7AB7"/>
    <w:rsid w:val="00DD3378"/>
    <w:rsid w:val="00DD571B"/>
    <w:rsid w:val="00DD6308"/>
    <w:rsid w:val="00E13CE6"/>
    <w:rsid w:val="00E13F47"/>
    <w:rsid w:val="00E17689"/>
    <w:rsid w:val="00E3723C"/>
    <w:rsid w:val="00E5485A"/>
    <w:rsid w:val="00E578D3"/>
    <w:rsid w:val="00E77768"/>
    <w:rsid w:val="00E77A5F"/>
    <w:rsid w:val="00E81703"/>
    <w:rsid w:val="00EA2EED"/>
    <w:rsid w:val="00EA6E42"/>
    <w:rsid w:val="00EB07A3"/>
    <w:rsid w:val="00EC579E"/>
    <w:rsid w:val="00EC74A9"/>
    <w:rsid w:val="00ED7FB1"/>
    <w:rsid w:val="00EE3641"/>
    <w:rsid w:val="00EF0BA7"/>
    <w:rsid w:val="00EF7E0B"/>
    <w:rsid w:val="00F057B6"/>
    <w:rsid w:val="00F06882"/>
    <w:rsid w:val="00F125BB"/>
    <w:rsid w:val="00F279DF"/>
    <w:rsid w:val="00F41895"/>
    <w:rsid w:val="00F4392D"/>
    <w:rsid w:val="00F44665"/>
    <w:rsid w:val="00F55209"/>
    <w:rsid w:val="00F55CA2"/>
    <w:rsid w:val="00F7055A"/>
    <w:rsid w:val="00F85BA6"/>
    <w:rsid w:val="00F90AC7"/>
    <w:rsid w:val="00F92D23"/>
    <w:rsid w:val="00F97058"/>
    <w:rsid w:val="00FA3F6A"/>
    <w:rsid w:val="00FA5E5C"/>
    <w:rsid w:val="00FB0B43"/>
    <w:rsid w:val="00FC1442"/>
    <w:rsid w:val="00FD16E0"/>
    <w:rsid w:val="00FD3B81"/>
    <w:rsid w:val="00FD7774"/>
    <w:rsid w:val="00FE378C"/>
    <w:rsid w:val="00FF1392"/>
    <w:rsid w:val="00FF5A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7189E0-2A9F-432E-975D-F7BFA0D9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55B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02925"/>
    <w:pPr>
      <w:ind w:left="720"/>
      <w:contextualSpacing/>
    </w:pPr>
  </w:style>
  <w:style w:type="table" w:styleId="Tabelacomgrade">
    <w:name w:val="Table Grid"/>
    <w:basedOn w:val="Tabelanormal"/>
    <w:uiPriority w:val="39"/>
    <w:rsid w:val="00567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AB564A"/>
    <w:rPr>
      <w:b/>
      <w:bCs/>
    </w:rPr>
  </w:style>
  <w:style w:type="paragraph" w:styleId="Cabealho">
    <w:name w:val="header"/>
    <w:basedOn w:val="Normal"/>
    <w:link w:val="CabealhoChar"/>
    <w:uiPriority w:val="99"/>
    <w:unhideWhenUsed/>
    <w:rsid w:val="007371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714B"/>
  </w:style>
  <w:style w:type="paragraph" w:styleId="Rodap">
    <w:name w:val="footer"/>
    <w:basedOn w:val="Normal"/>
    <w:link w:val="RodapChar"/>
    <w:uiPriority w:val="99"/>
    <w:unhideWhenUsed/>
    <w:rsid w:val="0073714B"/>
    <w:pPr>
      <w:tabs>
        <w:tab w:val="center" w:pos="4252"/>
        <w:tab w:val="right" w:pos="8504"/>
      </w:tabs>
      <w:spacing w:after="0" w:line="240" w:lineRule="auto"/>
    </w:pPr>
  </w:style>
  <w:style w:type="character" w:customStyle="1" w:styleId="RodapChar">
    <w:name w:val="Rodapé Char"/>
    <w:basedOn w:val="Fontepargpadro"/>
    <w:link w:val="Rodap"/>
    <w:uiPriority w:val="99"/>
    <w:rsid w:val="0073714B"/>
  </w:style>
  <w:style w:type="paragraph" w:styleId="Textodenotaderodap">
    <w:name w:val="footnote text"/>
    <w:basedOn w:val="Normal"/>
    <w:link w:val="TextodenotaderodapChar"/>
    <w:uiPriority w:val="99"/>
    <w:semiHidden/>
    <w:unhideWhenUsed/>
    <w:rsid w:val="007371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3714B"/>
    <w:rPr>
      <w:sz w:val="20"/>
      <w:szCs w:val="20"/>
    </w:rPr>
  </w:style>
  <w:style w:type="character" w:styleId="Refdenotaderodap">
    <w:name w:val="footnote reference"/>
    <w:basedOn w:val="Fontepargpadro"/>
    <w:uiPriority w:val="99"/>
    <w:semiHidden/>
    <w:unhideWhenUsed/>
    <w:rsid w:val="0073714B"/>
    <w:rPr>
      <w:vertAlign w:val="superscript"/>
    </w:rPr>
  </w:style>
  <w:style w:type="character" w:styleId="Hyperlink">
    <w:name w:val="Hyperlink"/>
    <w:basedOn w:val="Fontepargpadro"/>
    <w:uiPriority w:val="99"/>
    <w:unhideWhenUsed/>
    <w:rsid w:val="002C1BE3"/>
    <w:rPr>
      <w:color w:val="0563C1" w:themeColor="hyperlink"/>
      <w:u w:val="single"/>
    </w:rPr>
  </w:style>
  <w:style w:type="paragraph" w:styleId="Textodebalo">
    <w:name w:val="Balloon Text"/>
    <w:basedOn w:val="Normal"/>
    <w:link w:val="TextodebaloChar"/>
    <w:uiPriority w:val="99"/>
    <w:semiHidden/>
    <w:unhideWhenUsed/>
    <w:rsid w:val="00564D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4DF8"/>
    <w:rPr>
      <w:rFonts w:ascii="Tahoma" w:hAnsi="Tahoma" w:cs="Tahoma"/>
      <w:sz w:val="16"/>
      <w:szCs w:val="16"/>
    </w:rPr>
  </w:style>
  <w:style w:type="paragraph" w:styleId="Pr-formataoHTML">
    <w:name w:val="HTML Preformatted"/>
    <w:basedOn w:val="Normal"/>
    <w:link w:val="Pr-formataoHTMLChar"/>
    <w:uiPriority w:val="99"/>
    <w:semiHidden/>
    <w:unhideWhenUsed/>
    <w:rsid w:val="00821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210F1"/>
    <w:rPr>
      <w:rFonts w:ascii="Courier New" w:eastAsia="Times New Roman" w:hAnsi="Courier New" w:cs="Courier New"/>
      <w:sz w:val="20"/>
      <w:szCs w:val="20"/>
      <w:lang w:eastAsia="pt-BR"/>
    </w:rPr>
  </w:style>
  <w:style w:type="paragraph" w:customStyle="1" w:styleId="Default">
    <w:name w:val="Default"/>
    <w:rsid w:val="003D16DD"/>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A80EBB"/>
    <w:rPr>
      <w:sz w:val="16"/>
      <w:szCs w:val="16"/>
    </w:rPr>
  </w:style>
  <w:style w:type="paragraph" w:styleId="Textodecomentrio">
    <w:name w:val="annotation text"/>
    <w:basedOn w:val="Normal"/>
    <w:link w:val="TextodecomentrioChar"/>
    <w:uiPriority w:val="99"/>
    <w:semiHidden/>
    <w:unhideWhenUsed/>
    <w:rsid w:val="00A80E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0EBB"/>
    <w:rPr>
      <w:sz w:val="20"/>
      <w:szCs w:val="20"/>
    </w:rPr>
  </w:style>
  <w:style w:type="paragraph" w:styleId="Assuntodocomentrio">
    <w:name w:val="annotation subject"/>
    <w:basedOn w:val="Textodecomentrio"/>
    <w:next w:val="Textodecomentrio"/>
    <w:link w:val="AssuntodocomentrioChar"/>
    <w:uiPriority w:val="99"/>
    <w:semiHidden/>
    <w:unhideWhenUsed/>
    <w:rsid w:val="00A80EBB"/>
    <w:rPr>
      <w:b/>
      <w:bCs/>
    </w:rPr>
  </w:style>
  <w:style w:type="character" w:customStyle="1" w:styleId="AssuntodocomentrioChar">
    <w:name w:val="Assunto do comentário Char"/>
    <w:basedOn w:val="TextodecomentrioChar"/>
    <w:link w:val="Assuntodocomentrio"/>
    <w:uiPriority w:val="99"/>
    <w:semiHidden/>
    <w:rsid w:val="00A80E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0955">
      <w:bodyDiv w:val="1"/>
      <w:marLeft w:val="0"/>
      <w:marRight w:val="0"/>
      <w:marTop w:val="0"/>
      <w:marBottom w:val="0"/>
      <w:divBdr>
        <w:top w:val="none" w:sz="0" w:space="0" w:color="auto"/>
        <w:left w:val="none" w:sz="0" w:space="0" w:color="auto"/>
        <w:bottom w:val="none" w:sz="0" w:space="0" w:color="auto"/>
        <w:right w:val="none" w:sz="0" w:space="0" w:color="auto"/>
      </w:divBdr>
    </w:div>
    <w:div w:id="389311925">
      <w:bodyDiv w:val="1"/>
      <w:marLeft w:val="0"/>
      <w:marRight w:val="0"/>
      <w:marTop w:val="0"/>
      <w:marBottom w:val="0"/>
      <w:divBdr>
        <w:top w:val="none" w:sz="0" w:space="0" w:color="auto"/>
        <w:left w:val="none" w:sz="0" w:space="0" w:color="auto"/>
        <w:bottom w:val="none" w:sz="0" w:space="0" w:color="auto"/>
        <w:right w:val="none" w:sz="0" w:space="0" w:color="auto"/>
      </w:divBdr>
    </w:div>
    <w:div w:id="390035673">
      <w:bodyDiv w:val="1"/>
      <w:marLeft w:val="0"/>
      <w:marRight w:val="0"/>
      <w:marTop w:val="0"/>
      <w:marBottom w:val="0"/>
      <w:divBdr>
        <w:top w:val="none" w:sz="0" w:space="0" w:color="auto"/>
        <w:left w:val="none" w:sz="0" w:space="0" w:color="auto"/>
        <w:bottom w:val="none" w:sz="0" w:space="0" w:color="auto"/>
        <w:right w:val="none" w:sz="0" w:space="0" w:color="auto"/>
      </w:divBdr>
    </w:div>
    <w:div w:id="530655098">
      <w:bodyDiv w:val="1"/>
      <w:marLeft w:val="0"/>
      <w:marRight w:val="0"/>
      <w:marTop w:val="0"/>
      <w:marBottom w:val="0"/>
      <w:divBdr>
        <w:top w:val="none" w:sz="0" w:space="0" w:color="auto"/>
        <w:left w:val="none" w:sz="0" w:space="0" w:color="auto"/>
        <w:bottom w:val="none" w:sz="0" w:space="0" w:color="auto"/>
        <w:right w:val="none" w:sz="0" w:space="0" w:color="auto"/>
      </w:divBdr>
    </w:div>
    <w:div w:id="702905039">
      <w:bodyDiv w:val="1"/>
      <w:marLeft w:val="0"/>
      <w:marRight w:val="0"/>
      <w:marTop w:val="0"/>
      <w:marBottom w:val="0"/>
      <w:divBdr>
        <w:top w:val="none" w:sz="0" w:space="0" w:color="auto"/>
        <w:left w:val="none" w:sz="0" w:space="0" w:color="auto"/>
        <w:bottom w:val="none" w:sz="0" w:space="0" w:color="auto"/>
        <w:right w:val="none" w:sz="0" w:space="0" w:color="auto"/>
      </w:divBdr>
    </w:div>
    <w:div w:id="766078142">
      <w:bodyDiv w:val="1"/>
      <w:marLeft w:val="0"/>
      <w:marRight w:val="0"/>
      <w:marTop w:val="0"/>
      <w:marBottom w:val="0"/>
      <w:divBdr>
        <w:top w:val="none" w:sz="0" w:space="0" w:color="auto"/>
        <w:left w:val="none" w:sz="0" w:space="0" w:color="auto"/>
        <w:bottom w:val="none" w:sz="0" w:space="0" w:color="auto"/>
        <w:right w:val="none" w:sz="0" w:space="0" w:color="auto"/>
      </w:divBdr>
    </w:div>
    <w:div w:id="1265184907">
      <w:bodyDiv w:val="1"/>
      <w:marLeft w:val="0"/>
      <w:marRight w:val="0"/>
      <w:marTop w:val="0"/>
      <w:marBottom w:val="0"/>
      <w:divBdr>
        <w:top w:val="none" w:sz="0" w:space="0" w:color="auto"/>
        <w:left w:val="none" w:sz="0" w:space="0" w:color="auto"/>
        <w:bottom w:val="none" w:sz="0" w:space="0" w:color="auto"/>
        <w:right w:val="none" w:sz="0" w:space="0" w:color="auto"/>
      </w:divBdr>
    </w:div>
    <w:div w:id="1453010707">
      <w:bodyDiv w:val="1"/>
      <w:marLeft w:val="0"/>
      <w:marRight w:val="0"/>
      <w:marTop w:val="0"/>
      <w:marBottom w:val="0"/>
      <w:divBdr>
        <w:top w:val="none" w:sz="0" w:space="0" w:color="auto"/>
        <w:left w:val="none" w:sz="0" w:space="0" w:color="auto"/>
        <w:bottom w:val="none" w:sz="0" w:space="0" w:color="auto"/>
        <w:right w:val="none" w:sz="0" w:space="0" w:color="auto"/>
      </w:divBdr>
    </w:div>
    <w:div w:id="1675454613">
      <w:bodyDiv w:val="1"/>
      <w:marLeft w:val="0"/>
      <w:marRight w:val="0"/>
      <w:marTop w:val="0"/>
      <w:marBottom w:val="0"/>
      <w:divBdr>
        <w:top w:val="none" w:sz="0" w:space="0" w:color="auto"/>
        <w:left w:val="none" w:sz="0" w:space="0" w:color="auto"/>
        <w:bottom w:val="none" w:sz="0" w:space="0" w:color="auto"/>
        <w:right w:val="none" w:sz="0" w:space="0" w:color="auto"/>
      </w:divBdr>
    </w:div>
    <w:div w:id="1680347766">
      <w:bodyDiv w:val="1"/>
      <w:marLeft w:val="0"/>
      <w:marRight w:val="0"/>
      <w:marTop w:val="0"/>
      <w:marBottom w:val="0"/>
      <w:divBdr>
        <w:top w:val="none" w:sz="0" w:space="0" w:color="auto"/>
        <w:left w:val="none" w:sz="0" w:space="0" w:color="auto"/>
        <w:bottom w:val="none" w:sz="0" w:space="0" w:color="auto"/>
        <w:right w:val="none" w:sz="0" w:space="0" w:color="auto"/>
      </w:divBdr>
    </w:div>
    <w:div w:id="1700357140">
      <w:bodyDiv w:val="1"/>
      <w:marLeft w:val="0"/>
      <w:marRight w:val="0"/>
      <w:marTop w:val="0"/>
      <w:marBottom w:val="0"/>
      <w:divBdr>
        <w:top w:val="none" w:sz="0" w:space="0" w:color="auto"/>
        <w:left w:val="none" w:sz="0" w:space="0" w:color="auto"/>
        <w:bottom w:val="none" w:sz="0" w:space="0" w:color="auto"/>
        <w:right w:val="none" w:sz="0" w:space="0" w:color="auto"/>
      </w:divBdr>
    </w:div>
    <w:div w:id="1904101466">
      <w:bodyDiv w:val="1"/>
      <w:marLeft w:val="0"/>
      <w:marRight w:val="0"/>
      <w:marTop w:val="0"/>
      <w:marBottom w:val="0"/>
      <w:divBdr>
        <w:top w:val="none" w:sz="0" w:space="0" w:color="auto"/>
        <w:left w:val="none" w:sz="0" w:space="0" w:color="auto"/>
        <w:bottom w:val="none" w:sz="0" w:space="0" w:color="auto"/>
        <w:right w:val="none" w:sz="0" w:space="0" w:color="auto"/>
      </w:divBdr>
    </w:div>
    <w:div w:id="19691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atrabalhista.com.br/guia/anotacoes_desabonadora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iatrabalhista.com.br/guia/caged.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9D043-5178-443C-B5F2-539F1122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3985</Words>
  <Characters>21523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dc:creator>
  <cp:lastModifiedBy>IPIRANGA</cp:lastModifiedBy>
  <cp:revision>2</cp:revision>
  <dcterms:created xsi:type="dcterms:W3CDTF">2018-06-24T14:30:00Z</dcterms:created>
  <dcterms:modified xsi:type="dcterms:W3CDTF">2018-06-24T14:30:00Z</dcterms:modified>
</cp:coreProperties>
</file>