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57014" w:rsidR="003E29E1" w:rsidP="43078F1C" w:rsidRDefault="003E29E1" w14:paraId="672A6659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BF1BB4" w:rsidR="006E6B71" w:rsidTr="43078F1C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BF1BB4" w:rsidR="006E6B71" w:rsidP="43078F1C" w:rsidRDefault="006E6B71" w14:paraId="6AF25181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3CE9E4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BF1BB4" w:rsidR="006E6B71" w:rsidTr="43078F1C" w14:paraId="48D4F4C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F1BB4" w:rsidR="006E6B71" w:rsidP="43078F1C" w:rsidRDefault="006E6B71" w14:paraId="5F365137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3CE9E4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Nome da Disciplina</w:t>
            </w:r>
            <w:r w:rsidRPr="43078F1C" w:rsidR="77BA2DE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43078F1C" w:rsidR="77BA2DE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Matemática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F1BB4" w:rsidR="006E6B71" w:rsidP="43078F1C" w:rsidRDefault="006E6B71" w14:paraId="5E1F0E3B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3CE9E4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43078F1C" w:rsidR="3CE9E4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43078F1C" w:rsidR="0028429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1/2</w:t>
            </w:r>
          </w:p>
        </w:tc>
      </w:tr>
      <w:tr xmlns:wp14="http://schemas.microsoft.com/office/word/2010/wordml" w:rsidRPr="00BF1BB4" w:rsidR="00C57014" w:rsidTr="43078F1C" w14:paraId="5D9D8FF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F1BB4" w:rsidR="00C57014" w:rsidP="43078F1C" w:rsidRDefault="00C57014" w14:paraId="4F936E68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00C570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  <w:r w:rsidRPr="43078F1C" w:rsidR="00C570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</w:t>
            </w:r>
            <w:r w:rsidRPr="43078F1C" w:rsidR="68E600D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475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F1BB4" w:rsidR="00C57014" w:rsidP="43078F1C" w:rsidRDefault="00C57014" w14:paraId="4EC4A400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00C570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Período:</w:t>
            </w:r>
          </w:p>
        </w:tc>
      </w:tr>
      <w:tr xmlns:wp14="http://schemas.microsoft.com/office/word/2010/wordml" w:rsidRPr="00BF1BB4" w:rsidR="00C57014" w:rsidTr="43078F1C" w14:paraId="4C34ECD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BF1BB4" w:rsidR="00C57014" w:rsidP="43078F1C" w:rsidRDefault="00C57014" w14:paraId="28248258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00C5701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Horária: </w:t>
            </w:r>
            <w:r w:rsidRPr="43078F1C" w:rsidR="00C570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BF1BB4" w:rsidR="00C57014" w:rsidP="43078F1C" w:rsidRDefault="00C57014" w14:paraId="0A37501D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BF1BB4" w:rsidR="006E6B71" w:rsidTr="43078F1C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BF1BB4" w:rsidR="006E6B71" w:rsidP="43078F1C" w:rsidRDefault="006E6B71" w14:paraId="7B67D694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3CE9E4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43078F1C" w:rsidR="3CE9E4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BF1BB4" w:rsidR="006E6B71" w:rsidP="43078F1C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43078F1C" w:rsidR="3CE9E4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43078F1C" w:rsidR="3CE9E4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43078F1C" w:rsidR="3CE9E42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BF1BB4" w:rsidR="00056AF6" w:rsidP="43078F1C" w:rsidRDefault="00056AF6" w14:paraId="5DAB6C7B" wp14:textId="77777777" wp14:noSpellErr="1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C57014" w:rsidTr="43078F1C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F1BB4" w:rsidR="00C57014" w:rsidP="43078F1C" w:rsidRDefault="00C57014" w14:paraId="2B60BCB3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43078F1C" w:rsidR="00C570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PROFESSORA</w:t>
            </w:r>
          </w:p>
        </w:tc>
      </w:tr>
    </w:tbl>
    <w:p xmlns:wp14="http://schemas.microsoft.com/office/word/2010/wordml" w:rsidRPr="00BF1BB4" w:rsidR="00C57014" w:rsidP="43078F1C" w:rsidRDefault="00C57014" w14:paraId="78E2CCDD" wp14:textId="77777777" wp14:noSpellErr="1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43078F1C" w:rsidR="00C57014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Regiane Janaina Silva de Menezes, Esp.</w:t>
      </w:r>
    </w:p>
    <w:p xmlns:wp14="http://schemas.microsoft.com/office/word/2010/wordml" w:rsidRPr="00BF1BB4" w:rsidR="00624DC5" w:rsidP="43078F1C" w:rsidRDefault="00624DC5" w14:paraId="02EB378F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15066B" w:rsidTr="43078F1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F1BB4" w:rsidR="0015066B" w:rsidP="43078F1C" w:rsidRDefault="0015066B" w14:paraId="28A8A2F3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7CD7A94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BF1BB4" w:rsidR="0015066B" w:rsidTr="43078F1C" w14:paraId="4C75DA31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BF1BB4" w:rsidR="0015066B" w:rsidP="43078F1C" w:rsidRDefault="00912105" w14:paraId="5F23B796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77BA2DE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Conjuntos numéricos. Operações com números reais e intervalos numéricos. Potenciação Radiciação. Polinômios. Produtos notáveis. Função do primeiro grau. Combinações Operações básicas. Porcentagem. Regra de Três: simples e composta. Equação do primeiro grau. Razão e proporção. Número fracionário e operações com fração. Múltiplos e divisores: MDC e MMC. Determinação do MMC de dois ou mais números</w:t>
            </w:r>
          </w:p>
        </w:tc>
      </w:tr>
    </w:tbl>
    <w:p xmlns:wp14="http://schemas.microsoft.com/office/word/2010/wordml" w:rsidR="0015066B" w:rsidP="43078F1C" w:rsidRDefault="0015066B" w14:paraId="6A05A809" wp14:textId="77777777" wp14:noSpellErr="1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D51D38" w:rsidTr="43078F1C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F1BB4" w:rsidR="00D51D38" w:rsidP="43078F1C" w:rsidRDefault="00D51D38" w14:paraId="0FF598A8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00D51D3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D51D38" w:rsidP="43078F1C" w:rsidRDefault="00D51D38" w14:paraId="630E9B60" wp14:textId="77777777" wp14:noSpellErr="1">
      <w:pPr>
        <w:spacing w:after="0"/>
        <w:ind w:left="142"/>
        <w:jc w:val="both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43078F1C" w:rsidR="00D51D38">
        <w:rPr>
          <w:rFonts w:ascii="Arial" w:hAnsi="Arial" w:eastAsia="Arial" w:cs="Arial"/>
          <w:color w:val="auto"/>
          <w:sz w:val="22"/>
          <w:szCs w:val="22"/>
        </w:rPr>
        <w:t>Ao término da disciplina o aluno deverá ser capaz de: identificar, analisar e compreender os conceitos básicos da matemática, assim como suas aplicações na resolução de problemas práticos relacionados às áreas de atuações profissionais, desenvolvendo e consolidando atitudes de participação, comprometimento, organização, flexibilidade, crítica e autocrítica no desenrolar do processo de ensino-aprendizagem.</w:t>
      </w:r>
    </w:p>
    <w:p xmlns:wp14="http://schemas.microsoft.com/office/word/2010/wordml" w:rsidR="003240DD" w:rsidP="43078F1C" w:rsidRDefault="003240DD" w14:paraId="5A39BBE3" wp14:textId="77777777" wp14:noSpellErr="1">
      <w:pPr>
        <w:pBdr>
          <w:bottom w:val="single" w:color="auto" w:sz="4" w:space="1"/>
        </w:pBdr>
        <w:jc w:val="both"/>
        <w:rPr>
          <w:rFonts w:ascii="Arial" w:hAnsi="Arial" w:eastAsia="Arial" w:cs="Arial"/>
          <w:color w:val="auto"/>
          <w:sz w:val="22"/>
          <w:szCs w:val="22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BF1BB4" w:rsidR="001C5C31" w:rsidTr="43078F1C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BF1BB4" w:rsidR="001C5C31" w:rsidP="43078F1C" w:rsidRDefault="001C5C31" w14:paraId="254454C3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71C3859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BF1BB4" w:rsidR="001C5C31" w:rsidTr="43078F1C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BF1BB4" w:rsidR="001C5C31" w:rsidP="43078F1C" w:rsidRDefault="001C5C31" w14:paraId="170EC85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71C3859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BF1BB4" w:rsidR="001C5C31" w:rsidP="43078F1C" w:rsidRDefault="001C5C31" w14:paraId="7914F8CB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71C3859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BF1BB4" w:rsidR="001C5C31" w:rsidTr="43078F1C" w14:paraId="300ACBA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1C5C31" w:rsidP="43078F1C" w:rsidRDefault="00A16FED" w14:paraId="6F66E5F2" wp14:textId="77777777" wp14:noSpellErr="1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6CC9352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43078F1C" w:rsidR="6CC935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Números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Reais</w:t>
            </w:r>
          </w:p>
        </w:tc>
        <w:tc>
          <w:tcPr>
            <w:tcW w:w="3993" w:type="pct"/>
            <w:tcMar/>
            <w:vAlign w:val="center"/>
          </w:tcPr>
          <w:p w:rsidRPr="008657D7" w:rsidR="00F917F7" w:rsidP="43078F1C" w:rsidRDefault="00791E46" w14:paraId="22D343C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6A0EC07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Diferenciar o conjunto dos números reais dos demais conjuntos numéricos.</w:t>
            </w:r>
          </w:p>
          <w:p w:rsidRPr="008657D7" w:rsidR="00F917F7" w:rsidP="43078F1C" w:rsidRDefault="00791E46" w14:paraId="6CC7F5A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6A0EC07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Demonstrar um subconjunto dos números reais por meio de intervalos.</w:t>
            </w:r>
          </w:p>
          <w:p w:rsidRPr="008657D7" w:rsidR="00A305A6" w:rsidP="43078F1C" w:rsidRDefault="00791E46" w14:paraId="17A4B88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6A0EC07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números reais.</w:t>
            </w:r>
          </w:p>
        </w:tc>
      </w:tr>
      <w:tr xmlns:wp14="http://schemas.microsoft.com/office/word/2010/wordml" w:rsidRPr="00BF1BB4" w:rsidR="00A305A6" w:rsidTr="43078F1C" w14:paraId="4670B1B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1C5C31" w:rsidP="43078F1C" w:rsidRDefault="00EA5D6B" w14:paraId="4EC16F6E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2096B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2 </w:t>
            </w:r>
            <w:r w:rsidRPr="43078F1C" w:rsidR="44321D8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–</w:t>
            </w:r>
            <w:r w:rsidRPr="43078F1C" w:rsidR="482096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Operações com números reais e intervalos numéricos</w:t>
            </w:r>
          </w:p>
        </w:tc>
        <w:tc>
          <w:tcPr>
            <w:tcW w:w="3993" w:type="pct"/>
            <w:tcMar/>
            <w:vAlign w:val="center"/>
          </w:tcPr>
          <w:p w:rsidRPr="008657D7" w:rsidR="00F917F7" w:rsidP="43078F1C" w:rsidRDefault="008657D7" w14:paraId="18FEC5AC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767710E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os subconjuntos do conjunto dos números reais.</w:t>
            </w:r>
          </w:p>
          <w:p w:rsidRPr="008657D7" w:rsidR="00F917F7" w:rsidP="43078F1C" w:rsidRDefault="008657D7" w14:paraId="6F7AB0A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767710E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propriedades e as operações com números reais.</w:t>
            </w:r>
          </w:p>
          <w:p w:rsidRPr="008657D7" w:rsidR="00A305A6" w:rsidP="43078F1C" w:rsidRDefault="008657D7" w14:paraId="10EFE62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767710E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31D5ED90">
              <w:rPr>
                <w:rFonts w:ascii="Arial" w:hAnsi="Arial" w:eastAsia="Arial" w:cs="Arial"/>
                <w:color w:val="auto"/>
                <w:sz w:val="22"/>
                <w:szCs w:val="22"/>
              </w:rPr>
              <w:t>Associar os três tipos de intervalos numéricos.</w:t>
            </w:r>
          </w:p>
        </w:tc>
      </w:tr>
      <w:tr xmlns:wp14="http://schemas.microsoft.com/office/word/2010/wordml" w:rsidRPr="00BF1BB4" w:rsidR="00097AF4" w:rsidTr="43078F1C" w14:paraId="6B711AE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68DA1FF7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3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Operações Básicas</w:t>
            </w:r>
          </w:p>
        </w:tc>
        <w:tc>
          <w:tcPr>
            <w:tcW w:w="3993" w:type="pct"/>
            <w:tcMar/>
            <w:vAlign w:val="center"/>
          </w:tcPr>
          <w:p w:rsidRPr="008657D7" w:rsidR="00CD412C" w:rsidP="43078F1C" w:rsidRDefault="008657D7" w14:paraId="09A00E5E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767710E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Aprender e ensinar cada uma das operações básicas: adição, subtração, multiplicação e divisão.</w:t>
            </w:r>
          </w:p>
          <w:p w:rsidRPr="008657D7" w:rsidR="00CD412C" w:rsidP="43078F1C" w:rsidRDefault="0036342D" w14:paraId="3839092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86F313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 ordem de solução das operações básicas.</w:t>
            </w:r>
          </w:p>
          <w:p w:rsidRPr="008657D7" w:rsidR="00097AF4" w:rsidP="43078F1C" w:rsidRDefault="00943ADD" w14:paraId="61003C3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as operações básicas da Matemática</w:t>
            </w:r>
          </w:p>
        </w:tc>
      </w:tr>
      <w:tr xmlns:wp14="http://schemas.microsoft.com/office/word/2010/wordml" w:rsidRPr="00BF1BB4" w:rsidR="00097AF4" w:rsidTr="43078F1C" w14:paraId="6B890CB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3016E461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4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Número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fracionário e operações com fração</w:t>
            </w:r>
          </w:p>
        </w:tc>
        <w:tc>
          <w:tcPr>
            <w:tcW w:w="3993" w:type="pct"/>
            <w:tcMar/>
            <w:vAlign w:val="center"/>
          </w:tcPr>
          <w:p w:rsidRPr="008657D7" w:rsidR="00CD412C" w:rsidP="43078F1C" w:rsidRDefault="00943ADD" w14:paraId="2C91A8F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Conceituar e ler um número fracionário.</w:t>
            </w:r>
          </w:p>
          <w:p w:rsidRPr="008657D7" w:rsidR="00CD412C" w:rsidP="43078F1C" w:rsidRDefault="00943ADD" w14:paraId="3F6D3E4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Utilizar as técnicas para efetuar operações com frações.</w:t>
            </w:r>
          </w:p>
          <w:p w:rsidRPr="008657D7" w:rsidR="00097AF4" w:rsidP="43078F1C" w:rsidRDefault="00943ADD" w14:paraId="76CB609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as operações com frações.</w:t>
            </w:r>
          </w:p>
        </w:tc>
      </w:tr>
      <w:tr xmlns:wp14="http://schemas.microsoft.com/office/word/2010/wordml" w:rsidRPr="00BF1BB4" w:rsidR="00097AF4" w:rsidTr="43078F1C" w14:paraId="0BA2996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12AFF2A7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Múltiplos e Divisores:</w:t>
            </w:r>
            <w:r w:rsidRPr="43078F1C" w:rsidR="54D80C6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MDC e MMC</w:t>
            </w:r>
          </w:p>
        </w:tc>
        <w:tc>
          <w:tcPr>
            <w:tcW w:w="3993" w:type="pct"/>
            <w:tcMar/>
            <w:vAlign w:val="center"/>
          </w:tcPr>
          <w:p w:rsidRPr="008657D7" w:rsidR="00CD412C" w:rsidP="43078F1C" w:rsidRDefault="00943ADD" w14:paraId="1431CBE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características dos números primos.</w:t>
            </w:r>
          </w:p>
          <w:p w:rsidRPr="008657D7" w:rsidR="00CD412C" w:rsidP="43078F1C" w:rsidRDefault="00943ADD" w14:paraId="13B6221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Apontar os múltiplos e divisores de um número.</w:t>
            </w:r>
          </w:p>
          <w:p w:rsidRPr="008657D7" w:rsidR="00097AF4" w:rsidP="43078F1C" w:rsidRDefault="00943ADD" w14:paraId="7DBB032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Conceituar e calcular o mínimo múltiplo comum e o máximo divisor comum.</w:t>
            </w:r>
          </w:p>
        </w:tc>
      </w:tr>
      <w:tr xmlns:wp14="http://schemas.microsoft.com/office/word/2010/wordml" w:rsidRPr="00BF1BB4" w:rsidR="00097AF4" w:rsidTr="43078F1C" w14:paraId="0061AEF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09597FC0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6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Determinação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do MMC de dois ou mais números</w:t>
            </w:r>
          </w:p>
        </w:tc>
        <w:tc>
          <w:tcPr>
            <w:tcW w:w="3993" w:type="pct"/>
            <w:tcMar/>
            <w:vAlign w:val="center"/>
          </w:tcPr>
          <w:p w:rsidRPr="008657D7" w:rsidR="00CD412C" w:rsidP="43078F1C" w:rsidRDefault="00943ADD" w14:paraId="61B8951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Definir o mínimo múltiplo comum e os números primos.</w:t>
            </w:r>
          </w:p>
          <w:p w:rsidRPr="008657D7" w:rsidR="00CD412C" w:rsidP="43078F1C" w:rsidRDefault="00943ADD" w14:paraId="4802095C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Calcular o MMC de dois ou mais números.</w:t>
            </w:r>
          </w:p>
          <w:p w:rsidRPr="008657D7" w:rsidR="00097AF4" w:rsidP="43078F1C" w:rsidRDefault="00943ADD" w14:paraId="0E7DC8F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MMC com o conceito de números primos.</w:t>
            </w:r>
          </w:p>
        </w:tc>
      </w:tr>
      <w:tr xmlns:wp14="http://schemas.microsoft.com/office/word/2010/wordml" w:rsidRPr="00BF1BB4" w:rsidR="00097AF4" w:rsidTr="43078F1C" w14:paraId="155B0CB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22B18DEB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Potenciação</w:t>
            </w:r>
          </w:p>
        </w:tc>
        <w:tc>
          <w:tcPr>
            <w:tcW w:w="3993" w:type="pct"/>
            <w:tcMar/>
            <w:vAlign w:val="center"/>
          </w:tcPr>
          <w:p w:rsidRPr="008657D7" w:rsidR="00CD412C" w:rsidP="43078F1C" w:rsidRDefault="00943ADD" w14:paraId="1FE6F7B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Reconhecer um expoente.</w:t>
            </w:r>
          </w:p>
          <w:p w:rsidRPr="008657D7" w:rsidR="00CD412C" w:rsidP="43078F1C" w:rsidRDefault="00943ADD" w14:paraId="3E9A07C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as propriedades da potenciação.</w:t>
            </w:r>
          </w:p>
          <w:p w:rsidRPr="008657D7" w:rsidR="00097AF4" w:rsidP="43078F1C" w:rsidRDefault="00943ADD" w14:paraId="57C8E8D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80F20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2C91C25B">
              <w:rPr>
                <w:rFonts w:ascii="Arial" w:hAnsi="Arial" w:eastAsia="Arial" w:cs="Arial"/>
                <w:color w:val="auto"/>
                <w:sz w:val="22"/>
                <w:szCs w:val="22"/>
              </w:rPr>
              <w:t>Demonstrar a potenciação em funções exponenciais e logarítmicas.</w:t>
            </w:r>
          </w:p>
        </w:tc>
      </w:tr>
      <w:tr xmlns:wp14="http://schemas.microsoft.com/office/word/2010/wordml" w:rsidRPr="00BF1BB4" w:rsidR="00097AF4" w:rsidTr="43078F1C" w14:paraId="19DAE4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4E231414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8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6624A5AD">
              <w:rPr>
                <w:rFonts w:ascii="Arial" w:hAnsi="Arial" w:eastAsia="Arial" w:cs="Arial"/>
                <w:color w:val="auto"/>
                <w:sz w:val="22"/>
                <w:szCs w:val="22"/>
              </w:rPr>
              <w:t>Radiciação</w:t>
            </w:r>
          </w:p>
        </w:tc>
        <w:tc>
          <w:tcPr>
            <w:tcW w:w="3993" w:type="pct"/>
            <w:tcMar/>
            <w:vAlign w:val="center"/>
          </w:tcPr>
          <w:p w:rsidRPr="008657D7" w:rsidR="00A866A9" w:rsidP="43078F1C" w:rsidRDefault="00C80247" w14:paraId="5F6AEF3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6624A5AD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um radical e seus elementos.</w:t>
            </w:r>
          </w:p>
          <w:p w:rsidRPr="008657D7" w:rsidR="00A866A9" w:rsidP="43078F1C" w:rsidRDefault="00C80247" w14:paraId="6F8320C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6624A5AD">
              <w:rPr>
                <w:rFonts w:ascii="Arial" w:hAnsi="Arial" w:eastAsia="Arial" w:cs="Arial"/>
                <w:color w:val="auto"/>
                <w:sz w:val="22"/>
                <w:szCs w:val="22"/>
              </w:rPr>
              <w:t>Aplicar as propriedades da radiciação.</w:t>
            </w:r>
          </w:p>
          <w:p w:rsidRPr="008657D7" w:rsidR="00097AF4" w:rsidP="43078F1C" w:rsidRDefault="00C80247" w14:paraId="3EC244E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6624A5AD">
              <w:rPr>
                <w:rFonts w:ascii="Arial" w:hAnsi="Arial" w:eastAsia="Arial" w:cs="Arial"/>
                <w:color w:val="auto"/>
                <w:sz w:val="22"/>
                <w:szCs w:val="22"/>
              </w:rPr>
              <w:t>Realizar operações e simplificações com radicais.</w:t>
            </w:r>
          </w:p>
        </w:tc>
      </w:tr>
      <w:tr xmlns:wp14="http://schemas.microsoft.com/office/word/2010/wordml" w:rsidRPr="00BF1BB4" w:rsidR="00097AF4" w:rsidTr="43078F1C" w14:paraId="0A6DBAE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07241E30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9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507E3E7E">
              <w:rPr>
                <w:rFonts w:ascii="Arial" w:hAnsi="Arial" w:eastAsia="Arial" w:cs="Arial"/>
                <w:color w:val="auto"/>
                <w:sz w:val="22"/>
                <w:szCs w:val="22"/>
              </w:rPr>
              <w:t>Polinômios</w:t>
            </w:r>
          </w:p>
        </w:tc>
        <w:tc>
          <w:tcPr>
            <w:tcW w:w="3993" w:type="pct"/>
            <w:tcMar/>
            <w:vAlign w:val="center"/>
          </w:tcPr>
          <w:p w:rsidRPr="008657D7" w:rsidR="00ED1EAD" w:rsidP="43078F1C" w:rsidRDefault="00C80247" w14:paraId="06B5459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507E3E7E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um polinômio;</w:t>
            </w:r>
          </w:p>
          <w:p w:rsidRPr="008657D7" w:rsidR="00ED1EAD" w:rsidP="43078F1C" w:rsidRDefault="00C80247" w14:paraId="6CF549B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507E3E7E">
              <w:rPr>
                <w:rFonts w:ascii="Arial" w:hAnsi="Arial" w:eastAsia="Arial" w:cs="Arial"/>
                <w:color w:val="auto"/>
                <w:sz w:val="22"/>
                <w:szCs w:val="22"/>
              </w:rPr>
              <w:t>Analisar as propriedades dos polinômios;</w:t>
            </w:r>
          </w:p>
          <w:p w:rsidRPr="008657D7" w:rsidR="00097AF4" w:rsidP="43078F1C" w:rsidRDefault="00C80247" w14:paraId="59C616B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507E3E7E">
              <w:rPr>
                <w:rFonts w:ascii="Arial" w:hAnsi="Arial" w:eastAsia="Arial" w:cs="Arial"/>
                <w:color w:val="auto"/>
                <w:sz w:val="22"/>
                <w:szCs w:val="22"/>
              </w:rPr>
              <w:t>Realizar operações e simplificações de polinômios.</w:t>
            </w:r>
          </w:p>
        </w:tc>
      </w:tr>
      <w:tr xmlns:wp14="http://schemas.microsoft.com/office/word/2010/wordml" w:rsidRPr="00BF1BB4" w:rsidR="00097AF4" w:rsidTr="43078F1C" w14:paraId="63580BB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5A1AAE37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10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1402A787">
              <w:rPr>
                <w:rFonts w:ascii="Arial" w:hAnsi="Arial" w:eastAsia="Arial" w:cs="Arial"/>
                <w:color w:val="auto"/>
                <w:sz w:val="22"/>
                <w:szCs w:val="22"/>
              </w:rPr>
              <w:t>Produtos Notáveis</w:t>
            </w:r>
          </w:p>
        </w:tc>
        <w:tc>
          <w:tcPr>
            <w:tcW w:w="3993" w:type="pct"/>
            <w:tcMar/>
            <w:vAlign w:val="center"/>
          </w:tcPr>
          <w:p w:rsidRPr="008657D7" w:rsidR="00E57B5F" w:rsidP="43078F1C" w:rsidRDefault="00C80247" w14:paraId="60E482C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1402A787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os tipos de produtos notáveis.</w:t>
            </w:r>
          </w:p>
          <w:p w:rsidRPr="008657D7" w:rsidR="00E57B5F" w:rsidP="43078F1C" w:rsidRDefault="00C80247" w14:paraId="71BDD30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1402A787">
              <w:rPr>
                <w:rFonts w:ascii="Arial" w:hAnsi="Arial" w:eastAsia="Arial" w:cs="Arial"/>
                <w:color w:val="auto"/>
                <w:sz w:val="22"/>
                <w:szCs w:val="22"/>
              </w:rPr>
              <w:t>Usar as regras de produtos notáveis.</w:t>
            </w:r>
          </w:p>
          <w:p w:rsidRPr="008657D7" w:rsidR="00097AF4" w:rsidP="43078F1C" w:rsidRDefault="00C80247" w14:paraId="46E8B57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2FB5F9C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1402A787">
              <w:rPr>
                <w:rFonts w:ascii="Arial" w:hAnsi="Arial" w:eastAsia="Arial" w:cs="Arial"/>
                <w:color w:val="auto"/>
                <w:sz w:val="22"/>
                <w:szCs w:val="22"/>
              </w:rPr>
              <w:t>Realizar operações e simplificações de polinômios.</w:t>
            </w:r>
          </w:p>
        </w:tc>
      </w:tr>
      <w:tr xmlns:wp14="http://schemas.microsoft.com/office/word/2010/wordml" w:rsidRPr="00BF1BB4" w:rsidR="00097AF4" w:rsidTr="43078F1C" w14:paraId="06C6C55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26A26744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11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Razão e Proporção</w:t>
            </w:r>
          </w:p>
        </w:tc>
        <w:tc>
          <w:tcPr>
            <w:tcW w:w="3993" w:type="pct"/>
            <w:tcMar/>
            <w:vAlign w:val="center"/>
          </w:tcPr>
          <w:p w:rsidRPr="008657D7" w:rsidR="00BB2C61" w:rsidP="43078F1C" w:rsidRDefault="008437E5" w14:paraId="7346D29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Definir razão.</w:t>
            </w:r>
          </w:p>
          <w:p w:rsidRPr="008657D7" w:rsidR="00BB2C61" w:rsidP="43078F1C" w:rsidRDefault="008437E5" w14:paraId="5B5B02E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Explicar o que é proporção.</w:t>
            </w:r>
          </w:p>
          <w:p w:rsidRPr="008657D7" w:rsidR="00097AF4" w:rsidP="43078F1C" w:rsidRDefault="008437E5" w14:paraId="5883FF1A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raciocínio proporcional.</w:t>
            </w:r>
          </w:p>
        </w:tc>
      </w:tr>
      <w:tr xmlns:wp14="http://schemas.microsoft.com/office/word/2010/wordml" w:rsidRPr="00BF1BB4" w:rsidR="00097AF4" w:rsidTr="43078F1C" w14:paraId="05C4C83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59D930FB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12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Porcentagem</w:t>
            </w:r>
          </w:p>
        </w:tc>
        <w:tc>
          <w:tcPr>
            <w:tcW w:w="3993" w:type="pct"/>
            <w:tcMar/>
            <w:vAlign w:val="center"/>
          </w:tcPr>
          <w:p w:rsidRPr="008657D7" w:rsidR="00BB2C61" w:rsidP="43078F1C" w:rsidRDefault="008437E5" w14:paraId="726220F9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Explicar a porcentagem.</w:t>
            </w:r>
          </w:p>
          <w:p w:rsidRPr="008657D7" w:rsidR="00BB2C61" w:rsidP="43078F1C" w:rsidRDefault="008437E5" w14:paraId="62BFEB5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Transformar razões em taxas percentuais.</w:t>
            </w:r>
          </w:p>
          <w:p w:rsidRPr="008657D7" w:rsidR="00097AF4" w:rsidP="43078F1C" w:rsidRDefault="008437E5" w14:paraId="0BD5EB3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Utilizar a porcentagem em situações-problemas.</w:t>
            </w:r>
          </w:p>
        </w:tc>
      </w:tr>
      <w:tr xmlns:wp14="http://schemas.microsoft.com/office/word/2010/wordml" w:rsidRPr="00BF1BB4" w:rsidR="00097AF4" w:rsidTr="43078F1C" w14:paraId="578E229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2C25761F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13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Regra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de três simples e composta</w:t>
            </w:r>
          </w:p>
        </w:tc>
        <w:tc>
          <w:tcPr>
            <w:tcW w:w="3993" w:type="pct"/>
            <w:tcMar/>
            <w:vAlign w:val="center"/>
          </w:tcPr>
          <w:p w:rsidRPr="008657D7" w:rsidR="00BB2C61" w:rsidP="43078F1C" w:rsidRDefault="008437E5" w14:paraId="1B676E80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Explicar as regras de três simples e composta.</w:t>
            </w:r>
          </w:p>
          <w:p w:rsidRPr="008657D7" w:rsidR="00BB2C61" w:rsidP="43078F1C" w:rsidRDefault="008437E5" w14:paraId="6983C3B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Classificar em diretamente proporcionais ou inversamente proporcionais duas grandezas envolvidas em um problema.</w:t>
            </w:r>
          </w:p>
          <w:p w:rsidRPr="008657D7" w:rsidR="00097AF4" w:rsidP="43078F1C" w:rsidRDefault="008437E5" w14:paraId="282CDFF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78110A5D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regras de três simples e composta.</w:t>
            </w:r>
          </w:p>
        </w:tc>
      </w:tr>
      <w:tr xmlns:wp14="http://schemas.microsoft.com/office/word/2010/wordml" w:rsidRPr="00BF1BB4" w:rsidR="00097AF4" w:rsidTr="43078F1C" w14:paraId="367012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34C550A4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14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Equação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do primeiro grau</w:t>
            </w:r>
          </w:p>
        </w:tc>
        <w:tc>
          <w:tcPr>
            <w:tcW w:w="3993" w:type="pct"/>
            <w:tcMar/>
            <w:vAlign w:val="center"/>
          </w:tcPr>
          <w:p w:rsidRPr="008657D7" w:rsidR="00D01323" w:rsidP="43078F1C" w:rsidRDefault="008437E5" w14:paraId="44AC3BAE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Definir uma equação do primeiro grau.</w:t>
            </w:r>
          </w:p>
          <w:p w:rsidRPr="008657D7" w:rsidR="00D01323" w:rsidP="43078F1C" w:rsidRDefault="008437E5" w14:paraId="7DF7753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os termos da equação do primeiro grau.</w:t>
            </w:r>
          </w:p>
          <w:p w:rsidRPr="008657D7" w:rsidR="00097AF4" w:rsidP="43078F1C" w:rsidRDefault="008437E5" w14:paraId="059AAE9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problemas envolvendo equações do primeiro grau.</w:t>
            </w:r>
          </w:p>
        </w:tc>
      </w:tr>
      <w:tr xmlns:wp14="http://schemas.microsoft.com/office/word/2010/wordml" w:rsidRPr="00BF1BB4" w:rsidR="00097AF4" w:rsidTr="43078F1C" w14:paraId="034E898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5F3ECF04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15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Função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do primeiro grau</w:t>
            </w:r>
          </w:p>
        </w:tc>
        <w:tc>
          <w:tcPr>
            <w:tcW w:w="3993" w:type="pct"/>
            <w:tcMar/>
            <w:vAlign w:val="center"/>
          </w:tcPr>
          <w:p w:rsidRPr="008657D7" w:rsidR="00D01323" w:rsidP="43078F1C" w:rsidRDefault="008437E5" w14:paraId="1A68A7B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Definir uma função do primeiro grau.</w:t>
            </w:r>
          </w:p>
          <w:p w:rsidRPr="008657D7" w:rsidR="00D01323" w:rsidP="43078F1C" w:rsidRDefault="008437E5" w14:paraId="4298EFA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Identificar os coeficientes angular e linear da função do primeiro grau.</w:t>
            </w:r>
          </w:p>
          <w:p w:rsidRPr="008657D7" w:rsidR="00097AF4" w:rsidP="43078F1C" w:rsidRDefault="008437E5" w14:paraId="78950C9D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Desenhar o gráfico da função do primeiro grau.</w:t>
            </w:r>
          </w:p>
        </w:tc>
      </w:tr>
      <w:tr xmlns:wp14="http://schemas.microsoft.com/office/word/2010/wordml" w:rsidRPr="00BF1BB4" w:rsidR="00097AF4" w:rsidTr="43078F1C" w14:paraId="689AD44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5F28FC" w:rsidR="00097AF4" w:rsidP="43078F1C" w:rsidRDefault="00097AF4" w14:paraId="31F9667C" wp14:textId="77777777" wp14:noSpellErr="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4B8129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16 –</w:t>
            </w:r>
            <w:r w:rsidRPr="43078F1C" w:rsidR="4B8129D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Combinações</w:t>
            </w:r>
          </w:p>
        </w:tc>
        <w:tc>
          <w:tcPr>
            <w:tcW w:w="3993" w:type="pct"/>
            <w:tcMar/>
            <w:vAlign w:val="center"/>
          </w:tcPr>
          <w:p w:rsidRPr="008657D7" w:rsidR="00D01323" w:rsidP="43078F1C" w:rsidRDefault="008437E5" w14:paraId="238942A3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Conhecer o conceito de combinação;</w:t>
            </w:r>
          </w:p>
          <w:p w:rsidRPr="008657D7" w:rsidR="00D01323" w:rsidP="43078F1C" w:rsidRDefault="008437E5" w14:paraId="30C228E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Aplicar a fórmula utilizada para o cálculo de combinação;</w:t>
            </w:r>
          </w:p>
          <w:p w:rsidRPr="008657D7" w:rsidR="00097AF4" w:rsidP="43078F1C" w:rsidRDefault="008437E5" w14:paraId="5232E62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1C00F52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3- </w:t>
            </w:r>
            <w:r w:rsidRPr="43078F1C" w:rsidR="6642D911">
              <w:rPr>
                <w:rFonts w:ascii="Arial" w:hAnsi="Arial" w:eastAsia="Arial" w:cs="Arial"/>
                <w:color w:val="auto"/>
                <w:sz w:val="22"/>
                <w:szCs w:val="22"/>
              </w:rPr>
              <w:t>Solucionar problemas utilizando combinação.</w:t>
            </w:r>
          </w:p>
        </w:tc>
      </w:tr>
    </w:tbl>
    <w:p xmlns:wp14="http://schemas.microsoft.com/office/word/2010/wordml" w:rsidRPr="00BF1BB4" w:rsidR="000F03CA" w:rsidP="43078F1C" w:rsidRDefault="000F03CA" w14:paraId="41C8F396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1C0B6F" w:rsidTr="43078F1C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BF1BB4" w:rsidR="001C0B6F" w:rsidP="43078F1C" w:rsidRDefault="001C0B6F" w14:paraId="0FC5A14B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77F04A3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BF1BB4" w:rsidR="001C0B6F" w:rsidTr="43078F1C" w14:paraId="2BD8843B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BF1BB4" w:rsidR="001C0B6F" w:rsidP="43078F1C" w:rsidRDefault="00043BB3" w14:paraId="425F6281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</w:rPr>
              <w:t>Resolver situação-problema envolvendo conhecimentos numéricos. Avaliar a razoabilidade de um resultado numérico na construção de argumentos sobre afirmações quantitativas. Avaliar propostas de intervenção na realidade utilizando conhecimentos numéricos. Identificar a relação de dependência entre grandezas. Resolver situação-problema envolvendo a variação de grandezas, direta ou inversamente proporcionais. Analisar informações envolvendo a variação de grandezas como recurso para a construção de argumentação. Resolver problema com dados apresentados em tabelas ou gráficos. Analisar informações expressas em gráficos ou tabelas como recurso para a construção de argumentos.</w:t>
            </w:r>
          </w:p>
        </w:tc>
      </w:tr>
    </w:tbl>
    <w:p xmlns:wp14="http://schemas.microsoft.com/office/word/2010/wordml" w:rsidRPr="00BF1BB4" w:rsidR="001C0B6F" w:rsidP="43078F1C" w:rsidRDefault="001C0B6F" w14:paraId="72A3D3EC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BF1BB4" w:rsidR="00FF7118" w:rsidTr="43078F1C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BF1BB4" w:rsidR="00FF7118" w:rsidP="43078F1C" w:rsidRDefault="00FF7118" w14:paraId="56F38D5B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1E16C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43078F1C" w:rsidR="1E16C44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BF1BB4" w:rsidR="00F90F7D" w:rsidTr="43078F1C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BF1BB4" w:rsidR="00F90F7D" w:rsidP="43078F1C" w:rsidRDefault="00F90F7D" w14:paraId="3845BD73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F90F7D" w:rsidP="43078F1C" w:rsidRDefault="00E2397A" w14:paraId="49EF766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64686FE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BF1BB4" w:rsidR="00F90F7D" w:rsidP="43078F1C" w:rsidRDefault="00F90F7D" w14:paraId="11589258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F1BB4" w:rsidR="00F90F7D" w:rsidP="43078F1C" w:rsidRDefault="00F90F7D" w14:paraId="040669B2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BF1BB4" w:rsidR="00F90F7D" w:rsidP="43078F1C" w:rsidRDefault="00F90F7D" w14:paraId="619350ED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BF1BB4" w:rsidR="00F90F7D" w:rsidP="43078F1C" w:rsidRDefault="00F90F7D" w14:paraId="382539A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9CCED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BF1BB4" w:rsidR="00D15067" w:rsidTr="43078F1C" w14:paraId="548440C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649841BE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6A8D10CC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Números Reais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71EB4B1A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731EC2" w:rsidP="43078F1C" w:rsidRDefault="00731EC2" w14:paraId="4C2D513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BF1BB4" w:rsidR="00731EC2" w:rsidP="43078F1C" w:rsidRDefault="00731EC2" w14:paraId="60FDA1B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2088C09A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D15067" w:rsidTr="43078F1C" w14:paraId="34AAF1E6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EF3506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Operações com números reais e intervalos numéricos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D15067" w:rsidTr="43078F1C" w14:paraId="00AE12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18F999B5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3F0C2A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Operações Básicas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767B6B10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731EC2" w:rsidP="43078F1C" w:rsidRDefault="00731EC2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F1BB4" w:rsidR="00731EC2" w:rsidP="43078F1C" w:rsidRDefault="00731EC2" w14:paraId="4A81EF63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27D4F52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D15067" w:rsidTr="43078F1C" w14:paraId="20046765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1A298C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Número fracionário e operações com fração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D15067" w:rsidTr="43078F1C" w14:paraId="3B74905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5FCD5EC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09D21E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Múltiplos e </w:t>
            </w:r>
            <w:proofErr w:type="spellStart"/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Divisores: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MDC</w:t>
            </w:r>
            <w:proofErr w:type="spellEnd"/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MMC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3C68882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731EC2" w:rsidP="43078F1C" w:rsidRDefault="00731EC2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F1BB4" w:rsidR="00820439" w:rsidP="43078F1C" w:rsidRDefault="00820439" w14:paraId="1CE6D04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796D07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Prova on-line A</w:t>
            </w:r>
          </w:p>
          <w:p w:rsidRPr="00BF1BB4" w:rsidR="00731EC2" w:rsidP="43078F1C" w:rsidRDefault="00731EC2" w14:paraId="2C0D8F2C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3EB6275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D15067" w:rsidTr="43078F1C" w14:paraId="5BE27B5F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4B99DE3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6091335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Determinação do MMC de dois ou mais números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D15067" w:rsidTr="43078F1C" w14:paraId="6EA188C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2598DEE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63AC0A9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Potenciação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66A8D08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731EC2" w:rsidP="43078F1C" w:rsidRDefault="00731EC2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F1BB4" w:rsidR="00731EC2" w:rsidP="43078F1C" w:rsidRDefault="00731EC2" w14:paraId="6A488DE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1DF4442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18753407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34739E3E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Radiciação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05717B" w:rsidTr="43078F1C" w14:paraId="01F5269F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BF1BB4" w:rsidR="0005717B" w:rsidP="43078F1C" w:rsidRDefault="0005717B" w14:paraId="78941E47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6C0CC80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F1BB4" w:rsidR="0005717B" w:rsidP="43078F1C" w:rsidRDefault="009070E9" w14:paraId="52ECA97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009070E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43078F1C" w:rsidR="06EB7CC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F1BB4" w:rsidR="0005717B" w:rsidP="43078F1C" w:rsidRDefault="0005717B" w14:paraId="7219A922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6C0CC80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02980D6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29B4EA11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38908ADD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Polinômios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3C8FFCEA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820439" w:rsidP="43078F1C" w:rsidRDefault="00820439" w14:paraId="59374FF0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796D07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BF1BB4" w:rsidR="00731EC2" w:rsidP="43078F1C" w:rsidRDefault="00731EC2" w14:paraId="363E378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1B61B5B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5EAA680D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3295D0A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</w:t>
            </w:r>
            <w:r w:rsidRPr="43078F1C" w:rsidR="382F627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Produtos Notáveis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731EC2" w:rsidTr="43078F1C" w14:paraId="20BF209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75697EEC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5B856D0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</w:t>
            </w:r>
            <w:r w:rsidRPr="43078F1C" w:rsidR="51812FA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Razão e Proporção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172EB1D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D15067" w:rsidP="43078F1C" w:rsidRDefault="00731EC2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F1BB4" w:rsidR="00731EC2" w:rsidP="43078F1C" w:rsidRDefault="00820439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796D07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BF1BB4" w:rsidR="00731EC2" w:rsidP="43078F1C" w:rsidRDefault="00731EC2" w14:paraId="51D1ED8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05BD73D3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1B596F4D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47113BCA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</w:t>
            </w:r>
            <w:r w:rsidRPr="43078F1C" w:rsidR="382F627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Porcentagem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731EC2" w:rsidTr="43078F1C" w14:paraId="045A405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44B0A208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49D29D39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Regra de três simples e composta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6677F4BE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BF1BB4" w:rsidR="00D15067" w:rsidP="43078F1C" w:rsidRDefault="00731EC2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BF1BB4" w:rsidR="00820439" w:rsidP="43078F1C" w:rsidRDefault="00820439" w14:paraId="5C537F9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796D07B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on-line B </w:t>
            </w:r>
          </w:p>
          <w:p w:rsidRPr="00BF1BB4" w:rsidR="00731EC2" w:rsidP="43078F1C" w:rsidRDefault="00731EC2" w14:paraId="0D53646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31C9E8DF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1047B49A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7F02F55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Equação do primeiro grau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731EC2" w:rsidTr="43078F1C" w14:paraId="255D2AD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2B2B730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147A4EF1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Função do primeiro grau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BF1BB4" w:rsidR="00756DA5" w:rsidP="43078F1C" w:rsidRDefault="00731EC2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43078F1C" w:rsidR="0E116C2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BF1BB4" w:rsidR="00731EC2" w:rsidP="43078F1C" w:rsidRDefault="00731EC2" w14:paraId="17378DA4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BF1BB4" w:rsidR="00731EC2" w:rsidP="43078F1C" w:rsidRDefault="00731EC2" w14:paraId="52DE97E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BF1BB4" w:rsidR="00731EC2" w:rsidTr="43078F1C" w14:paraId="36F43841" wp14:textId="77777777">
        <w:tc>
          <w:tcPr>
            <w:tcW w:w="984" w:type="dxa"/>
            <w:vMerge/>
            <w:tcMar/>
            <w:vAlign w:val="center"/>
          </w:tcPr>
          <w:p w:rsidRPr="00BF1BB4" w:rsidR="00731EC2" w:rsidP="00BF1BB4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BF1BB4" w:rsidR="00731EC2" w:rsidP="43078F1C" w:rsidRDefault="00731EC2" w14:paraId="6647BE07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Combinações</w:t>
            </w:r>
          </w:p>
        </w:tc>
        <w:tc>
          <w:tcPr>
            <w:tcW w:w="3828" w:type="dxa"/>
            <w:vMerge/>
            <w:tcMar/>
            <w:vAlign w:val="center"/>
          </w:tcPr>
          <w:p w:rsidRPr="00BF1BB4" w:rsidR="00731EC2" w:rsidP="00BF1BB4" w:rsidRDefault="00731EC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BF1BB4" w:rsidR="00731EC2" w:rsidP="00BF1BB4" w:rsidRDefault="00731EC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BF1BB4" w:rsidR="00731EC2" w:rsidTr="43078F1C" w14:paraId="2A6C5E52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BF1BB4" w:rsidR="00731EC2" w:rsidP="43078F1C" w:rsidRDefault="00731EC2" w14:paraId="5D36975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BF1BB4" w:rsidR="00731EC2" w:rsidP="43078F1C" w:rsidRDefault="00731EC2" w14:paraId="7E993806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BF1BB4" w:rsidR="00731EC2" w:rsidP="43078F1C" w:rsidRDefault="00731EC2" w14:paraId="63BB83BE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5D0759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BF1BB4" w:rsidR="000F03CA" w:rsidP="43078F1C" w:rsidRDefault="000F03CA" w14:paraId="5997CC1D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ED1317" w:rsidTr="43078F1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F1BB4" w:rsidR="00ED1317" w:rsidP="43078F1C" w:rsidRDefault="00ED1317" w14:paraId="7B407D1A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17DBBAB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F1BB4" w:rsidR="00ED1317" w:rsidTr="43078F1C" w14:paraId="4D8B1861" wp14:textId="77777777">
        <w:tc>
          <w:tcPr>
            <w:tcW w:w="10773" w:type="dxa"/>
            <w:tcMar/>
            <w:vAlign w:val="bottom"/>
          </w:tcPr>
          <w:p w:rsidRPr="0028429B" w:rsidR="0028429B" w:rsidP="43078F1C" w:rsidRDefault="0028429B" w14:paraId="5CF398B5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28429B" w:rsidR="0028429B" w:rsidP="43078F1C" w:rsidRDefault="0028429B" w14:paraId="2B837761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28429B" w:rsidR="0028429B" w:rsidP="43078F1C" w:rsidRDefault="0028429B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28429B" w:rsidR="0028429B" w:rsidP="43078F1C" w:rsidRDefault="0028429B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28429B" w:rsidR="0028429B" w:rsidP="43078F1C" w:rsidRDefault="0028429B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8429B" w:rsidR="0028429B" w:rsidP="43078F1C" w:rsidRDefault="0028429B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28429B" w:rsidR="0028429B" w:rsidP="43078F1C" w:rsidRDefault="0028429B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BF1BB4" w:rsidR="00ED1317" w:rsidP="43078F1C" w:rsidRDefault="0028429B" w14:paraId="575AFF30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BF1BB4" w:rsidR="00ED1317" w:rsidP="43078F1C" w:rsidRDefault="00ED1317" w14:paraId="110FFD37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3650C1" w:rsidTr="43078F1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F1BB4" w:rsidR="003650C1" w:rsidP="43078F1C" w:rsidRDefault="003650C1" w14:paraId="0E8B5BFA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43078F1C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F1BB4" w:rsidR="003650C1" w:rsidTr="43078F1C" w14:paraId="1910FCD1" wp14:textId="77777777">
        <w:tc>
          <w:tcPr>
            <w:tcW w:w="10773" w:type="dxa"/>
            <w:tcMar/>
            <w:vAlign w:val="bottom"/>
          </w:tcPr>
          <w:p w:rsidRPr="00BF1BB4" w:rsidR="003650C1" w:rsidP="43078F1C" w:rsidRDefault="00A643BC" w14:paraId="48760C6E" wp14:textId="77777777" wp14:noSpellErr="1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3078F1C" w:rsidR="13358D30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43078F1C" w:rsidR="4B616E3A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43078F1C" w:rsidR="70E3FD39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43078F1C" w:rsidR="4B616E3A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BF1BB4" w:rsidR="003650C1" w:rsidP="43078F1C" w:rsidRDefault="003650C1" w14:paraId="6B699379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3650C1" w:rsidTr="43078F1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F0EC7" w:rsidR="003650C1" w:rsidP="43078F1C" w:rsidRDefault="003650C1" w14:paraId="5AE21827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3078F1C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BF1BB4" w:rsidR="009070E9" w:rsidTr="43078F1C" w14:paraId="77E3C9AB" wp14:textId="77777777">
        <w:tc>
          <w:tcPr>
            <w:tcW w:w="10773" w:type="dxa"/>
            <w:tcMar/>
          </w:tcPr>
          <w:p w:rsidRPr="0028429B" w:rsidR="0028429B" w:rsidP="43078F1C" w:rsidRDefault="0028429B" w14:paraId="4ACA4CC8" wp14:textId="77777777" wp14:noSpellErr="1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28429B" w:rsidR="0028429B" w:rsidP="43078F1C" w:rsidRDefault="0028429B" w14:paraId="007242E3" wp14:textId="77777777" wp14:noSpellErr="1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28429B" w:rsidR="0028429B" w:rsidP="43078F1C" w:rsidRDefault="0028429B" w14:paraId="5F6F80D4" wp14:textId="77777777" wp14:noSpellErr="1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F1BB4" w:rsidR="009070E9" w:rsidP="43078F1C" w:rsidRDefault="0028429B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43078F1C" w:rsidR="0028429B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BF1BB4" w:rsidR="003650C1" w:rsidP="43078F1C" w:rsidRDefault="003650C1" w14:paraId="3FE9F23F" wp14:textId="77777777" wp14:noSpellErr="1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F1BB4" w:rsidR="003650C1" w:rsidTr="43078F1C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907B37" w:rsidR="003650C1" w:rsidP="43078F1C" w:rsidRDefault="003650C1" w14:paraId="5DC42E27" wp14:textId="77777777" wp14:noSpellErr="1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3078F1C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BF1BB4" w:rsidR="003650C1" w:rsidTr="43078F1C" w14:paraId="0A6EA7BB" wp14:textId="77777777">
        <w:tc>
          <w:tcPr>
            <w:tcW w:w="10773" w:type="dxa"/>
            <w:tcMar/>
          </w:tcPr>
          <w:p w:rsidRPr="00BF1BB4" w:rsidR="002E10C6" w:rsidP="43078F1C" w:rsidRDefault="000F0EC7" w14:paraId="1B6070E3" wp14:textId="01AA83EC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43078F1C" w:rsidR="002E10C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29E690CE" w:rsidP="43078F1C" w:rsidRDefault="29E690CE" w14:paraId="00FBA404" w14:textId="6F70170F">
            <w:pPr>
              <w:pStyle w:val="copyright1a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DA </w:t>
            </w:r>
            <w:proofErr w:type="spellStart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>DA</w:t>
            </w:r>
            <w:proofErr w:type="spellEnd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>DA</w:t>
            </w:r>
            <w:proofErr w:type="spellEnd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SILVA, Sebastião Medeiros; SILVA, Elio Medeiros; SILVA, Ermes Medeiros. Matemática Básica para Cursos Superiores, 2ª edição. São Paulo: Grupo GEN, 2018. E-book. 9788597016659. Disponível em: </w:t>
            </w: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https://integrada.minhabiblioteca.com.br/#/books/9788597016659/</w:t>
            </w: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="29E690CE" w:rsidP="43078F1C" w:rsidRDefault="29E690CE" w14:paraId="2C988220" w14:textId="11BF12D6">
            <w:pPr>
              <w:pStyle w:val="copyright1a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29E690CE" w:rsidP="43078F1C" w:rsidRDefault="29E690CE" w14:paraId="0206FEDD" w14:textId="06C1970A">
            <w:pPr>
              <w:pStyle w:val="copyright1a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GOLDSTEIN, L. J. et al. Matemática aplicada: economia, administração e contabilidade. 12. ed. Porto Alegre: Bookman, 2012. 656 p. E-book. ISBN 9788540700949. </w:t>
            </w:r>
          </w:p>
          <w:p w:rsidR="29E690CE" w:rsidP="43078F1C" w:rsidRDefault="29E690CE" w14:paraId="6C61ECD6" w14:textId="23262C36">
            <w:pPr>
              <w:pStyle w:val="copyright1a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29E690CE" w:rsidP="43078F1C" w:rsidRDefault="29E690CE" w14:paraId="181F7B56" w14:textId="6478D4FA">
            <w:pPr>
              <w:pStyle w:val="copyright1a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LIPSCHUTZ, S.; LIPSON, M. Matemática discreta. 3. ed. Porto Alegre: Bookman, 2013. 484 p. (Coleção </w:t>
            </w:r>
            <w:proofErr w:type="spellStart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>Schaum</w:t>
            </w:r>
            <w:proofErr w:type="spellEnd"/>
            <w:r w:rsidRPr="43078F1C" w:rsidR="29E690CE">
              <w:rPr>
                <w:rFonts w:ascii="Arial" w:hAnsi="Arial" w:eastAsia="Arial" w:cs="Arial"/>
                <w:color w:val="auto"/>
                <w:sz w:val="22"/>
                <w:szCs w:val="22"/>
              </w:rPr>
              <w:t>). ISBN 9788565837736.</w:t>
            </w:r>
          </w:p>
          <w:p w:rsidRPr="00BF1BB4" w:rsidR="00097AF4" w:rsidP="43078F1C" w:rsidRDefault="00097AF4" w14:paraId="6BB9E253" wp14:textId="77777777" wp14:noSpellErr="1">
            <w:pPr>
              <w:spacing w:line="276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</w:p>
          <w:p w:rsidRPr="00BF1BB4" w:rsidR="00DF62BD" w:rsidP="43078F1C" w:rsidRDefault="000F0EC7" w14:paraId="499FCF44" wp14:textId="1FD4EE8D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43078F1C" w:rsidR="002E10C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BF1BB4" w:rsidR="00097AF4" w:rsidP="43078F1C" w:rsidRDefault="00DC1FFF" w14:paraId="140A8CAC" wp14:textId="0B859718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ADAMI, A.; DORNELLES FILHO, A. A.; LORANDI, M. M. </w:t>
            </w:r>
            <w:proofErr w:type="spellStart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Pré</w:t>
            </w:r>
            <w:proofErr w:type="spellEnd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-cálculo. Porto Alegre: Bookman, 2015. 208 p. E-book. ISBN 9788582603208. </w:t>
            </w:r>
          </w:p>
          <w:p w:rsidRPr="00BF1BB4" w:rsidR="00097AF4" w:rsidP="43078F1C" w:rsidRDefault="00DC1FFF" w14:paraId="558DD496" wp14:textId="60957942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AIUBE, Fernando. Modelos Quantitativos em Finanças. São Paulo: Grupo A, 2013. E-book. 9788565837361. Disponível em: </w:t>
            </w: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https://integrada.minhabiblioteca.com.br/#/books/9788565837361/</w:t>
            </w: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BF1BB4" w:rsidR="00097AF4" w:rsidP="43078F1C" w:rsidRDefault="00DC1FFF" w14:paraId="2C500E8D" wp14:textId="12810566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SAFIER, F. </w:t>
            </w:r>
            <w:proofErr w:type="spellStart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Pré</w:t>
            </w:r>
            <w:proofErr w:type="spellEnd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-cálculo. 2. ed. Porto Alegre: Bookman, 2011. 412 p. (Coleção </w:t>
            </w:r>
            <w:proofErr w:type="spellStart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Schaum</w:t>
            </w:r>
            <w:proofErr w:type="spellEnd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). E-book. ISBN 9788577809264. </w:t>
            </w:r>
          </w:p>
          <w:p w:rsidRPr="00BF1BB4" w:rsidR="00097AF4" w:rsidP="43078F1C" w:rsidRDefault="00DC1FFF" w14:paraId="1A9A6788" wp14:textId="073C1BFE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</w:rPr>
            </w:pP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MORETTIN, Pedro A.; BUSSAB, Wilton O.; HAZZAN, Samuel. Cálculo - Funções de uma e várias variáveis.  São Paulo: Editora Saraiva, 2016. E-book. 9788547201128. Disponível em: </w:t>
            </w: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https://integrada.minhabiblioteca.com.br/#/books/9788547201128/</w:t>
            </w: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BF1BB4" w:rsidR="00097AF4" w:rsidP="43078F1C" w:rsidRDefault="00DC1FFF" w14:paraId="324C1036" wp14:textId="1095F0F0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SPIEGEL, M. R.; LIPSCHUTZ, S.; LIU, J. Manual de fórmulas e tabelas matemáticas. 3. ed. Porto Alegre: Bookman, 2011. 298 p. (Coleção </w:t>
            </w:r>
            <w:proofErr w:type="spellStart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Schaum</w:t>
            </w:r>
            <w:proofErr w:type="spellEnd"/>
            <w:r w:rsidRPr="43078F1C" w:rsidR="0D35F61F">
              <w:rPr>
                <w:rFonts w:ascii="Arial" w:hAnsi="Arial" w:eastAsia="Arial" w:cs="Arial"/>
                <w:color w:val="auto"/>
                <w:sz w:val="22"/>
                <w:szCs w:val="22"/>
              </w:rPr>
              <w:t>). E-book. ISBN 9788577806959.</w:t>
            </w:r>
            <w:r w:rsidRPr="43078F1C" w:rsidR="7C8D2009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  <w:r w:rsidRPr="43078F1C" w:rsidR="00DC1FFF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D8556A" w:rsidR="000F03CA" w:rsidP="43078F1C" w:rsidRDefault="000F03CA" w14:paraId="07459315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F50369" w:rsidP="43078F1C" w:rsidRDefault="00093AB1" w14:paraId="4E53E02C" wp14:textId="77777777" wp14:noSpellErr="1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43078F1C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</w:t>
      </w:r>
      <w:r w:rsidRPr="43078F1C" w:rsidR="0028429B">
        <w:rPr>
          <w:rFonts w:ascii="Arial" w:hAnsi="Arial" w:eastAsia="Arial" w:cs="Arial"/>
          <w:color w:val="auto"/>
          <w:sz w:val="22"/>
          <w:szCs w:val="22"/>
          <w:lang w:eastAsia="pt-BR"/>
        </w:rPr>
        <w:t>28 de julho</w:t>
      </w:r>
      <w:r w:rsidRPr="43078F1C" w:rsidR="00F9535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43078F1C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43078F1C" w:rsidR="00BF3D49">
        <w:rPr>
          <w:rFonts w:ascii="Arial" w:hAnsi="Arial" w:eastAsia="Arial" w:cs="Arial"/>
          <w:color w:val="auto"/>
          <w:sz w:val="22"/>
          <w:szCs w:val="22"/>
          <w:lang w:eastAsia="pt-BR"/>
        </w:rPr>
        <w:t>202</w:t>
      </w:r>
      <w:r w:rsidRPr="43078F1C" w:rsidR="00F95350">
        <w:rPr>
          <w:rFonts w:ascii="Arial" w:hAnsi="Arial" w:eastAsia="Arial" w:cs="Arial"/>
          <w:color w:val="auto"/>
          <w:sz w:val="22"/>
          <w:szCs w:val="22"/>
          <w:lang w:eastAsia="pt-BR"/>
        </w:rPr>
        <w:t>1</w:t>
      </w:r>
      <w:r w:rsidRPr="43078F1C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xmlns:wp14="http://schemas.microsoft.com/office/word/2010/wordml" w:rsidRPr="000D4439" w:rsidR="00F95350" w:rsidP="43078F1C" w:rsidRDefault="0085581F" w14:paraId="040FE8D3" wp14:textId="77777777" wp14:noSpellErr="1">
      <w:pPr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43078F1C" w:rsidR="0085581F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xmlns:wp14="http://schemas.microsoft.com/office/word/2010/wordml" w:rsidRPr="00DF14C4" w:rsidR="00B257C1" w:rsidP="43078F1C" w:rsidRDefault="00B257C1" w14:paraId="44E871BC" wp14:textId="283AA743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0D4439" w:rsidR="0096726A" w:rsidP="43078F1C" w:rsidRDefault="0096726A" w14:paraId="144A5D23" wp14:textId="77777777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="0085581F" w:rsidP="43078F1C" w:rsidRDefault="0085581F" w14:paraId="00A246E9" wp14:textId="77777777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6C56E08D" wp14:editId="5BF16507">
            <wp:simplePos x="0" y="0"/>
            <wp:positionH relativeFrom="column">
              <wp:posOffset>2967990</wp:posOffset>
            </wp:positionH>
            <wp:positionV relativeFrom="paragraph">
              <wp:posOffset>114935</wp:posOffset>
            </wp:positionV>
            <wp:extent cx="1495425" cy="744855"/>
            <wp:effectExtent l="0" t="0" r="0" b="0"/>
            <wp:wrapNone/>
            <wp:docPr id="8" name="Imagem 8" descr="Z:\Assinaturas digitais dos Professores\Regiane Menez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Regiane Menez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5" t="22531" r="22701" b="33890"/>
                    <a:stretch/>
                  </pic:blipFill>
                  <pic:spPr bwMode="auto">
                    <a:xfrm>
                      <a:off x="0" y="0"/>
                      <a:ext cx="14954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5581F" w:rsidP="43078F1C" w:rsidRDefault="0085581F" w14:paraId="738610EB" wp14:textId="77777777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D8556A" w:rsidR="009070E9" w:rsidP="43078F1C" w:rsidRDefault="009070E9" w14:paraId="637805D2" wp14:textId="77777777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4216CA" w:rsidP="43078F1C" w:rsidRDefault="004216CA" w14:paraId="463F29E8" wp14:textId="77777777">
      <w:pPr>
        <w:spacing w:after="0"/>
        <w:jc w:val="center"/>
        <w:rPr>
          <w:rFonts w:ascii="Arial" w:hAnsi="Arial" w:eastAsia="Arial" w:cs="Arial"/>
          <w:color w:val="auto" w:themeColor="text1"/>
          <w:spacing w:val="300"/>
          <w:sz w:val="22"/>
          <w:szCs w:val="22"/>
          <w:lang w:eastAsia="pt-BR"/>
        </w:rPr>
      </w:pPr>
    </w:p>
    <w:p xmlns:wp14="http://schemas.microsoft.com/office/word/2010/wordml" w:rsidRPr="00D8556A" w:rsidR="009070E9" w:rsidP="43078F1C" w:rsidRDefault="009070E9" w14:paraId="3B7B4B86" wp14:textId="77777777">
      <w:pPr>
        <w:spacing w:after="0"/>
        <w:jc w:val="center"/>
        <w:rPr>
          <w:rFonts w:ascii="Arial" w:hAnsi="Arial" w:eastAsia="Arial" w:cs="Arial"/>
          <w:color w:val="auto" w:themeColor="text1"/>
          <w:spacing w:val="300"/>
          <w:sz w:val="22"/>
          <w:szCs w:val="22"/>
          <w:lang w:eastAsia="pt-BR"/>
        </w:rPr>
      </w:pPr>
    </w:p>
    <w:p xmlns:wp14="http://schemas.microsoft.com/office/word/2010/wordml" w:rsidRPr="0085581F" w:rsidR="00DC1FFF" w:rsidP="43078F1C" w:rsidRDefault="0085581F" w14:paraId="4590C21A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proofErr w:type="spellStart"/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Profª</w:t>
      </w:r>
      <w:proofErr w:type="spellEnd"/>
      <w:r w:rsidRPr="43078F1C" w:rsidR="00836B7B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.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Esp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Regiane</w:t>
      </w:r>
      <w:r w:rsidRPr="43078F1C" w:rsidR="00DC1FF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Janaina Silva 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de</w:t>
      </w:r>
      <w:r w:rsidRPr="43078F1C" w:rsidR="00DC1FF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43078F1C" w:rsidR="0085581F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Menezes</w:t>
      </w:r>
    </w:p>
    <w:p xmlns:wp14="http://schemas.microsoft.com/office/word/2010/wordml" w:rsidRPr="000D4439" w:rsidR="00D15067" w:rsidP="00682181" w:rsidRDefault="009070E9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color w:val="000000" w:themeColor="text1"/>
          <w:sz w:val="16"/>
          <w:szCs w:val="16"/>
          <w:lang w:eastAsia="pt-BR"/>
        </w:rPr>
      </w:pPr>
      <w:r w:rsidRPr="000D4439">
        <w:rPr>
          <w:rFonts w:ascii="Arial Narrow" w:hAnsi="Arial Narrow" w:eastAsia="Times New Roman" w:cs="Arial"/>
          <w:bCs/>
          <w:color w:val="000000" w:themeColor="text1"/>
          <w:sz w:val="16"/>
          <w:szCs w:val="16"/>
          <w:lang w:eastAsia="pt-BR"/>
        </w:rPr>
        <w:t>PROFESSORA RESPONSÁVEL PELA DISCIPLINA</w:t>
      </w:r>
    </w:p>
    <w:sectPr w:rsidRPr="000D4439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822BB" w:rsidP="00B83E08" w:rsidRDefault="00F822BB" w14:paraId="3A0FF5F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822BB" w:rsidP="00B83E08" w:rsidRDefault="00F822BB" w14:paraId="5630AD6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28429B" w14:paraId="07F88C0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D1C1285" wp14:editId="58FF2DE4">
              <wp:simplePos x="0" y="0"/>
              <wp:positionH relativeFrom="column">
                <wp:posOffset>-177165</wp:posOffset>
              </wp:positionH>
              <wp:positionV relativeFrom="paragraph">
                <wp:posOffset>-9856</wp:posOffset>
              </wp:positionV>
              <wp:extent cx="7230110" cy="506095"/>
              <wp:effectExtent l="0" t="0" r="8890" b="825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8429B" w:rsidP="0028429B" w:rsidRDefault="0028429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8429B" w:rsidP="0028429B" w:rsidRDefault="0028429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8429B" w:rsidP="0028429B" w:rsidRDefault="0028429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ECB2DEE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3.95pt;margin-top:-.8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">
              <v:textbox>
                <w:txbxContent>
                  <w:p w:rsidR="0028429B" w:rsidP="0028429B" w:rsidRDefault="0028429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8429B" w:rsidP="0028429B" w:rsidRDefault="0028429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8429B" w:rsidP="0028429B" w:rsidRDefault="0028429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28429B" w14:paraId="4CBDC350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03306948" wp14:editId="7343A421">
              <wp:simplePos x="0" y="0"/>
              <wp:positionH relativeFrom="column">
                <wp:posOffset>-269019</wp:posOffset>
              </wp:positionH>
              <wp:positionV relativeFrom="paragraph">
                <wp:posOffset>-89093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28429B" w:rsidP="0028429B" w:rsidRDefault="0028429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28429B" w:rsidP="0028429B" w:rsidRDefault="0028429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28429B" w:rsidP="0028429B" w:rsidRDefault="0028429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1F3478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21.2pt;margin-top:-7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ArkblDhAAAACwEAAA8AAABkcnMvZG93bnJldi54&#10;bWxMj8tOwzAQRfdI/IM1SOxap2lIaRqnQkhIsGrpQ2zdeEiixuPIdlPz97gr2M1oju6cW66D7tmI&#10;1nWGBMymCTCk2qiOGgGH/dvkGZjzkpTsDaGAH3Swru7vSlkoc6VPHHe+YTGEXCEFtN4PBeeublFL&#10;NzUDUrx9G6ulj6ttuLLyGsN1z9MkybmWHcUPrRzwtcX6vLtoAeN58fXxbrf6uA8HeZybzbwJGyEe&#10;H8LLCpjH4P9guOlHdaii08lcSDnWC5hkaRbROMyyWOpGJMs8BXYSkD8tgFcl/9+h+gU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AK5G5Q4QAAAAsBAAAPAAAAAAAAAAAAAAAAAIIEAABk&#10;cnMvZG93bnJldi54bWxQSwUGAAAAAAQABADzAAAAkAUAAAAA&#10;">
              <v:textbox>
                <w:txbxContent>
                  <w:p w:rsidR="0028429B" w:rsidP="0028429B" w:rsidRDefault="0028429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28429B" w:rsidP="0028429B" w:rsidRDefault="0028429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28429B" w:rsidP="0028429B" w:rsidRDefault="0028429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822BB" w:rsidP="00B83E08" w:rsidRDefault="00F822BB" w14:paraId="17AD93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822BB" w:rsidP="00B83E08" w:rsidRDefault="00F822BB" w14:paraId="0DE4B5B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28429B" w14:paraId="4C977926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52BC2AF5" wp14:editId="17C8E820">
          <wp:simplePos x="0" y="0"/>
          <wp:positionH relativeFrom="column">
            <wp:posOffset>4287520</wp:posOffset>
          </wp:positionH>
          <wp:positionV relativeFrom="paragraph">
            <wp:posOffset>-84786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C0C6989" wp14:editId="03399CC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28429B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3A0C1FA" wp14:editId="593E85C9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CEC9DC5" wp14:editId="6C6D4DB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991A4D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84BDD7E" wp14:editId="517D0D9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26E05FA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5881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57FBD30" wp14:editId="5089B806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7B4A751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97FC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1829076" wp14:textId="77777777">
    <w:pPr>
      <w:pStyle w:val="Cabealho"/>
    </w:pPr>
  </w:p>
  <w:p xmlns:wp14="http://schemas.microsoft.com/office/word/2010/wordml" w:rsidR="00926BE7" w:rsidP="000F03CA" w:rsidRDefault="00926BE7" w14:paraId="2BA226A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E6592FF" wp14:editId="29C5322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2CC"/>
    <w:multiLevelType w:val="hybridMultilevel"/>
    <w:tmpl w:val="B6B6DE7A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D4D7D68"/>
    <w:multiLevelType w:val="multilevel"/>
    <w:tmpl w:val="BB38C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1B2B7E"/>
    <w:multiLevelType w:val="hybridMultilevel"/>
    <w:tmpl w:val="635E750E"/>
    <w:lvl w:ilvl="0" w:tplc="F6FE0F60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">
    <w:nsid w:val="119821B4"/>
    <w:multiLevelType w:val="multilevel"/>
    <w:tmpl w:val="548AC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4CB68D9"/>
    <w:multiLevelType w:val="hybridMultilevel"/>
    <w:tmpl w:val="35B84282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6">
    <w:nsid w:val="15BA2A5F"/>
    <w:multiLevelType w:val="hybridMultilevel"/>
    <w:tmpl w:val="8A2E704C"/>
    <w:lvl w:ilvl="0" w:tplc="F6FE0F6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7">
    <w:nsid w:val="16154D41"/>
    <w:multiLevelType w:val="multilevel"/>
    <w:tmpl w:val="02908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8A65248"/>
    <w:multiLevelType w:val="hybridMultilevel"/>
    <w:tmpl w:val="D9AE7F82"/>
    <w:lvl w:ilvl="0" w:tplc="28884E64">
      <w:start w:val="1"/>
      <w:numFmt w:val="decimal"/>
      <w:lvlText w:val="%1"/>
      <w:lvlJc w:val="left"/>
      <w:pPr>
        <w:ind w:left="660" w:hanging="360"/>
      </w:pPr>
      <w:rPr>
        <w:rFonts w:ascii="Arial Narrow" w:hAnsi="Arial Narrow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9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B092F"/>
    <w:multiLevelType w:val="multilevel"/>
    <w:tmpl w:val="E5EAD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5C833CC"/>
    <w:multiLevelType w:val="multilevel"/>
    <w:tmpl w:val="BD085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A400919"/>
    <w:multiLevelType w:val="multilevel"/>
    <w:tmpl w:val="828A4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C957895"/>
    <w:multiLevelType w:val="hybridMultilevel"/>
    <w:tmpl w:val="3E887102"/>
    <w:lvl w:ilvl="0" w:tplc="09D6B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96C5B"/>
    <w:multiLevelType w:val="hybridMultilevel"/>
    <w:tmpl w:val="509CE7B0"/>
    <w:lvl w:ilvl="0" w:tplc="F6FE0F6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8">
    <w:nsid w:val="3837622F"/>
    <w:multiLevelType w:val="multilevel"/>
    <w:tmpl w:val="FC20E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9385201"/>
    <w:multiLevelType w:val="hybridMultilevel"/>
    <w:tmpl w:val="7B6E9ED6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0">
    <w:nsid w:val="3CD56615"/>
    <w:multiLevelType w:val="multilevel"/>
    <w:tmpl w:val="1262B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3DED7FCB"/>
    <w:multiLevelType w:val="multilevel"/>
    <w:tmpl w:val="EC0AC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2F908B7"/>
    <w:multiLevelType w:val="hybridMultilevel"/>
    <w:tmpl w:val="FD06853E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4">
    <w:nsid w:val="43C525A7"/>
    <w:multiLevelType w:val="multilevel"/>
    <w:tmpl w:val="70F83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6">
    <w:nsid w:val="4CBD4306"/>
    <w:multiLevelType w:val="hybridMultilevel"/>
    <w:tmpl w:val="F1AC03C2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8">
    <w:nsid w:val="525A7A83"/>
    <w:multiLevelType w:val="hybridMultilevel"/>
    <w:tmpl w:val="985813C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561A5DA4"/>
    <w:multiLevelType w:val="multilevel"/>
    <w:tmpl w:val="3D1CE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6EF64BB"/>
    <w:multiLevelType w:val="multilevel"/>
    <w:tmpl w:val="62CE1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75066AC"/>
    <w:multiLevelType w:val="hybridMultilevel"/>
    <w:tmpl w:val="66ECDCDE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3">
    <w:nsid w:val="59537D35"/>
    <w:multiLevelType w:val="hybridMultilevel"/>
    <w:tmpl w:val="6A522D3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4">
    <w:nsid w:val="5BFC2276"/>
    <w:multiLevelType w:val="hybridMultilevel"/>
    <w:tmpl w:val="A3AED8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5D804742"/>
    <w:multiLevelType w:val="hybridMultilevel"/>
    <w:tmpl w:val="E30834E2"/>
    <w:lvl w:ilvl="0" w:tplc="0416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37">
    <w:nsid w:val="5F9F1B66"/>
    <w:multiLevelType w:val="hybridMultilevel"/>
    <w:tmpl w:val="B6CAD168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8">
    <w:nsid w:val="6B1F48DA"/>
    <w:multiLevelType w:val="multilevel"/>
    <w:tmpl w:val="209C8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0413856"/>
    <w:multiLevelType w:val="hybridMultilevel"/>
    <w:tmpl w:val="00B47660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0">
    <w:nsid w:val="7152237E"/>
    <w:multiLevelType w:val="hybridMultilevel"/>
    <w:tmpl w:val="AAD8BE1C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1">
    <w:nsid w:val="719F23D9"/>
    <w:multiLevelType w:val="hybridMultilevel"/>
    <w:tmpl w:val="08F4D21C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2">
    <w:nsid w:val="71AC3012"/>
    <w:multiLevelType w:val="multilevel"/>
    <w:tmpl w:val="E3969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2A02EFD"/>
    <w:multiLevelType w:val="hybridMultilevel"/>
    <w:tmpl w:val="BE649290"/>
    <w:lvl w:ilvl="0" w:tplc="F6FE0F6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4">
    <w:nsid w:val="74CC0FA0"/>
    <w:multiLevelType w:val="multilevel"/>
    <w:tmpl w:val="3AB6C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FA81BD8"/>
    <w:multiLevelType w:val="multilevel"/>
    <w:tmpl w:val="E918D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7"/>
  </w:num>
  <w:num w:numId="2">
    <w:abstractNumId w:val="35"/>
  </w:num>
  <w:num w:numId="3">
    <w:abstractNumId w:val="15"/>
  </w:num>
  <w:num w:numId="4">
    <w:abstractNumId w:val="11"/>
  </w:num>
  <w:num w:numId="5">
    <w:abstractNumId w:val="25"/>
  </w:num>
  <w:num w:numId="6">
    <w:abstractNumId w:val="9"/>
  </w:num>
  <w:num w:numId="7">
    <w:abstractNumId w:val="29"/>
  </w:num>
  <w:num w:numId="8">
    <w:abstractNumId w:val="1"/>
  </w:num>
  <w:num w:numId="9">
    <w:abstractNumId w:val="22"/>
  </w:num>
  <w:num w:numId="10">
    <w:abstractNumId w:val="13"/>
  </w:num>
  <w:num w:numId="11">
    <w:abstractNumId w:val="24"/>
  </w:num>
  <w:num w:numId="12">
    <w:abstractNumId w:val="8"/>
  </w:num>
  <w:num w:numId="13">
    <w:abstractNumId w:val="28"/>
  </w:num>
  <w:num w:numId="14">
    <w:abstractNumId w:val="16"/>
  </w:num>
  <w:num w:numId="15">
    <w:abstractNumId w:val="44"/>
  </w:num>
  <w:num w:numId="16">
    <w:abstractNumId w:val="32"/>
  </w:num>
  <w:num w:numId="17">
    <w:abstractNumId w:val="42"/>
  </w:num>
  <w:num w:numId="18">
    <w:abstractNumId w:val="5"/>
  </w:num>
  <w:num w:numId="19">
    <w:abstractNumId w:val="20"/>
  </w:num>
  <w:num w:numId="20">
    <w:abstractNumId w:val="0"/>
  </w:num>
  <w:num w:numId="21">
    <w:abstractNumId w:val="45"/>
  </w:num>
  <w:num w:numId="22">
    <w:abstractNumId w:val="33"/>
  </w:num>
  <w:num w:numId="23">
    <w:abstractNumId w:val="30"/>
  </w:num>
  <w:num w:numId="24">
    <w:abstractNumId w:val="40"/>
  </w:num>
  <w:num w:numId="25">
    <w:abstractNumId w:val="38"/>
  </w:num>
  <w:num w:numId="26">
    <w:abstractNumId w:val="41"/>
  </w:num>
  <w:num w:numId="27">
    <w:abstractNumId w:val="14"/>
  </w:num>
  <w:num w:numId="28">
    <w:abstractNumId w:val="19"/>
  </w:num>
  <w:num w:numId="29">
    <w:abstractNumId w:val="12"/>
  </w:num>
  <w:num w:numId="30">
    <w:abstractNumId w:val="37"/>
  </w:num>
  <w:num w:numId="31">
    <w:abstractNumId w:val="7"/>
  </w:num>
  <w:num w:numId="32">
    <w:abstractNumId w:val="39"/>
  </w:num>
  <w:num w:numId="33">
    <w:abstractNumId w:val="31"/>
  </w:num>
  <w:num w:numId="34">
    <w:abstractNumId w:val="23"/>
  </w:num>
  <w:num w:numId="35">
    <w:abstractNumId w:val="2"/>
  </w:num>
  <w:num w:numId="36">
    <w:abstractNumId w:val="26"/>
  </w:num>
  <w:num w:numId="37">
    <w:abstractNumId w:val="10"/>
  </w:num>
  <w:num w:numId="38">
    <w:abstractNumId w:val="3"/>
  </w:num>
  <w:num w:numId="39">
    <w:abstractNumId w:val="21"/>
  </w:num>
  <w:num w:numId="40">
    <w:abstractNumId w:val="6"/>
  </w:num>
  <w:num w:numId="41">
    <w:abstractNumId w:val="4"/>
  </w:num>
  <w:num w:numId="42">
    <w:abstractNumId w:val="17"/>
  </w:num>
  <w:num w:numId="43">
    <w:abstractNumId w:val="18"/>
  </w:num>
  <w:num w:numId="44">
    <w:abstractNumId w:val="43"/>
  </w:num>
  <w:num w:numId="45">
    <w:abstractNumId w:val="36"/>
  </w:num>
  <w:num w:numId="46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3BB3"/>
    <w:rsid w:val="00045F05"/>
    <w:rsid w:val="000560C4"/>
    <w:rsid w:val="00056AF6"/>
    <w:rsid w:val="0005717B"/>
    <w:rsid w:val="000655BA"/>
    <w:rsid w:val="00066BCE"/>
    <w:rsid w:val="00093AB1"/>
    <w:rsid w:val="00097AF4"/>
    <w:rsid w:val="000A63B0"/>
    <w:rsid w:val="000B0117"/>
    <w:rsid w:val="000C3F9A"/>
    <w:rsid w:val="000C6047"/>
    <w:rsid w:val="000D1F71"/>
    <w:rsid w:val="000D4439"/>
    <w:rsid w:val="000D7940"/>
    <w:rsid w:val="000F03CA"/>
    <w:rsid w:val="000F0EC7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122EF"/>
    <w:rsid w:val="002228D2"/>
    <w:rsid w:val="00227A53"/>
    <w:rsid w:val="00232468"/>
    <w:rsid w:val="00251E62"/>
    <w:rsid w:val="00252B6C"/>
    <w:rsid w:val="0025305C"/>
    <w:rsid w:val="00267D5A"/>
    <w:rsid w:val="00267F81"/>
    <w:rsid w:val="00283A49"/>
    <w:rsid w:val="0028429B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2F3933"/>
    <w:rsid w:val="002F65F2"/>
    <w:rsid w:val="003059FC"/>
    <w:rsid w:val="0031206B"/>
    <w:rsid w:val="003149A4"/>
    <w:rsid w:val="003240DD"/>
    <w:rsid w:val="0032686C"/>
    <w:rsid w:val="00326A17"/>
    <w:rsid w:val="003276C5"/>
    <w:rsid w:val="00330313"/>
    <w:rsid w:val="00345508"/>
    <w:rsid w:val="0036342D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142AE"/>
    <w:rsid w:val="0042147A"/>
    <w:rsid w:val="004216CA"/>
    <w:rsid w:val="004603E8"/>
    <w:rsid w:val="004A0358"/>
    <w:rsid w:val="004A12AD"/>
    <w:rsid w:val="004A6F42"/>
    <w:rsid w:val="004D5709"/>
    <w:rsid w:val="004E33FB"/>
    <w:rsid w:val="004E4171"/>
    <w:rsid w:val="005118AD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28FC"/>
    <w:rsid w:val="005F7CC0"/>
    <w:rsid w:val="00604D9A"/>
    <w:rsid w:val="0062136D"/>
    <w:rsid w:val="00623A46"/>
    <w:rsid w:val="00624DC5"/>
    <w:rsid w:val="00627103"/>
    <w:rsid w:val="00637265"/>
    <w:rsid w:val="00643CB9"/>
    <w:rsid w:val="00661078"/>
    <w:rsid w:val="00662D55"/>
    <w:rsid w:val="00662F8E"/>
    <w:rsid w:val="00662F9C"/>
    <w:rsid w:val="00682181"/>
    <w:rsid w:val="00682ABB"/>
    <w:rsid w:val="006955AE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31B1"/>
    <w:rsid w:val="00742A12"/>
    <w:rsid w:val="007466EF"/>
    <w:rsid w:val="00754B9E"/>
    <w:rsid w:val="00756DA5"/>
    <w:rsid w:val="00765ED6"/>
    <w:rsid w:val="00772439"/>
    <w:rsid w:val="007754E3"/>
    <w:rsid w:val="00775530"/>
    <w:rsid w:val="00791E46"/>
    <w:rsid w:val="00792025"/>
    <w:rsid w:val="00793C99"/>
    <w:rsid w:val="007974A2"/>
    <w:rsid w:val="007A25A7"/>
    <w:rsid w:val="007A6A8A"/>
    <w:rsid w:val="007A6E3D"/>
    <w:rsid w:val="007C0291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36B7B"/>
    <w:rsid w:val="008437E5"/>
    <w:rsid w:val="00850574"/>
    <w:rsid w:val="0085581F"/>
    <w:rsid w:val="00864F4E"/>
    <w:rsid w:val="008657D7"/>
    <w:rsid w:val="00877183"/>
    <w:rsid w:val="00882D25"/>
    <w:rsid w:val="00884B05"/>
    <w:rsid w:val="00891C01"/>
    <w:rsid w:val="008B13F2"/>
    <w:rsid w:val="008B79AF"/>
    <w:rsid w:val="008C221F"/>
    <w:rsid w:val="008C74DA"/>
    <w:rsid w:val="008D2597"/>
    <w:rsid w:val="008E0489"/>
    <w:rsid w:val="008F771D"/>
    <w:rsid w:val="00905440"/>
    <w:rsid w:val="009070E9"/>
    <w:rsid w:val="00907B37"/>
    <w:rsid w:val="00912105"/>
    <w:rsid w:val="009128AF"/>
    <w:rsid w:val="0091522C"/>
    <w:rsid w:val="00916F73"/>
    <w:rsid w:val="009171FA"/>
    <w:rsid w:val="00926BE7"/>
    <w:rsid w:val="00932274"/>
    <w:rsid w:val="009366B6"/>
    <w:rsid w:val="009369E2"/>
    <w:rsid w:val="009421CE"/>
    <w:rsid w:val="00943ADD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237E"/>
    <w:rsid w:val="00983E4F"/>
    <w:rsid w:val="009841A2"/>
    <w:rsid w:val="009878CE"/>
    <w:rsid w:val="0099013F"/>
    <w:rsid w:val="009A5D18"/>
    <w:rsid w:val="009A6E85"/>
    <w:rsid w:val="009C0CC5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16FED"/>
    <w:rsid w:val="00A24D56"/>
    <w:rsid w:val="00A25833"/>
    <w:rsid w:val="00A305A6"/>
    <w:rsid w:val="00A40BC8"/>
    <w:rsid w:val="00A56C79"/>
    <w:rsid w:val="00A62743"/>
    <w:rsid w:val="00A643BC"/>
    <w:rsid w:val="00A70963"/>
    <w:rsid w:val="00A718AD"/>
    <w:rsid w:val="00A7352D"/>
    <w:rsid w:val="00A7476E"/>
    <w:rsid w:val="00A80A75"/>
    <w:rsid w:val="00A866A9"/>
    <w:rsid w:val="00AA3530"/>
    <w:rsid w:val="00AA5A8D"/>
    <w:rsid w:val="00AA5FE4"/>
    <w:rsid w:val="00AA7ED9"/>
    <w:rsid w:val="00AC04BC"/>
    <w:rsid w:val="00AD1572"/>
    <w:rsid w:val="00AD3957"/>
    <w:rsid w:val="00AD680F"/>
    <w:rsid w:val="00AE4FFF"/>
    <w:rsid w:val="00AF71DB"/>
    <w:rsid w:val="00B01656"/>
    <w:rsid w:val="00B10FC6"/>
    <w:rsid w:val="00B23BFF"/>
    <w:rsid w:val="00B257C1"/>
    <w:rsid w:val="00B31E47"/>
    <w:rsid w:val="00B6742A"/>
    <w:rsid w:val="00B73BB6"/>
    <w:rsid w:val="00B77B06"/>
    <w:rsid w:val="00B83E08"/>
    <w:rsid w:val="00B8634A"/>
    <w:rsid w:val="00BA3448"/>
    <w:rsid w:val="00BB2C61"/>
    <w:rsid w:val="00BC5E59"/>
    <w:rsid w:val="00BD1116"/>
    <w:rsid w:val="00BD7C35"/>
    <w:rsid w:val="00BE3269"/>
    <w:rsid w:val="00BE76DD"/>
    <w:rsid w:val="00BF052B"/>
    <w:rsid w:val="00BF1BB4"/>
    <w:rsid w:val="00BF3D49"/>
    <w:rsid w:val="00BF5E47"/>
    <w:rsid w:val="00C055B0"/>
    <w:rsid w:val="00C13FE9"/>
    <w:rsid w:val="00C2350D"/>
    <w:rsid w:val="00C32961"/>
    <w:rsid w:val="00C366E9"/>
    <w:rsid w:val="00C3699E"/>
    <w:rsid w:val="00C57014"/>
    <w:rsid w:val="00C63227"/>
    <w:rsid w:val="00C659B8"/>
    <w:rsid w:val="00C6630E"/>
    <w:rsid w:val="00C7563D"/>
    <w:rsid w:val="00C76C9D"/>
    <w:rsid w:val="00C80247"/>
    <w:rsid w:val="00C82834"/>
    <w:rsid w:val="00CA70DC"/>
    <w:rsid w:val="00CB55F7"/>
    <w:rsid w:val="00CB75F6"/>
    <w:rsid w:val="00CC2276"/>
    <w:rsid w:val="00CC6581"/>
    <w:rsid w:val="00CD412C"/>
    <w:rsid w:val="00CE0B75"/>
    <w:rsid w:val="00CE72D1"/>
    <w:rsid w:val="00CF3249"/>
    <w:rsid w:val="00CF6D16"/>
    <w:rsid w:val="00D01323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1D38"/>
    <w:rsid w:val="00D54E05"/>
    <w:rsid w:val="00D572E3"/>
    <w:rsid w:val="00D61939"/>
    <w:rsid w:val="00D67D54"/>
    <w:rsid w:val="00D75930"/>
    <w:rsid w:val="00D77A9D"/>
    <w:rsid w:val="00D8556A"/>
    <w:rsid w:val="00D86748"/>
    <w:rsid w:val="00D87EC2"/>
    <w:rsid w:val="00D9365D"/>
    <w:rsid w:val="00DA2223"/>
    <w:rsid w:val="00DB04A6"/>
    <w:rsid w:val="00DC002F"/>
    <w:rsid w:val="00DC1FFF"/>
    <w:rsid w:val="00DD3888"/>
    <w:rsid w:val="00DE7D6B"/>
    <w:rsid w:val="00DF13D4"/>
    <w:rsid w:val="00DF62BD"/>
    <w:rsid w:val="00DF703B"/>
    <w:rsid w:val="00E0151E"/>
    <w:rsid w:val="00E0369A"/>
    <w:rsid w:val="00E0397A"/>
    <w:rsid w:val="00E06FFB"/>
    <w:rsid w:val="00E229F3"/>
    <w:rsid w:val="00E2397A"/>
    <w:rsid w:val="00E2560F"/>
    <w:rsid w:val="00E427B1"/>
    <w:rsid w:val="00E43A26"/>
    <w:rsid w:val="00E55DD7"/>
    <w:rsid w:val="00E57B5F"/>
    <w:rsid w:val="00E57D0E"/>
    <w:rsid w:val="00E60946"/>
    <w:rsid w:val="00E72324"/>
    <w:rsid w:val="00EA5D6B"/>
    <w:rsid w:val="00EB0EC0"/>
    <w:rsid w:val="00EB5A37"/>
    <w:rsid w:val="00EC374C"/>
    <w:rsid w:val="00ED1317"/>
    <w:rsid w:val="00ED1EAD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822BB"/>
    <w:rsid w:val="00F90111"/>
    <w:rsid w:val="00F90F7D"/>
    <w:rsid w:val="00F913A0"/>
    <w:rsid w:val="00F917F7"/>
    <w:rsid w:val="00F95350"/>
    <w:rsid w:val="00F95DCC"/>
    <w:rsid w:val="00FA35EE"/>
    <w:rsid w:val="00FB7BEC"/>
    <w:rsid w:val="00FD3126"/>
    <w:rsid w:val="00FF15C4"/>
    <w:rsid w:val="00FF2AA0"/>
    <w:rsid w:val="00FF7118"/>
    <w:rsid w:val="06EB7CCF"/>
    <w:rsid w:val="0A7314D4"/>
    <w:rsid w:val="0D35F61F"/>
    <w:rsid w:val="0E116C25"/>
    <w:rsid w:val="13358D30"/>
    <w:rsid w:val="1402A787"/>
    <w:rsid w:val="17DBBABB"/>
    <w:rsid w:val="1C00F525"/>
    <w:rsid w:val="1E16C44D"/>
    <w:rsid w:val="286F313F"/>
    <w:rsid w:val="29E690CE"/>
    <w:rsid w:val="2C91C25B"/>
    <w:rsid w:val="2FB5F9C4"/>
    <w:rsid w:val="31D5ED90"/>
    <w:rsid w:val="37537C3C"/>
    <w:rsid w:val="382F6270"/>
    <w:rsid w:val="3CE9E427"/>
    <w:rsid w:val="41EE2175"/>
    <w:rsid w:val="43078F1C"/>
    <w:rsid w:val="44321D8A"/>
    <w:rsid w:val="480F20A6"/>
    <w:rsid w:val="482096B0"/>
    <w:rsid w:val="4B616E3A"/>
    <w:rsid w:val="4B8129D5"/>
    <w:rsid w:val="507E3E7E"/>
    <w:rsid w:val="51812FAE"/>
    <w:rsid w:val="54D80C6E"/>
    <w:rsid w:val="59CCED6A"/>
    <w:rsid w:val="5D07596A"/>
    <w:rsid w:val="60913351"/>
    <w:rsid w:val="64686FE8"/>
    <w:rsid w:val="6624A5AD"/>
    <w:rsid w:val="6642D911"/>
    <w:rsid w:val="68E600D3"/>
    <w:rsid w:val="6A0EC073"/>
    <w:rsid w:val="6C0CC801"/>
    <w:rsid w:val="6CC9352D"/>
    <w:rsid w:val="70E3FD39"/>
    <w:rsid w:val="71C38597"/>
    <w:rsid w:val="74CCDDA2"/>
    <w:rsid w:val="767710EE"/>
    <w:rsid w:val="77BA2DEB"/>
    <w:rsid w:val="77F04A3F"/>
    <w:rsid w:val="78110A5D"/>
    <w:rsid w:val="796D07B2"/>
    <w:rsid w:val="7C8D2009"/>
    <w:rsid w:val="7CD7A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81A88"/>
  <w15:docId w15:val="{E273989F-9095-4E56-AC62-DBB99E8B1B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copyright1a" w:customStyle="1">
    <w:name w:val="copyright1a"/>
    <w:basedOn w:val="Normal"/>
    <w:rsid w:val="00DC1F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customStyle="1" w:styleId="copyright1a">
    <w:name w:val="copyright1a"/>
    <w:basedOn w:val="Normal"/>
    <w:rsid w:val="00DC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D49B-6E3D-47F3-BE66-7478910347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2021-04-12T19:56:00.0000000Z</lastPrinted>
  <dcterms:created xsi:type="dcterms:W3CDTF">2021-08-05T15:09:00.0000000Z</dcterms:created>
  <dcterms:modified xsi:type="dcterms:W3CDTF">2022-08-26T13:16:54.1556522Z</dcterms:modified>
</coreProperties>
</file>