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CF517F" w:rsidR="003E29E1" w:rsidP="004128F3" w:rsidRDefault="003E29E1" w14:paraId="672A6659" wp14:textId="77777777">
      <w:pPr>
        <w:spacing w:after="0"/>
        <w:rPr>
          <w:rFonts w:ascii="Arial Narrow" w:hAnsi="Arial Narrow" w:eastAsia="Times New Roman" w:cs="Aharoni"/>
          <w:b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CF517F" w:rsidR="006E6B71" w:rsidTr="0070510A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CF517F" w:rsidR="006E6B71" w:rsidP="00F34FDA" w:rsidRDefault="006E6B71" w14:paraId="6AF25181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CF517F" w:rsidR="006E6B71" w:rsidTr="0070510A" w14:paraId="0C6D1D59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CF517F" w:rsidR="006E6B71" w:rsidP="00F34FDA" w:rsidRDefault="006E6B71" w14:paraId="45AA3EF9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CF517F" w:rsidR="00612DF8">
              <w:rPr>
                <w:rFonts w:ascii="Arial Narrow" w:hAnsi="Arial Narrow" w:eastAsia="Times New Roman" w:cs="Times New Roman"/>
                <w:b/>
                <w:lang w:eastAsia="pt-BR"/>
              </w:rPr>
              <w:t>Gestão de Estoque e Compras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CF517F" w:rsidR="006E6B71" w:rsidP="00494D39" w:rsidRDefault="006E6B71" w14:paraId="5E1F0E3B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202</w:t>
            </w:r>
            <w:r w:rsidRPr="00CF517F" w:rsidR="00494D39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/</w:t>
            </w:r>
            <w:r w:rsidRPr="00CF517F" w:rsidR="00EF2573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</w:p>
        </w:tc>
      </w:tr>
      <w:tr xmlns:wp14="http://schemas.microsoft.com/office/word/2010/wordml" w:rsidRPr="00CF517F" w:rsidR="00915062" w:rsidTr="0070510A" w14:paraId="112CC6A2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CF517F" w:rsidR="00915062" w:rsidP="00F34FDA" w:rsidRDefault="00915062" w14:paraId="1D5C80DC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Código da Disciplina:</w:t>
            </w:r>
            <w:r w:rsidRPr="00CF517F" w:rsidR="00D83508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D83508">
              <w:rPr>
                <w:rFonts w:ascii="Arial Narrow" w:hAnsi="Arial Narrow" w:eastAsia="Times New Roman" w:cs="Arial"/>
                <w:b/>
                <w:bCs/>
                <w:lang w:eastAsia="pt-BR"/>
              </w:rPr>
              <w:t>D0079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CF517F" w:rsidR="00915062" w:rsidP="00F34FDA" w:rsidRDefault="00915062" w14:paraId="4EC4A400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Período:</w:t>
            </w:r>
          </w:p>
        </w:tc>
      </w:tr>
      <w:tr xmlns:wp14="http://schemas.microsoft.com/office/word/2010/wordml" w:rsidRPr="00CF517F" w:rsidR="006E6B71" w:rsidTr="0070510A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CF517F" w:rsidR="006E6B71" w:rsidP="00F34FDA" w:rsidRDefault="006E6B71" w14:paraId="3EA0DB62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Pr="00CF517F" w:rsidR="00CD0DE0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80h/a</w:t>
            </w:r>
          </w:p>
        </w:tc>
      </w:tr>
      <w:tr xmlns:wp14="http://schemas.microsoft.com/office/word/2010/wordml" w:rsidRPr="00CF517F" w:rsidR="006E6B71" w:rsidTr="0070510A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CF517F" w:rsidR="006E6B71" w:rsidP="00F34FDA" w:rsidRDefault="006E6B71" w14:paraId="7B67D694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Pré-Requisito:</w:t>
            </w: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CF517F" w:rsidR="006E6B71" w:rsidP="00F34FDA" w:rsidRDefault="006E6B71" w14:paraId="204C1137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Co-Requisito</w:t>
            </w:r>
            <w:proofErr w:type="spellEnd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:</w:t>
            </w: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CF517F" w:rsidR="00056AF6" w:rsidP="00F34FDA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F517F" w:rsidR="006C0803" w:rsidTr="00F570D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F517F" w:rsidR="006C0803" w:rsidP="00F34FDA" w:rsidRDefault="00624DC5" w14:paraId="090D7FA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xmlns:wp14="http://schemas.microsoft.com/office/word/2010/wordml" w:rsidRPr="00CF517F" w:rsidR="00624DC5" w:rsidP="00F34FDA" w:rsidRDefault="00CF517F" w14:paraId="4044681E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proofErr w:type="spellStart"/>
      <w:proofErr w:type="gramStart"/>
      <w:r w:rsidRPr="00CF517F">
        <w:rPr>
          <w:rFonts w:ascii="Arial Narrow" w:hAnsi="Arial Narrow"/>
          <w:color w:val="000000"/>
          <w:shd w:val="clear" w:color="auto" w:fill="FFFFFF"/>
        </w:rPr>
        <w:t>M.e</w:t>
      </w:r>
      <w:proofErr w:type="spellEnd"/>
      <w:proofErr w:type="gramEnd"/>
      <w:r w:rsidRPr="00CF517F">
        <w:rPr>
          <w:rFonts w:ascii="Arial Narrow" w:hAnsi="Arial Narrow" w:eastAsia="Times New Roman" w:cs="Arial"/>
          <w:bCs/>
          <w:lang w:eastAsia="pt-BR"/>
        </w:rPr>
        <w:t xml:space="preserve"> </w:t>
      </w:r>
      <w:r w:rsidRPr="00CF517F" w:rsidR="00494D39">
        <w:rPr>
          <w:rFonts w:ascii="Arial Narrow" w:hAnsi="Arial Narrow"/>
          <w:color w:val="000000"/>
          <w:shd w:val="clear" w:color="auto" w:fill="FFFFFF"/>
        </w:rPr>
        <w:t>Anderson Carlos da Silva</w:t>
      </w:r>
    </w:p>
    <w:p xmlns:wp14="http://schemas.microsoft.com/office/word/2010/wordml" w:rsidRPr="00CF517F" w:rsidR="00624DC5" w:rsidP="00F34FDA" w:rsidRDefault="00624DC5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F517F" w:rsidR="0015066B" w:rsidTr="77E9CBE8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F517F" w:rsidR="0015066B" w:rsidP="00F34FDA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CF517F" w:rsidR="0015066B" w:rsidTr="77E9CBE8" w14:paraId="16C4DAE3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CF517F" w:rsidR="0015066B" w:rsidP="77E9CBE8" w:rsidRDefault="00612DF8" w14:paraId="3C1B598F" wp14:textId="78CA95DC">
            <w:pPr>
              <w:spacing w:after="200" w:line="36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77E9CBE8" w:rsidR="63D936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Suprimentos. Transportes. Armazenamento. Embalagem e manuseio de materiais. Sistemas de planejamento de recursos empresariais. Gestão da demanda e previsão. Planejamento de vendas e operações. Necessidades de previsão da cadeia de suprimentos. Decisões sobre política de estoques. Decisões de compras e de programação dos suprimentos. O sistema de estocagem e </w:t>
            </w:r>
            <w:proofErr w:type="gramStart"/>
            <w:r w:rsidRPr="77E9CBE8" w:rsidR="63D936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manuseio .</w:t>
            </w:r>
            <w:proofErr w:type="gramEnd"/>
            <w:r w:rsidRPr="77E9CBE8" w:rsidR="63D936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Organização da cadeia de suprimentos/logística. Controle da cadeia de suprimentos/logística. Medição do desempenho. Riscos e sustentabilidade.</w:t>
            </w:r>
          </w:p>
        </w:tc>
      </w:tr>
    </w:tbl>
    <w:p xmlns:wp14="http://schemas.microsoft.com/office/word/2010/wordml" w:rsidRPr="00CF517F" w:rsidR="0015066B" w:rsidP="00F34FDA" w:rsidRDefault="0015066B" w14:paraId="02EB378F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F517F" w:rsidR="004A0358" w:rsidTr="00F126B2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F517F" w:rsidR="004A0358" w:rsidP="00F34FDA" w:rsidRDefault="004A0358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CF517F" w:rsidR="004522F8" w:rsidP="00CA05E8" w:rsidRDefault="004522F8" w14:paraId="17239F92" wp14:textId="77777777">
      <w:pPr>
        <w:spacing w:after="0"/>
        <w:ind w:left="142"/>
        <w:jc w:val="both"/>
        <w:rPr>
          <w:rFonts w:ascii="Arial Narrow" w:hAnsi="Arial Narrow" w:eastAsia="Times New Roman" w:cs="Arial"/>
          <w:bCs/>
          <w:lang w:eastAsia="pt-BR"/>
        </w:rPr>
      </w:pPr>
      <w:r w:rsidRPr="00CF517F">
        <w:rPr>
          <w:rFonts w:ascii="Arial Narrow" w:hAnsi="Arial Narrow" w:eastAsia="Times New Roman" w:cs="Arial"/>
          <w:bCs/>
          <w:lang w:eastAsia="pt-BR"/>
        </w:rPr>
        <w:t>Proporcionar conhecimento dos conceitos de administração de materiais, suas relações internas e externas, apresentan</w:t>
      </w:r>
      <w:r w:rsidRPr="00CF517F" w:rsidR="00CA05E8">
        <w:rPr>
          <w:rFonts w:ascii="Arial Narrow" w:hAnsi="Arial Narrow" w:eastAsia="Times New Roman" w:cs="Arial"/>
          <w:bCs/>
          <w:lang w:eastAsia="pt-BR"/>
        </w:rPr>
        <w:t>do as funções básicas e objetiva</w:t>
      </w:r>
      <w:r w:rsidRPr="00CF517F">
        <w:rPr>
          <w:rFonts w:ascii="Arial Narrow" w:hAnsi="Arial Narrow" w:eastAsia="Times New Roman" w:cs="Arial"/>
          <w:bCs/>
          <w:lang w:eastAsia="pt-BR"/>
        </w:rPr>
        <w:t>s além de definir uma linguagem única, através da Normalização de materiais, objetivos e funções da administração de estoques e armazenagem.</w:t>
      </w:r>
    </w:p>
    <w:p xmlns:wp14="http://schemas.microsoft.com/office/word/2010/wordml" w:rsidRPr="00CF517F" w:rsidR="004522F8" w:rsidP="006B0383" w:rsidRDefault="004522F8" w14:paraId="6A05A809" wp14:textId="77777777">
      <w:pPr>
        <w:pBdr>
          <w:top w:val="single" w:color="auto" w:sz="4" w:space="1"/>
        </w:pBd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CF517F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CF517F" w:rsidR="001C5C31" w:rsidP="00F34FDA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CF517F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CF517F" w:rsidR="001C5C31" w:rsidP="00F34FDA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CF517F" w:rsidR="001C5C31" w:rsidP="00F34FDA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CF517F" w:rsidR="001C5C31" w:rsidTr="009A5D18" w14:paraId="362469A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1C5C31" w:rsidP="00F34FDA" w:rsidRDefault="00EA5D6B" w14:paraId="6651BBF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1 </w:t>
            </w:r>
            <w:r w:rsidRPr="00CF517F" w:rsidR="00D37378">
              <w:rPr>
                <w:rFonts w:ascii="Arial Narrow" w:hAnsi="Arial Narrow" w:eastAsia="Times New Roman" w:cs="Arial"/>
                <w:b/>
                <w:bCs/>
                <w:lang w:eastAsia="pt-BR"/>
              </w:rPr>
              <w:t>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19064C">
              <w:rPr>
                <w:rFonts w:ascii="Arial Narrow" w:hAnsi="Arial Narrow" w:eastAsia="Times New Roman" w:cs="Arial"/>
                <w:bCs/>
                <w:lang w:eastAsia="pt-BR"/>
              </w:rPr>
              <w:t>Suprimentos</w:t>
            </w:r>
          </w:p>
        </w:tc>
        <w:tc>
          <w:tcPr>
            <w:tcW w:w="3993" w:type="pct"/>
            <w:vAlign w:val="center"/>
          </w:tcPr>
          <w:p w:rsidRPr="00CF517F" w:rsidR="0019064C" w:rsidP="00F34FDA" w:rsidRDefault="00426DAE" w14:paraId="56C08E4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Apontar os objetivos da função compras no gerenciamento da cadeia de suprimentos.</w:t>
            </w:r>
          </w:p>
          <w:p w:rsidRPr="00CF517F" w:rsidR="0019064C" w:rsidP="00F34FDA" w:rsidRDefault="00426DAE" w14:paraId="7ECB695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Discutir as estratégias da função compras, sabendo quando utilizá-la.</w:t>
            </w:r>
          </w:p>
          <w:p w:rsidRPr="00CF517F" w:rsidR="00A305A6" w:rsidP="00F34FDA" w:rsidRDefault="00426DAE" w14:paraId="54E766FA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Reconhecer a importância estratégica como um fator crítico de sucesso das cadeias de suprimentos.</w:t>
            </w:r>
          </w:p>
        </w:tc>
      </w:tr>
      <w:tr xmlns:wp14="http://schemas.microsoft.com/office/word/2010/wordml" w:rsidRPr="00CF517F" w:rsidR="00A305A6" w:rsidTr="009A5D18" w14:paraId="160F657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1C5C31" w:rsidP="00F34FDA" w:rsidRDefault="00EA5D6B" w14:paraId="0ED5A02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2 </w:t>
            </w:r>
            <w:r w:rsidRPr="00CF517F" w:rsidR="00D37378">
              <w:rPr>
                <w:rFonts w:ascii="Arial Narrow" w:hAnsi="Arial Narrow" w:eastAsia="Times New Roman" w:cs="Arial"/>
                <w:b/>
                <w:bCs/>
                <w:lang w:eastAsia="pt-BR"/>
              </w:rPr>
              <w:t>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19064C">
              <w:rPr>
                <w:rFonts w:ascii="Arial Narrow" w:hAnsi="Arial Narrow" w:eastAsia="Times New Roman" w:cs="Arial"/>
                <w:bCs/>
                <w:lang w:eastAsia="pt-BR"/>
              </w:rPr>
              <w:t>Transporte</w:t>
            </w:r>
          </w:p>
        </w:tc>
        <w:tc>
          <w:tcPr>
            <w:tcW w:w="3993" w:type="pct"/>
            <w:vAlign w:val="center"/>
          </w:tcPr>
          <w:p w:rsidRPr="00CF517F" w:rsidR="0019064C" w:rsidP="00F34FDA" w:rsidRDefault="00426DAE" w14:paraId="77ABC549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Reconhecer o papel do transporte em toda a cadeia de produção.</w:t>
            </w:r>
          </w:p>
          <w:p w:rsidRPr="00CF517F" w:rsidR="0019064C" w:rsidP="00F34FDA" w:rsidRDefault="00426DAE" w14:paraId="4F7D84BE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Identificar os princípios e as funcionalidades que envolvem todos os modais de transporte.</w:t>
            </w:r>
          </w:p>
          <w:p w:rsidRPr="00CF517F" w:rsidR="00A305A6" w:rsidP="00F34FDA" w:rsidRDefault="00426DAE" w14:paraId="6E14E86C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Analisar a estrutura do transporte e os serviços especializados que o envolvem.</w:t>
            </w:r>
          </w:p>
        </w:tc>
      </w:tr>
      <w:tr xmlns:wp14="http://schemas.microsoft.com/office/word/2010/wordml" w:rsidRPr="00CF517F" w:rsidR="00097AF4" w:rsidTr="009A5D18" w14:paraId="2FB059E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1A129AD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19064C">
              <w:rPr>
                <w:rFonts w:ascii="Arial Narrow" w:hAnsi="Arial Narrow" w:eastAsia="Times New Roman" w:cs="Arial"/>
                <w:bCs/>
                <w:lang w:eastAsia="pt-BR"/>
              </w:rPr>
              <w:t>Armazenamento</w:t>
            </w:r>
          </w:p>
        </w:tc>
        <w:tc>
          <w:tcPr>
            <w:tcW w:w="3993" w:type="pct"/>
            <w:vAlign w:val="center"/>
          </w:tcPr>
          <w:p w:rsidRPr="00CF517F" w:rsidR="0019064C" w:rsidP="00F34FDA" w:rsidRDefault="00426DAE" w14:paraId="39777156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Identificar as características de armazenamento e suas vantagens.</w:t>
            </w:r>
          </w:p>
          <w:p w:rsidRPr="00CF517F" w:rsidR="0019064C" w:rsidP="00F34FDA" w:rsidRDefault="00426DAE" w14:paraId="46182A4C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Reconhecer a importância do gerenciamento de depósitos como auxílio ao armazenamento.</w:t>
            </w:r>
          </w:p>
          <w:p w:rsidRPr="00CF517F" w:rsidR="00097AF4" w:rsidP="00F34FDA" w:rsidRDefault="00426DAE" w14:paraId="551A1A0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Analisar as alternativas para melhor acondicionar os materiais no depósito, considerando o uso de sistemas inteligentes.</w:t>
            </w:r>
          </w:p>
        </w:tc>
      </w:tr>
      <w:tr xmlns:wp14="http://schemas.microsoft.com/office/word/2010/wordml" w:rsidRPr="00CF517F" w:rsidR="00097AF4" w:rsidTr="009A5D18" w14:paraId="20AABD61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5581196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00CF517F" w:rsidR="00D759C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19064C">
              <w:rPr>
                <w:rFonts w:ascii="Arial Narrow" w:hAnsi="Arial Narrow" w:eastAsia="Times New Roman" w:cs="Arial"/>
                <w:bCs/>
                <w:lang w:eastAsia="pt-BR"/>
              </w:rPr>
              <w:t>Embalagem</w:t>
            </w:r>
            <w:proofErr w:type="gramEnd"/>
            <w:r w:rsidRPr="00CF517F" w:rsidR="0019064C">
              <w:rPr>
                <w:rFonts w:ascii="Arial Narrow" w:hAnsi="Arial Narrow" w:eastAsia="Times New Roman" w:cs="Arial"/>
                <w:bCs/>
                <w:lang w:eastAsia="pt-BR"/>
              </w:rPr>
              <w:t xml:space="preserve"> de Manuseio de Materiais</w:t>
            </w:r>
          </w:p>
        </w:tc>
        <w:tc>
          <w:tcPr>
            <w:tcW w:w="3993" w:type="pct"/>
            <w:vAlign w:val="center"/>
          </w:tcPr>
          <w:p w:rsidRPr="00CF517F" w:rsidR="0019064C" w:rsidP="00F34FDA" w:rsidRDefault="00426DAE" w14:paraId="5B356C92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Identificar a importância da embalagem para fins de marketing e logística.</w:t>
            </w:r>
          </w:p>
          <w:p w:rsidRPr="00CF517F" w:rsidR="0019064C" w:rsidP="00F34FDA" w:rsidRDefault="00426DAE" w14:paraId="6CBB1E89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Reconhecer a importância de estratégias de manuseio adequadas para os tipos de carga.</w:t>
            </w:r>
          </w:p>
          <w:p w:rsidRPr="00CF517F" w:rsidR="00097AF4" w:rsidP="00F34FDA" w:rsidRDefault="00426DAE" w14:paraId="760EFDC2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Analisar a possibilidade de estratégias que relacionem design de embalagem e técnicas de manuseio.</w:t>
            </w:r>
          </w:p>
        </w:tc>
      </w:tr>
      <w:tr xmlns:wp14="http://schemas.microsoft.com/office/word/2010/wordml" w:rsidRPr="00CF517F" w:rsidR="00097AF4" w:rsidTr="009A5D18" w14:paraId="4CCC8FE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6637B0A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5 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6247ED">
              <w:rPr>
                <w:rFonts w:ascii="Arial Narrow" w:hAnsi="Arial Narrow" w:eastAsia="Times New Roman" w:cs="Arial"/>
                <w:bCs/>
                <w:lang w:eastAsia="pt-BR"/>
              </w:rPr>
              <w:t>Sistemas de planejamento de recursos empresariais</w:t>
            </w:r>
          </w:p>
        </w:tc>
        <w:tc>
          <w:tcPr>
            <w:tcW w:w="3993" w:type="pct"/>
            <w:vAlign w:val="center"/>
          </w:tcPr>
          <w:p w:rsidRPr="00CF517F" w:rsidR="0019064C" w:rsidP="00F34FDA" w:rsidRDefault="00426DAE" w14:paraId="071233D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Reconhecer o escopo e a estrutura dos sistemas de planejamento dos recursos empresariais (ERP).</w:t>
            </w:r>
          </w:p>
          <w:p w:rsidRPr="00CF517F" w:rsidR="0019064C" w:rsidP="00F34FDA" w:rsidRDefault="00426DAE" w14:paraId="1C288BB6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- Identificar o valor da informação integrada em uma empresa complexa.</w:t>
            </w:r>
          </w:p>
          <w:p w:rsidRPr="00CF517F" w:rsidR="00097AF4" w:rsidP="00F34FDA" w:rsidRDefault="00426DAE" w14:paraId="399E787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 xml:space="preserve">- Definir os desafios que estão associados com a </w:t>
            </w:r>
            <w:proofErr w:type="gramStart"/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>implementação</w:t>
            </w:r>
            <w:proofErr w:type="gramEnd"/>
            <w:r w:rsidRPr="00CF517F" w:rsidR="0019064C">
              <w:rPr>
                <w:rFonts w:ascii="Arial Narrow" w:hAnsi="Arial Narrow" w:eastAsia="Times New Roman" w:cs="Arial"/>
                <w:lang w:eastAsia="pt-BR"/>
              </w:rPr>
              <w:t xml:space="preserve"> de sistemas ERP.</w:t>
            </w:r>
          </w:p>
        </w:tc>
      </w:tr>
      <w:tr xmlns:wp14="http://schemas.microsoft.com/office/word/2010/wordml" w:rsidRPr="00CF517F" w:rsidR="00097AF4" w:rsidTr="009A5D18" w14:paraId="5E291AB4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05DC180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6 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6247ED">
              <w:rPr>
                <w:rFonts w:ascii="Arial Narrow" w:hAnsi="Arial Narrow" w:eastAsia="Times New Roman" w:cs="Arial"/>
                <w:bCs/>
                <w:lang w:eastAsia="pt-BR"/>
              </w:rPr>
              <w:t>Gestão</w:t>
            </w:r>
            <w:proofErr w:type="gramEnd"/>
            <w:r w:rsidRPr="00CF517F" w:rsidR="006247ED">
              <w:rPr>
                <w:rFonts w:ascii="Arial Narrow" w:hAnsi="Arial Narrow" w:eastAsia="Times New Roman" w:cs="Arial"/>
                <w:bCs/>
                <w:lang w:eastAsia="pt-BR"/>
              </w:rPr>
              <w:t xml:space="preserve"> da demanda e previsão</w:t>
            </w:r>
          </w:p>
        </w:tc>
        <w:tc>
          <w:tcPr>
            <w:tcW w:w="3993" w:type="pct"/>
            <w:vAlign w:val="center"/>
          </w:tcPr>
          <w:p w:rsidRPr="00CF517F" w:rsidR="006247ED" w:rsidP="00F34FDA" w:rsidRDefault="00426DAE" w14:paraId="685B274B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- Identificar as estratégias que envolvem demanda dependente e independente.</w:t>
            </w:r>
          </w:p>
          <w:p w:rsidRPr="00CF517F" w:rsidR="006247ED" w:rsidP="00F34FDA" w:rsidRDefault="00426DAE" w14:paraId="276B79E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- Reconhecer as previsões estratégicas e de análises temporais.</w:t>
            </w:r>
          </w:p>
          <w:p w:rsidRPr="00CF517F" w:rsidR="00097AF4" w:rsidP="00F34FDA" w:rsidRDefault="006247ED" w14:paraId="0A4DEB10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3- Analisar as previsões a partir de regressões, médias e suavizações.</w:t>
            </w:r>
          </w:p>
        </w:tc>
      </w:tr>
      <w:tr xmlns:wp14="http://schemas.microsoft.com/office/word/2010/wordml" w:rsidRPr="00CF517F" w:rsidR="00097AF4" w:rsidTr="009A5D18" w14:paraId="5AAD8F6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2587546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7 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6247ED">
              <w:rPr>
                <w:rFonts w:ascii="Arial Narrow" w:hAnsi="Arial Narrow" w:eastAsia="Times New Roman" w:cs="Arial"/>
                <w:bCs/>
                <w:lang w:eastAsia="pt-BR"/>
              </w:rPr>
              <w:t>Planejamento</w:t>
            </w:r>
            <w:proofErr w:type="gramEnd"/>
            <w:r w:rsidRPr="00CF517F" w:rsidR="006247ED">
              <w:rPr>
                <w:rFonts w:ascii="Arial Narrow" w:hAnsi="Arial Narrow" w:eastAsia="Times New Roman" w:cs="Arial"/>
                <w:bCs/>
                <w:lang w:eastAsia="pt-BR"/>
              </w:rPr>
              <w:t xml:space="preserve"> de vendas e operações</w:t>
            </w:r>
          </w:p>
        </w:tc>
        <w:tc>
          <w:tcPr>
            <w:tcW w:w="3993" w:type="pct"/>
            <w:vAlign w:val="center"/>
          </w:tcPr>
          <w:p w:rsidRPr="00CF517F" w:rsidR="006247ED" w:rsidP="00F34FDA" w:rsidRDefault="00426DAE" w14:paraId="6104375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 xml:space="preserve">- Reconhecer o significado e as definições do planejamento de vendas em curto, médio e </w:t>
            </w:r>
            <w:proofErr w:type="gramStart"/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longo prazos</w:t>
            </w:r>
            <w:proofErr w:type="gramEnd"/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  <w:p w:rsidRPr="00CF517F" w:rsidR="006247ED" w:rsidP="00F34FDA" w:rsidRDefault="00426DAE" w14:paraId="417CF427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- Identificar as estratégias diversas para o planejamento de produção.</w:t>
            </w:r>
          </w:p>
          <w:p w:rsidRPr="00CF517F" w:rsidR="00097AF4" w:rsidP="00F34FDA" w:rsidRDefault="00426DAE" w14:paraId="52CA08C0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- Analisar as técnicas de planejamento agregado.</w:t>
            </w:r>
          </w:p>
        </w:tc>
      </w:tr>
      <w:tr xmlns:wp14="http://schemas.microsoft.com/office/word/2010/wordml" w:rsidRPr="00CF517F" w:rsidR="00097AF4" w:rsidTr="009A5D18" w14:paraId="2B8001F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2CAEE3D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8 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6247ED">
              <w:rPr>
                <w:rFonts w:ascii="Arial Narrow" w:hAnsi="Arial Narrow" w:eastAsia="Times New Roman" w:cs="Arial"/>
                <w:bCs/>
                <w:lang w:eastAsia="pt-BR"/>
              </w:rPr>
              <w:t>Planejamento</w:t>
            </w:r>
            <w:proofErr w:type="gramEnd"/>
            <w:r w:rsidRPr="00CF517F" w:rsidR="006247ED">
              <w:rPr>
                <w:rFonts w:ascii="Arial Narrow" w:hAnsi="Arial Narrow" w:eastAsia="Times New Roman" w:cs="Arial"/>
                <w:bCs/>
                <w:lang w:eastAsia="pt-BR"/>
              </w:rPr>
              <w:t xml:space="preserve"> das necessidades de materiais</w:t>
            </w:r>
          </w:p>
        </w:tc>
        <w:tc>
          <w:tcPr>
            <w:tcW w:w="3993" w:type="pct"/>
            <w:vAlign w:val="center"/>
          </w:tcPr>
          <w:p w:rsidRPr="00CF517F" w:rsidR="006247ED" w:rsidP="00F34FDA" w:rsidRDefault="00426DAE" w14:paraId="69BF330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- Identificar o conceito global de MRP e suas aplicações.</w:t>
            </w:r>
          </w:p>
          <w:p w:rsidRPr="00CF517F" w:rsidR="006247ED" w:rsidP="00F34FDA" w:rsidRDefault="00426DAE" w14:paraId="0C2FF90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- Analisar estratégias por meio do MRP.</w:t>
            </w:r>
          </w:p>
          <w:p w:rsidRPr="00CF517F" w:rsidR="00097AF4" w:rsidP="00F34FDA" w:rsidRDefault="00426DAE" w14:paraId="0AF7E894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- Reconhecer a dimensão da utilização do MRP para uso de informações e cálculos.</w:t>
            </w:r>
          </w:p>
        </w:tc>
      </w:tr>
      <w:tr xmlns:wp14="http://schemas.microsoft.com/office/word/2010/wordml" w:rsidRPr="00CF517F" w:rsidR="00097AF4" w:rsidTr="009A5D18" w14:paraId="7BD9E18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2A036A0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6247ED">
              <w:rPr>
                <w:rFonts w:ascii="Arial Narrow" w:hAnsi="Arial Narrow" w:eastAsia="Times New Roman" w:cs="Arial"/>
                <w:bCs/>
                <w:lang w:eastAsia="pt-BR"/>
              </w:rPr>
              <w:t>Necessidades de previsão da cadeia de suprimentos</w:t>
            </w:r>
          </w:p>
        </w:tc>
        <w:tc>
          <w:tcPr>
            <w:tcW w:w="3993" w:type="pct"/>
            <w:vAlign w:val="center"/>
          </w:tcPr>
          <w:p w:rsidRPr="00CF517F" w:rsidR="006247ED" w:rsidP="00F34FDA" w:rsidRDefault="00426DAE" w14:paraId="1249393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- Reconhecer a importância do planejamento de demandas para o controle de previsões.</w:t>
            </w:r>
          </w:p>
          <w:p w:rsidRPr="00CF517F" w:rsidR="006247ED" w:rsidP="00F34FDA" w:rsidRDefault="00426DAE" w14:paraId="68D61A49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- Identificar necessidades de projeções de demanda para planejamento e controle.</w:t>
            </w:r>
          </w:p>
          <w:p w:rsidRPr="00CF517F" w:rsidR="00097AF4" w:rsidP="00F34FDA" w:rsidRDefault="00426DAE" w14:paraId="7CB1DE09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6247ED">
              <w:rPr>
                <w:rFonts w:ascii="Arial Narrow" w:hAnsi="Arial Narrow" w:eastAsia="Times New Roman" w:cs="Arial"/>
                <w:lang w:eastAsia="pt-BR"/>
              </w:rPr>
              <w:t>- Analisar os métodos e as técnicas utilizadas para relacionar serviços ao cliente e vendas nos controles de previsão.</w:t>
            </w:r>
          </w:p>
        </w:tc>
      </w:tr>
      <w:tr xmlns:wp14="http://schemas.microsoft.com/office/word/2010/wordml" w:rsidRPr="00CF517F" w:rsidR="00097AF4" w:rsidTr="009A5D18" w14:paraId="547DC8B1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7BD1CF0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00CF517F" w:rsidR="00886604">
              <w:rPr>
                <w:rFonts w:ascii="Arial Narrow" w:hAnsi="Arial Narrow"/>
              </w:rPr>
              <w:t xml:space="preserve"> </w:t>
            </w:r>
            <w:r w:rsidRPr="00CF517F" w:rsidR="00886604">
              <w:rPr>
                <w:rFonts w:ascii="Arial Narrow" w:hAnsi="Arial Narrow" w:eastAsia="Times New Roman" w:cs="Arial"/>
                <w:bCs/>
                <w:lang w:eastAsia="pt-BR"/>
              </w:rPr>
              <w:t>Decisões sobre política de estoques</w:t>
            </w:r>
          </w:p>
        </w:tc>
        <w:tc>
          <w:tcPr>
            <w:tcW w:w="3993" w:type="pct"/>
            <w:vAlign w:val="center"/>
          </w:tcPr>
          <w:p w:rsidRPr="00CF517F" w:rsidR="00886604" w:rsidP="00F34FDA" w:rsidRDefault="00426DAE" w14:paraId="25A3343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886604">
              <w:rPr>
                <w:rFonts w:ascii="Arial Narrow" w:hAnsi="Arial Narrow" w:eastAsia="Times New Roman" w:cs="Arial"/>
                <w:lang w:eastAsia="pt-BR"/>
              </w:rPr>
              <w:t>- Identificar a abrangência e a importância dos estoques em toda a cadeia de suprimentos.</w:t>
            </w:r>
          </w:p>
          <w:p w:rsidRPr="00CF517F" w:rsidR="00886604" w:rsidP="00F34FDA" w:rsidRDefault="00426DAE" w14:paraId="3FD68D8E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886604">
              <w:rPr>
                <w:rFonts w:ascii="Arial Narrow" w:hAnsi="Arial Narrow" w:eastAsia="Times New Roman" w:cs="Arial"/>
                <w:lang w:eastAsia="pt-BR"/>
              </w:rPr>
              <w:t>- Reconhecer a relação de diferentes custos com os processos de estoque.</w:t>
            </w:r>
          </w:p>
          <w:p w:rsidRPr="00CF517F" w:rsidR="00097AF4" w:rsidP="00F34FDA" w:rsidRDefault="00426DAE" w14:paraId="6DC43BD8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886604">
              <w:rPr>
                <w:rFonts w:ascii="Arial Narrow" w:hAnsi="Arial Narrow" w:eastAsia="Times New Roman" w:cs="Arial"/>
                <w:lang w:eastAsia="pt-BR"/>
              </w:rPr>
              <w:t>- Analisar as relações dos diferentes métodos de estoque com a busca pelo melhor nível de serviço.</w:t>
            </w:r>
          </w:p>
        </w:tc>
      </w:tr>
      <w:tr xmlns:wp14="http://schemas.microsoft.com/office/word/2010/wordml" w:rsidRPr="00CF517F" w:rsidR="00097AF4" w:rsidTr="009A5D18" w14:paraId="06CE6CD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3564B0D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CF517F" w:rsidR="00886604">
              <w:rPr>
                <w:rFonts w:ascii="Arial Narrow" w:hAnsi="Arial Narrow"/>
              </w:rPr>
              <w:t xml:space="preserve"> </w:t>
            </w:r>
            <w:r w:rsidRPr="00CF517F" w:rsidR="00886604">
              <w:rPr>
                <w:rFonts w:ascii="Arial Narrow" w:hAnsi="Arial Narrow" w:eastAsia="Times New Roman" w:cs="Arial"/>
                <w:bCs/>
                <w:lang w:eastAsia="pt-BR"/>
              </w:rPr>
              <w:t>Decisões de compras e de programação dos suprimentos</w:t>
            </w:r>
          </w:p>
        </w:tc>
        <w:tc>
          <w:tcPr>
            <w:tcW w:w="3993" w:type="pct"/>
            <w:vAlign w:val="center"/>
          </w:tcPr>
          <w:p w:rsidRPr="00CF517F" w:rsidR="00886604" w:rsidP="00F34FDA" w:rsidRDefault="00426DAE" w14:paraId="1691568A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886604">
              <w:rPr>
                <w:rFonts w:ascii="Arial Narrow" w:hAnsi="Arial Narrow" w:eastAsia="Times New Roman" w:cs="Arial"/>
                <w:lang w:eastAsia="pt-BR"/>
              </w:rPr>
              <w:t>- Reconhecer a importância da programação de compras para toda a cadeia de suprimentos.</w:t>
            </w:r>
          </w:p>
          <w:p w:rsidRPr="00CF517F" w:rsidR="00886604" w:rsidP="00F34FDA" w:rsidRDefault="00426DAE" w14:paraId="0DCCA13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886604">
              <w:rPr>
                <w:rFonts w:ascii="Arial Narrow" w:hAnsi="Arial Narrow" w:eastAsia="Times New Roman" w:cs="Arial"/>
                <w:lang w:eastAsia="pt-BR"/>
              </w:rPr>
              <w:t>- Identificar as técnicas de programação para planejar as necessidades de compras.</w:t>
            </w:r>
          </w:p>
          <w:p w:rsidRPr="00CF517F" w:rsidR="00097AF4" w:rsidP="00F34FDA" w:rsidRDefault="00426DAE" w14:paraId="48C13D2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886604">
              <w:rPr>
                <w:rFonts w:ascii="Arial Narrow" w:hAnsi="Arial Narrow" w:eastAsia="Times New Roman" w:cs="Arial"/>
                <w:lang w:eastAsia="pt-BR"/>
              </w:rPr>
              <w:t>- Analisar as oportunidades de diferentes metodologias de decisões que podem auxiliar as organizações.</w:t>
            </w:r>
          </w:p>
        </w:tc>
      </w:tr>
      <w:tr xmlns:wp14="http://schemas.microsoft.com/office/word/2010/wordml" w:rsidRPr="00CF517F" w:rsidR="00097AF4" w:rsidTr="009A5D18" w14:paraId="3FA6A9A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435788A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886604">
              <w:rPr>
                <w:rFonts w:ascii="Arial Narrow" w:hAnsi="Arial Narrow" w:eastAsia="Times New Roman" w:cs="Arial"/>
                <w:bCs/>
                <w:lang w:eastAsia="pt-BR"/>
              </w:rPr>
              <w:t>O sistema de estocagem e manuseio</w:t>
            </w:r>
          </w:p>
        </w:tc>
        <w:tc>
          <w:tcPr>
            <w:tcW w:w="3993" w:type="pct"/>
            <w:vAlign w:val="center"/>
          </w:tcPr>
          <w:p w:rsidRPr="00CF517F" w:rsidR="00886604" w:rsidP="00F34FDA" w:rsidRDefault="00426DAE" w14:paraId="5C814F3C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886604">
              <w:rPr>
                <w:rFonts w:ascii="Arial Narrow" w:hAnsi="Arial Narrow" w:eastAsia="Times New Roman" w:cs="Arial"/>
                <w:lang w:eastAsia="pt-BR"/>
              </w:rPr>
              <w:t>- Identificar as melhorias na redução de custos envolvidos no processo de estocagem.</w:t>
            </w:r>
          </w:p>
          <w:p w:rsidRPr="00CF517F" w:rsidR="00886604" w:rsidP="00F34FDA" w:rsidRDefault="00426DAE" w14:paraId="6A093A28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886604">
              <w:rPr>
                <w:rFonts w:ascii="Arial Narrow" w:hAnsi="Arial Narrow" w:eastAsia="Times New Roman" w:cs="Arial"/>
                <w:lang w:eastAsia="pt-BR"/>
              </w:rPr>
              <w:t xml:space="preserve">- Reconhecer a </w:t>
            </w:r>
            <w:proofErr w:type="gramStart"/>
            <w:r w:rsidRPr="00CF517F" w:rsidR="00886604">
              <w:rPr>
                <w:rFonts w:ascii="Arial Narrow" w:hAnsi="Arial Narrow" w:eastAsia="Times New Roman" w:cs="Arial"/>
                <w:lang w:eastAsia="pt-BR"/>
              </w:rPr>
              <w:t>otimização</w:t>
            </w:r>
            <w:proofErr w:type="gramEnd"/>
            <w:r w:rsidRPr="00CF517F" w:rsidR="00886604">
              <w:rPr>
                <w:rFonts w:ascii="Arial Narrow" w:hAnsi="Arial Narrow" w:eastAsia="Times New Roman" w:cs="Arial"/>
                <w:lang w:eastAsia="pt-BR"/>
              </w:rPr>
              <w:t xml:space="preserve"> de processo gerada pela estocagem e pelo manuseio adequado de cargas.</w:t>
            </w:r>
          </w:p>
          <w:p w:rsidRPr="00CF517F" w:rsidR="00097AF4" w:rsidP="00F34FDA" w:rsidRDefault="00426DAE" w14:paraId="455DCF21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886604">
              <w:rPr>
                <w:rFonts w:ascii="Arial Narrow" w:hAnsi="Arial Narrow" w:eastAsia="Times New Roman" w:cs="Arial"/>
                <w:lang w:eastAsia="pt-BR"/>
              </w:rPr>
              <w:t>- Analisar as configurações que o sistema de estocagem pode compor para atender diferentes demandas.</w:t>
            </w:r>
          </w:p>
        </w:tc>
      </w:tr>
      <w:tr xmlns:wp14="http://schemas.microsoft.com/office/word/2010/wordml" w:rsidRPr="00CF517F" w:rsidR="00097AF4" w:rsidTr="009A5D18" w14:paraId="34AB3FC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51C657C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13 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>Organização</w:t>
            </w:r>
            <w:proofErr w:type="gramEnd"/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 xml:space="preserve"> da cadeia de suprimentos/logística</w:t>
            </w:r>
          </w:p>
        </w:tc>
        <w:tc>
          <w:tcPr>
            <w:tcW w:w="3993" w:type="pct"/>
            <w:vAlign w:val="center"/>
          </w:tcPr>
          <w:p w:rsidRPr="00CF517F" w:rsidR="008B49B7" w:rsidP="00F34FDA" w:rsidRDefault="00426DAE" w14:paraId="2B23CE5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- Identificar a complexidade da organização de todo o projeto logístico.</w:t>
            </w:r>
          </w:p>
          <w:p w:rsidRPr="00CF517F" w:rsidR="008B49B7" w:rsidP="00F34FDA" w:rsidRDefault="00426DAE" w14:paraId="64D7F375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- Analisar a colocação da empresa no mercado.</w:t>
            </w:r>
          </w:p>
          <w:p w:rsidRPr="00CF517F" w:rsidR="00097AF4" w:rsidP="00F34FDA" w:rsidRDefault="00426DAE" w14:paraId="03D90360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- Comparar as estratégias de organização e eficiência da empresa perante o mercado.</w:t>
            </w:r>
          </w:p>
        </w:tc>
      </w:tr>
      <w:tr xmlns:wp14="http://schemas.microsoft.com/office/word/2010/wordml" w:rsidRPr="00CF517F" w:rsidR="00097AF4" w:rsidTr="009A5D18" w14:paraId="3AE10485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69622FD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14 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>Controle</w:t>
            </w:r>
            <w:proofErr w:type="gramEnd"/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 xml:space="preserve"> da cadeia de suprimentos/logística</w:t>
            </w:r>
          </w:p>
        </w:tc>
        <w:tc>
          <w:tcPr>
            <w:tcW w:w="3993" w:type="pct"/>
            <w:vAlign w:val="center"/>
          </w:tcPr>
          <w:p w:rsidRPr="00CF517F" w:rsidR="008B49B7" w:rsidP="00F34FDA" w:rsidRDefault="00426DAE" w14:paraId="65B6841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- Identificar a abrangência dos controles logísticos e seu auxílio em toda a cadeia.</w:t>
            </w:r>
          </w:p>
          <w:p w:rsidRPr="00CF517F" w:rsidR="008B49B7" w:rsidP="00F34FDA" w:rsidRDefault="00426DAE" w14:paraId="492F6883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- Reconhecer a importância de ações estratégicas nos sistemas de controle.</w:t>
            </w:r>
          </w:p>
          <w:p w:rsidRPr="00CF517F" w:rsidR="00097AF4" w:rsidP="00F34FDA" w:rsidRDefault="00426DAE" w14:paraId="0089CCD3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- Analisar os modelos de medidas para controle logístico.</w:t>
            </w:r>
          </w:p>
        </w:tc>
      </w:tr>
      <w:tr xmlns:wp14="http://schemas.microsoft.com/office/word/2010/wordml" w:rsidRPr="00CF517F" w:rsidR="00097AF4" w:rsidTr="009A5D18" w14:paraId="2CA9007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5CDEECF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15 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>Medição</w:t>
            </w:r>
            <w:proofErr w:type="gramEnd"/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 xml:space="preserve"> do desempenho</w:t>
            </w:r>
          </w:p>
        </w:tc>
        <w:tc>
          <w:tcPr>
            <w:tcW w:w="3993" w:type="pct"/>
            <w:vAlign w:val="center"/>
          </w:tcPr>
          <w:p w:rsidRPr="00CF517F" w:rsidR="008B49B7" w:rsidP="00F34FDA" w:rsidRDefault="00426DAE" w14:paraId="63EBE4D7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 xml:space="preserve">- Identificar a necessidade da </w:t>
            </w:r>
            <w:proofErr w:type="gramStart"/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implementação</w:t>
            </w:r>
            <w:proofErr w:type="gramEnd"/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 xml:space="preserve"> de sistemas de medição para a cadeia de suprimentos.</w:t>
            </w:r>
          </w:p>
          <w:p w:rsidRPr="00CF517F" w:rsidR="008B49B7" w:rsidP="00F34FDA" w:rsidRDefault="00426DAE" w14:paraId="3CD73B23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- Reconhecer os diferentes caminhos dos sistemas de medição que conduzem à avaliação de desempenho.</w:t>
            </w:r>
          </w:p>
          <w:p w:rsidRPr="00CF517F" w:rsidR="00097AF4" w:rsidP="00F34FDA" w:rsidRDefault="00426DAE" w14:paraId="352CFE56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- Analisar a estrutura de custos envolvida com a eficácia do desempenho logístico.</w:t>
            </w:r>
          </w:p>
        </w:tc>
      </w:tr>
      <w:tr xmlns:wp14="http://schemas.microsoft.com/office/word/2010/wordml" w:rsidRPr="00CF517F" w:rsidR="00097AF4" w:rsidTr="009A5D18" w14:paraId="279E8CE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F517F" w:rsidR="00097AF4" w:rsidP="00F34FDA" w:rsidRDefault="00097AF4" w14:paraId="03D3D56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16 –</w:t>
            </w: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>Risco e sustentabilidade</w:t>
            </w:r>
          </w:p>
        </w:tc>
        <w:tc>
          <w:tcPr>
            <w:tcW w:w="3993" w:type="pct"/>
            <w:vAlign w:val="center"/>
          </w:tcPr>
          <w:p w:rsidRPr="00CF517F" w:rsidR="008B49B7" w:rsidP="00F34FDA" w:rsidRDefault="00426DAE" w14:paraId="0B89604C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- Identificar os diferentes riscos atrelados ao processo da cadeia logística.</w:t>
            </w:r>
          </w:p>
          <w:p w:rsidRPr="00CF517F" w:rsidR="008B49B7" w:rsidP="00F34FDA" w:rsidRDefault="00426DAE" w14:paraId="2E0E46EB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- Analisar a relação das finanças, segurança e proteção com os riscos no processo produtivo.</w:t>
            </w:r>
          </w:p>
          <w:p w:rsidRPr="00CF517F" w:rsidR="00097AF4" w:rsidP="00F34FDA" w:rsidRDefault="00426DAE" w14:paraId="459EEECF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F517F" w:rsidR="008B49B7">
              <w:rPr>
                <w:rFonts w:ascii="Arial Narrow" w:hAnsi="Arial Narrow" w:eastAsia="Times New Roman" w:cs="Arial"/>
                <w:lang w:eastAsia="pt-BR"/>
              </w:rPr>
              <w:t>- Reconhecer a necessidade de uma gestão logística sustentável.</w:t>
            </w:r>
          </w:p>
        </w:tc>
      </w:tr>
    </w:tbl>
    <w:p xmlns:wp14="http://schemas.microsoft.com/office/word/2010/wordml" w:rsidRPr="00CF517F" w:rsidR="000F03CA" w:rsidP="00F34FDA" w:rsidRDefault="000F03CA" w14:paraId="5A39BBE3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F517F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CF517F" w:rsidR="001C0B6F" w:rsidP="00F34FDA" w:rsidRDefault="001C0B6F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CF517F" w:rsidR="001C0B6F" w:rsidTr="001C0B6F" w14:paraId="4BE31F30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CF517F" w:rsidR="008240BF" w:rsidP="00F34FDA" w:rsidRDefault="008240BF" w14:paraId="0A321E7F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Habilidades</w:t>
            </w:r>
          </w:p>
          <w:p w:rsidRPr="00CF517F" w:rsidR="008240BF" w:rsidP="00F34FDA" w:rsidRDefault="008240BF" w14:paraId="6131281A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• Identificar e analisar as alternativas estratégicas na gestão de materiais.</w:t>
            </w:r>
          </w:p>
          <w:p w:rsidRPr="00CF517F" w:rsidR="008240BF" w:rsidP="00F34FDA" w:rsidRDefault="008240BF" w14:paraId="0E1687CD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• Analisar a cadeia de suprimentos de forma sistêmica e como fator de competitividade para empresa.</w:t>
            </w:r>
          </w:p>
          <w:p w:rsidRPr="00CF517F" w:rsidR="008240BF" w:rsidP="00F34FDA" w:rsidRDefault="008240BF" w14:paraId="51EED2D4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• Analisar o planejamento e controles da administração de materiais e compras.</w:t>
            </w:r>
          </w:p>
          <w:p w:rsidRPr="00CF517F" w:rsidR="008240BF" w:rsidP="00F34FDA" w:rsidRDefault="008240BF" w14:paraId="117F4B67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• Entender o valor da tecnologia de informação na gestão de suprimentos.</w:t>
            </w:r>
          </w:p>
          <w:p w:rsidRPr="00CF517F" w:rsidR="008240BF" w:rsidP="00F34FDA" w:rsidRDefault="008240BF" w14:paraId="05F92ABF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Competências</w:t>
            </w:r>
          </w:p>
          <w:p w:rsidRPr="00CF517F" w:rsidR="008240BF" w:rsidP="00F34FDA" w:rsidRDefault="008240BF" w14:paraId="16D9F83F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• Analisar os processos de produção para gerir a cadeia de suprimento e compras, </w:t>
            </w:r>
            <w:proofErr w:type="gramStart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otimizando</w:t>
            </w:r>
            <w:proofErr w:type="gramEnd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os níveis de estoque.</w:t>
            </w:r>
          </w:p>
          <w:p w:rsidRPr="00CF517F" w:rsidR="008240BF" w:rsidP="00F34FDA" w:rsidRDefault="008240BF" w14:paraId="2EC4161B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• Planejar e mobilizar recursos organizacionais voltados para a gestão de materiais, </w:t>
            </w:r>
            <w:proofErr w:type="gramStart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otimizando</w:t>
            </w:r>
            <w:proofErr w:type="gramEnd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 e melhorando os níveis de serviço.</w:t>
            </w:r>
          </w:p>
          <w:p w:rsidRPr="00CF517F" w:rsidR="008240BF" w:rsidP="00F34FDA" w:rsidRDefault="008240BF" w14:paraId="5E1109DB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• Mapear cenários e propor melhorias na gestão de materiais.</w:t>
            </w:r>
          </w:p>
          <w:p w:rsidRPr="00CF517F" w:rsidR="001C0B6F" w:rsidP="00F34FDA" w:rsidRDefault="008240BF" w14:paraId="2A61BC3F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• Monitorar o ambiente externo, identificando novas tecnologias e mantendo uma estratégia de materiais congruente para garantir o desempenho organizacional.</w:t>
            </w:r>
          </w:p>
        </w:tc>
      </w:tr>
    </w:tbl>
    <w:p xmlns:wp14="http://schemas.microsoft.com/office/word/2010/wordml" w:rsidRPr="00CF517F" w:rsidR="001C0B6F" w:rsidP="00F34FDA" w:rsidRDefault="001C0B6F" w14:paraId="41C8F396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CF517F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CF517F" w:rsidR="00FF7118" w:rsidP="00F34FDA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CF517F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CF517F" w:rsidR="00F90F7D" w:rsidP="00F34FDA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F90F7D" w:rsidP="00F34FDA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CF517F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CF517F" w:rsidR="00F90F7D" w:rsidP="00F34FDA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CF517F" w:rsidR="00F90F7D" w:rsidP="00F34FDA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CF517F" w:rsidR="00F90F7D" w:rsidP="00F34FDA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CF517F" w:rsidR="00F90F7D" w:rsidP="00F34FDA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CF517F" w:rsidR="00D15067" w:rsidTr="00731EC2" w14:paraId="0F8E9ED1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54A85E0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1 -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>Suprimentos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F517F" w:rsidR="00731EC2" w:rsidP="00F34FDA" w:rsidRDefault="00731EC2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CF517F" w:rsidR="00731EC2" w:rsidP="00F34FDA" w:rsidRDefault="00731EC2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F517F" w:rsidR="00D15067" w:rsidTr="00731EC2" w14:paraId="584C1073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F517F" w:rsidR="00731EC2" w:rsidP="00F34FDA" w:rsidRDefault="00731EC2" w14:paraId="72A3D3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084FB36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2 -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>Transportes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F517F" w:rsidR="00731EC2" w:rsidP="00F34FDA" w:rsidRDefault="00731EC2" w14:paraId="0D0B940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F517F" w:rsidR="00731EC2" w:rsidP="00F34FDA" w:rsidRDefault="00731EC2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F517F" w:rsidR="00D15067" w:rsidTr="00731EC2" w14:paraId="2743E562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0B087F2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3 -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>Armazenamento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F517F" w:rsidR="00731EC2" w:rsidP="00F34FDA" w:rsidRDefault="00731EC2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CF517F" w:rsidR="00731EC2" w:rsidP="00F34FDA" w:rsidRDefault="00731EC2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F517F" w:rsidR="00D15067" w:rsidTr="00731EC2" w14:paraId="395C4848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F517F" w:rsidR="00731EC2" w:rsidP="00F34FDA" w:rsidRDefault="00731EC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29008E1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4 -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>Embalagem de Manuseio de Materiais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F517F" w:rsidR="00731EC2" w:rsidP="00F34FDA" w:rsidRDefault="00731EC2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F517F" w:rsidR="00731EC2" w:rsidP="00F34FDA" w:rsidRDefault="00731EC2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F517F" w:rsidR="00D15067" w:rsidTr="00731EC2" w14:paraId="248103CB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46429F6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5 -</w:t>
            </w:r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 xml:space="preserve"> Sistemas de planejamento de recursos empresariais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F517F" w:rsidR="00731EC2" w:rsidP="00F34FDA" w:rsidRDefault="00731EC2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CF517F" w:rsidR="00820439" w:rsidP="00F34FDA" w:rsidRDefault="00820439" w14:paraId="1CE6D04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Prova on-line A</w:t>
            </w:r>
          </w:p>
          <w:p w:rsidRPr="00CF517F" w:rsidR="00731EC2" w:rsidP="00F34FDA" w:rsidRDefault="00731EC2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F517F" w:rsidR="00D15067" w:rsidTr="00731EC2" w14:paraId="54F2BFFE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F517F" w:rsidR="00731EC2" w:rsidP="00F34FDA" w:rsidRDefault="00731EC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48539E0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6 -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>Gestão da demanda e previsão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F517F" w:rsidR="00731EC2" w:rsidP="00F34FDA" w:rsidRDefault="00731EC2" w14:paraId="3656B9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F517F" w:rsidR="00731EC2" w:rsidP="00F34FDA" w:rsidRDefault="00731EC2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F517F" w:rsidR="00D15067" w:rsidTr="00731EC2" w14:paraId="317CC5B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6BE9601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7 -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B49B7">
              <w:rPr>
                <w:rFonts w:ascii="Arial Narrow" w:hAnsi="Arial Narrow" w:eastAsia="Times New Roman" w:cs="Arial"/>
                <w:bCs/>
                <w:lang w:eastAsia="pt-BR"/>
              </w:rPr>
              <w:t>Planejamento de vendas e operações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F517F" w:rsidR="00731EC2" w:rsidP="00F34FDA" w:rsidRDefault="00731EC2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CF517F" w:rsidR="00731EC2" w:rsidP="00F34FDA" w:rsidRDefault="00731EC2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F517F" w:rsidR="00731EC2" w:rsidTr="00731EC2" w14:paraId="01B24F73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F517F" w:rsidR="00731EC2" w:rsidP="00F34FDA" w:rsidRDefault="00731EC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5DB170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8 -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240BF">
              <w:rPr>
                <w:rFonts w:ascii="Arial Narrow" w:hAnsi="Arial Narrow" w:eastAsia="Times New Roman" w:cs="Arial"/>
                <w:bCs/>
                <w:lang w:eastAsia="pt-BR"/>
              </w:rPr>
              <w:t>Planejamento das necessidades de materiais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F517F" w:rsidR="00731EC2" w:rsidP="00F34FDA" w:rsidRDefault="00731EC2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F517F" w:rsidR="00731EC2" w:rsidP="00F34FDA" w:rsidRDefault="00731EC2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F517F" w:rsidR="0005717B" w:rsidTr="00D15067" w14:paraId="01F5269F" wp14:textId="77777777">
        <w:trPr>
          <w:trHeight w:val="164"/>
        </w:trPr>
        <w:tc>
          <w:tcPr>
            <w:tcW w:w="984" w:type="dxa"/>
            <w:shd w:val="clear" w:color="auto" w:fill="auto"/>
            <w:vAlign w:val="center"/>
          </w:tcPr>
          <w:p w:rsidRPr="00CF517F" w:rsidR="0005717B" w:rsidP="00F34FDA" w:rsidRDefault="0005717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CF517F" w:rsidR="0005717B" w:rsidP="0038553D" w:rsidRDefault="0005717B" w14:paraId="52ECA9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</w:t>
            </w:r>
            <w:r w:rsidRPr="00CF517F" w:rsidR="00267D5A">
              <w:rPr>
                <w:rFonts w:ascii="Arial Narrow" w:hAnsi="Arial Narrow" w:eastAsia="Times New Roman" w:cs="Arial"/>
                <w:b/>
                <w:bCs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CF517F" w:rsidR="0005717B" w:rsidP="00F34FDA" w:rsidRDefault="0005717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F517F" w:rsidR="00731EC2" w:rsidTr="00731EC2" w14:paraId="49258804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7D27DC6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9 -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240BF">
              <w:rPr>
                <w:rFonts w:ascii="Arial Narrow" w:hAnsi="Arial Narrow" w:eastAsia="Times New Roman" w:cs="Arial"/>
                <w:bCs/>
                <w:lang w:eastAsia="pt-BR"/>
              </w:rPr>
              <w:t>Necessidades de previsão da cadeia de suprimentos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F517F" w:rsidR="00820439" w:rsidP="00F34FDA" w:rsidRDefault="00820439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CF517F" w:rsidR="00731EC2" w:rsidP="00F34FDA" w:rsidRDefault="00731EC2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F517F" w:rsidR="00731EC2" w:rsidTr="00731EC2" w14:paraId="5864F3ED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F517F" w:rsidR="00731EC2" w:rsidP="00F34FDA" w:rsidRDefault="00731EC2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54D3D3C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10</w:t>
            </w:r>
            <w:r w:rsidRPr="00CF517F" w:rsidR="00D15067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CF517F" w:rsidR="008240BF">
              <w:rPr>
                <w:rFonts w:ascii="Arial Narrow" w:hAnsi="Arial Narrow" w:eastAsia="Times New Roman" w:cs="Arial"/>
                <w:bCs/>
                <w:lang w:eastAsia="pt-BR"/>
              </w:rPr>
              <w:t xml:space="preserve"> Decisões sobre política de estoques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F517F" w:rsidR="00731EC2" w:rsidP="00F34FDA" w:rsidRDefault="00731EC2" w14:paraId="4B99056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F517F" w:rsidR="00731EC2" w:rsidP="00F34FDA" w:rsidRDefault="00731EC2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F517F" w:rsidR="00731EC2" w:rsidTr="00731EC2" w14:paraId="729C4656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472A469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11</w:t>
            </w:r>
            <w:r w:rsidRPr="00CF517F" w:rsidR="00517632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240BF">
              <w:rPr>
                <w:rFonts w:ascii="Arial Narrow" w:hAnsi="Arial Narrow" w:eastAsia="Times New Roman" w:cs="Arial"/>
                <w:bCs/>
                <w:lang w:eastAsia="pt-BR"/>
              </w:rPr>
              <w:t>Decisões de compras e de programação dos suprimentos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F517F" w:rsidR="00D15067" w:rsidP="00F34FDA" w:rsidRDefault="00731EC2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CF517F" w:rsidR="00731EC2" w:rsidP="00F34FDA" w:rsidRDefault="00820439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  <w:proofErr w:type="spellEnd"/>
          </w:p>
          <w:p w:rsidRPr="00CF517F" w:rsidR="00731EC2" w:rsidP="00F34FDA" w:rsidRDefault="00731EC2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F517F" w:rsidR="00731EC2" w:rsidTr="00731EC2" w14:paraId="0592ECFE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F517F" w:rsidR="00731EC2" w:rsidP="00F34FDA" w:rsidRDefault="00731EC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2F524C5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12</w:t>
            </w:r>
            <w:r w:rsidRPr="00CF517F" w:rsidR="00D15067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240BF">
              <w:rPr>
                <w:rFonts w:ascii="Arial Narrow" w:hAnsi="Arial Narrow" w:eastAsia="Times New Roman" w:cs="Arial"/>
                <w:bCs/>
                <w:lang w:eastAsia="pt-BR"/>
              </w:rPr>
              <w:t>O sistema de estocagem e manuseio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F517F" w:rsidR="00731EC2" w:rsidP="00F34FDA" w:rsidRDefault="00731EC2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F517F" w:rsidR="00731EC2" w:rsidP="00F34FDA" w:rsidRDefault="00731EC2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F517F" w:rsidR="00731EC2" w:rsidTr="00731EC2" w14:paraId="081B5A85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204A779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13 -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240BF">
              <w:rPr>
                <w:rFonts w:ascii="Arial Narrow" w:hAnsi="Arial Narrow" w:eastAsia="Times New Roman" w:cs="Arial"/>
                <w:bCs/>
                <w:lang w:eastAsia="pt-BR"/>
              </w:rPr>
              <w:t>Organização da cadeia de suprimentos/logística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F517F" w:rsidR="00D15067" w:rsidP="00F34FDA" w:rsidRDefault="00731EC2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CF517F" w:rsidR="00820439" w:rsidP="00F34FDA" w:rsidRDefault="00820439" w14:paraId="5C537F9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on-line B </w:t>
            </w:r>
          </w:p>
          <w:p w:rsidRPr="00CF517F" w:rsidR="00731EC2" w:rsidP="00F34FDA" w:rsidRDefault="00731EC2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F517F" w:rsidR="00731EC2" w:rsidTr="00731EC2" w14:paraId="31F75457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F517F" w:rsidR="00731EC2" w:rsidP="00F34FDA" w:rsidRDefault="00731EC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7104802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14 -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240BF">
              <w:rPr>
                <w:rFonts w:ascii="Arial Narrow" w:hAnsi="Arial Narrow" w:eastAsia="Times New Roman" w:cs="Arial"/>
                <w:bCs/>
                <w:lang w:eastAsia="pt-BR"/>
              </w:rPr>
              <w:t>Controle da cadeia de suprimentos/logística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F517F" w:rsidR="00731EC2" w:rsidP="00F34FDA" w:rsidRDefault="00731EC2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F517F" w:rsidR="00731EC2" w:rsidP="00F34FDA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F517F" w:rsidR="00731EC2" w:rsidTr="00731EC2" w14:paraId="7CB7EF3D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36668E6C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15 -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240BF">
              <w:rPr>
                <w:rFonts w:ascii="Arial Narrow" w:hAnsi="Arial Narrow" w:eastAsia="Times New Roman" w:cs="Arial"/>
                <w:bCs/>
                <w:lang w:eastAsia="pt-BR"/>
              </w:rPr>
              <w:t>Medição do desempenho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F517F" w:rsidR="00756DA5" w:rsidP="00F34FDA" w:rsidRDefault="00731EC2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CF517F" w:rsidR="00820439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proofErr w:type="spellStart"/>
            <w:r w:rsidRPr="00CF517F" w:rsidR="00756DA5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CF517F" w:rsidR="00731EC2" w:rsidP="00F34FDA" w:rsidRDefault="00731EC2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F517F" w:rsidR="00731EC2" w:rsidP="00F34FDA" w:rsidRDefault="00731EC2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F517F" w:rsidR="00731EC2" w:rsidTr="00731EC2" w14:paraId="6AB432C7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F517F" w:rsidR="00731EC2" w:rsidP="00F34FDA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F517F" w:rsidR="00731EC2" w:rsidP="00F34FDA" w:rsidRDefault="00731EC2" w14:paraId="4AFF1E87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lang w:eastAsia="pt-BR"/>
              </w:rPr>
              <w:t>Aula 16 -</w:t>
            </w:r>
            <w:r w:rsidRPr="00CF517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CF517F" w:rsidR="008240BF">
              <w:rPr>
                <w:rFonts w:ascii="Arial Narrow" w:hAnsi="Arial Narrow" w:eastAsia="Times New Roman" w:cs="Arial"/>
                <w:bCs/>
                <w:lang w:eastAsia="pt-BR"/>
              </w:rPr>
              <w:t>Risco e sustentabilidade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F517F" w:rsidR="00731EC2" w:rsidP="00F34FDA" w:rsidRDefault="00731EC2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F517F" w:rsidR="00731EC2" w:rsidP="00F34FDA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F517F" w:rsidR="00731EC2" w:rsidTr="00D15067" w14:paraId="2A6C5E52" wp14:textId="77777777">
        <w:trPr>
          <w:trHeight w:val="383"/>
        </w:trPr>
        <w:tc>
          <w:tcPr>
            <w:tcW w:w="984" w:type="dxa"/>
            <w:shd w:val="clear" w:color="auto" w:fill="auto"/>
            <w:vAlign w:val="center"/>
          </w:tcPr>
          <w:p w:rsidRPr="00CF517F" w:rsidR="00731EC2" w:rsidP="00F34FDA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CF517F" w:rsidR="00731EC2" w:rsidP="0038553D" w:rsidRDefault="00731EC2" w14:paraId="7E99380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CF517F" w:rsidR="00731EC2" w:rsidP="00F34FDA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CF517F" w:rsidR="000F03CA" w:rsidP="00F34FDA" w:rsidRDefault="000F03CA" w14:paraId="2946DB82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F517F" w:rsidR="00ED1317" w:rsidTr="0082283E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F517F" w:rsidR="00ED1317" w:rsidP="00F34FDA" w:rsidRDefault="00ED1317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CF517F" w:rsidR="00ED1317" w:rsidTr="0082283E" w14:paraId="1E496E04" wp14:textId="77777777">
        <w:tc>
          <w:tcPr>
            <w:tcW w:w="10773" w:type="dxa"/>
            <w:vAlign w:val="bottom"/>
          </w:tcPr>
          <w:p w:rsidRPr="00CF517F" w:rsidR="00CE0B75" w:rsidP="00F34FDA" w:rsidRDefault="00CE0B75" w14:paraId="0681C404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 Narrow" w:hAnsi="Arial Narrow" w:cs="Arial"/>
              </w:rPr>
            </w:pPr>
            <w:r w:rsidRPr="00CF517F">
              <w:rPr>
                <w:rFonts w:ascii="Arial Narrow" w:hAnsi="Arial Narrow" w:cs="Arial"/>
              </w:rPr>
              <w:t>As disciplinas 100% on-line, cuja duração é de 10 semanas letivas, são estruturadas a partir da seguinte modelagem:</w:t>
            </w:r>
          </w:p>
          <w:p w:rsidRPr="00CF517F" w:rsidR="00CE0B75" w:rsidP="00F34FDA" w:rsidRDefault="00CE0B75" w14:paraId="2B837761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 Narrow" w:hAnsi="Arial Narrow" w:cs="Arial"/>
              </w:rPr>
            </w:pPr>
            <w:r w:rsidRPr="00CF517F">
              <w:rPr>
                <w:rFonts w:ascii="Arial Narrow" w:hAnsi="Arial Narrow" w:cs="Arial"/>
              </w:rPr>
              <w:t>•</w:t>
            </w:r>
            <w:r w:rsidRPr="00CF517F">
              <w:rPr>
                <w:rFonts w:ascii="Arial Narrow" w:hAnsi="Arial Narrow" w:cs="Arial"/>
              </w:rPr>
              <w:tab/>
            </w:r>
            <w:r w:rsidRPr="00CF517F">
              <w:rPr>
                <w:rFonts w:ascii="Arial Narrow" w:hAnsi="Arial Narrow" w:cs="Arial"/>
              </w:rPr>
              <w:t>16 unidades de aprendizagem, incluindo atividades de fixação, distribuídas pelas semanas letivas;</w:t>
            </w:r>
          </w:p>
          <w:p w:rsidRPr="00CF517F" w:rsidR="00CE0B75" w:rsidP="00F34FDA" w:rsidRDefault="00CE0B75" w14:paraId="3F5B1986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 Narrow" w:hAnsi="Arial Narrow" w:cs="Arial"/>
              </w:rPr>
            </w:pPr>
            <w:r w:rsidRPr="00CF517F">
              <w:rPr>
                <w:rFonts w:ascii="Arial Narrow" w:hAnsi="Arial Narrow" w:cs="Arial"/>
              </w:rPr>
              <w:t>•</w:t>
            </w:r>
            <w:r w:rsidRPr="00CF517F">
              <w:rPr>
                <w:rFonts w:ascii="Arial Narrow" w:hAnsi="Arial Narrow" w:cs="Arial"/>
              </w:rPr>
              <w:tab/>
            </w:r>
            <w:r w:rsidRPr="00CF517F">
              <w:rPr>
                <w:rFonts w:ascii="Arial Narrow" w:hAnsi="Arial Narrow" w:cs="Arial"/>
              </w:rPr>
              <w:t xml:space="preserve">1 vídeo de apresentação com o professor da disciplina na semana </w:t>
            </w:r>
            <w:proofErr w:type="gramStart"/>
            <w:r w:rsidRPr="00CF517F">
              <w:rPr>
                <w:rFonts w:ascii="Arial Narrow" w:hAnsi="Arial Narrow" w:cs="Arial"/>
              </w:rPr>
              <w:t>1</w:t>
            </w:r>
            <w:proofErr w:type="gramEnd"/>
            <w:r w:rsidRPr="00CF517F">
              <w:rPr>
                <w:rFonts w:ascii="Arial Narrow" w:hAnsi="Arial Narrow" w:cs="Arial"/>
              </w:rPr>
              <w:t>;</w:t>
            </w:r>
          </w:p>
          <w:p w:rsidRPr="00CF517F" w:rsidR="00CE0B75" w:rsidP="00F34FDA" w:rsidRDefault="00CE0B75" w14:paraId="03946FA9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 Narrow" w:hAnsi="Arial Narrow" w:cs="Arial"/>
              </w:rPr>
            </w:pPr>
            <w:r w:rsidRPr="00CF517F">
              <w:rPr>
                <w:rFonts w:ascii="Arial Narrow" w:hAnsi="Arial Narrow" w:cs="Arial"/>
              </w:rPr>
              <w:t>•</w:t>
            </w:r>
            <w:r w:rsidRPr="00CF517F">
              <w:rPr>
                <w:rFonts w:ascii="Arial Narrow" w:hAnsi="Arial Narrow" w:cs="Arial"/>
              </w:rPr>
              <w:tab/>
            </w:r>
            <w:r w:rsidRPr="00CF517F">
              <w:rPr>
                <w:rFonts w:ascii="Arial Narrow" w:hAnsi="Arial Narrow" w:cs="Arial"/>
              </w:rPr>
              <w:t xml:space="preserve">2 vídeos, alternados nas semanas </w:t>
            </w:r>
            <w:proofErr w:type="gramStart"/>
            <w:r w:rsidRPr="00CF517F">
              <w:rPr>
                <w:rFonts w:ascii="Arial Narrow" w:hAnsi="Arial Narrow" w:cs="Arial"/>
              </w:rPr>
              <w:t>3</w:t>
            </w:r>
            <w:proofErr w:type="gramEnd"/>
            <w:r w:rsidRPr="00CF517F">
              <w:rPr>
                <w:rFonts w:ascii="Arial Narrow" w:hAnsi="Arial Narrow" w:cs="Arial"/>
              </w:rPr>
              <w:t xml:space="preserve"> e 8, em que o professor apresenta os aspectos centrais das atividades em estudo e oferece orientações de estudo;</w:t>
            </w:r>
          </w:p>
          <w:p w:rsidRPr="00CF517F" w:rsidR="00CE0B75" w:rsidP="00F34FDA" w:rsidRDefault="00CE0B75" w14:paraId="3FC87D1E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 Narrow" w:hAnsi="Arial Narrow" w:cs="Arial"/>
              </w:rPr>
            </w:pPr>
            <w:r w:rsidRPr="00CF517F">
              <w:rPr>
                <w:rFonts w:ascii="Arial Narrow" w:hAnsi="Arial Narrow" w:cs="Arial"/>
              </w:rPr>
              <w:t>•</w:t>
            </w:r>
            <w:r w:rsidRPr="00CF517F">
              <w:rPr>
                <w:rFonts w:ascii="Arial Narrow" w:hAnsi="Arial Narrow" w:cs="Arial"/>
              </w:rPr>
              <w:tab/>
            </w:r>
            <w:r w:rsidRPr="00CF517F">
              <w:rPr>
                <w:rFonts w:ascii="Arial Narrow" w:hAnsi="Arial Narrow" w:cs="Arial"/>
              </w:rPr>
              <w:t xml:space="preserve">4 </w:t>
            </w:r>
            <w:proofErr w:type="spellStart"/>
            <w:r w:rsidRPr="00CF517F">
              <w:rPr>
                <w:rFonts w:ascii="Arial Narrow" w:hAnsi="Arial Narrow" w:cs="Arial"/>
              </w:rPr>
              <w:t>mentorias</w:t>
            </w:r>
            <w:proofErr w:type="spellEnd"/>
            <w:r w:rsidRPr="00CF517F">
              <w:rPr>
                <w:rFonts w:ascii="Arial Narrow" w:hAnsi="Arial Narrow" w:cs="Arial"/>
              </w:rPr>
              <w:t xml:space="preserve"> alternadas nas semanas:</w:t>
            </w:r>
            <w:proofErr w:type="gramStart"/>
            <w:r w:rsidRPr="00CF517F">
              <w:rPr>
                <w:rFonts w:ascii="Arial Narrow" w:hAnsi="Arial Narrow" w:cs="Arial"/>
              </w:rPr>
              <w:t xml:space="preserve">  </w:t>
            </w:r>
            <w:proofErr w:type="gramEnd"/>
            <w:r w:rsidRPr="00CF517F">
              <w:rPr>
                <w:rFonts w:ascii="Arial Narrow" w:hAnsi="Arial Narrow" w:cs="Arial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CF517F" w:rsidR="00CE0B75" w:rsidP="00F34FDA" w:rsidRDefault="00CE0B75" w14:paraId="4EB13C27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 Narrow" w:hAnsi="Arial Narrow" w:cs="Arial"/>
              </w:rPr>
            </w:pPr>
            <w:r w:rsidRPr="00CF517F">
              <w:rPr>
                <w:rFonts w:ascii="Arial Narrow" w:hAnsi="Arial Narrow" w:cs="Arial"/>
              </w:rPr>
              <w:t>•</w:t>
            </w:r>
            <w:r w:rsidRPr="00CF517F">
              <w:rPr>
                <w:rFonts w:ascii="Arial Narrow" w:hAnsi="Arial Narrow" w:cs="Arial"/>
              </w:rPr>
              <w:tab/>
            </w:r>
            <w:r w:rsidRPr="00CF517F">
              <w:rPr>
                <w:rFonts w:ascii="Arial Narrow" w:hAnsi="Arial Narrow" w:cs="Arial"/>
              </w:rPr>
              <w:t xml:space="preserve">provas on-line nas semanas </w:t>
            </w:r>
            <w:proofErr w:type="gramStart"/>
            <w:r w:rsidRPr="00CF517F">
              <w:rPr>
                <w:rFonts w:ascii="Arial Narrow" w:hAnsi="Arial Narrow" w:cs="Arial"/>
              </w:rPr>
              <w:t>3</w:t>
            </w:r>
            <w:proofErr w:type="gramEnd"/>
            <w:r w:rsidRPr="00CF517F">
              <w:rPr>
                <w:rFonts w:ascii="Arial Narrow" w:hAnsi="Arial Narrow" w:cs="Arial"/>
              </w:rPr>
              <w:t xml:space="preserve"> e 8, cuja nota é referente a 2ª VA;</w:t>
            </w:r>
          </w:p>
          <w:p w:rsidRPr="00CF517F" w:rsidR="00CE0B75" w:rsidP="00F34FDA" w:rsidRDefault="00CE0B75" w14:paraId="388BF6E2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 Narrow" w:hAnsi="Arial Narrow" w:cs="Arial"/>
              </w:rPr>
            </w:pPr>
            <w:r w:rsidRPr="00CF517F">
              <w:rPr>
                <w:rFonts w:ascii="Arial Narrow" w:hAnsi="Arial Narrow" w:cs="Arial"/>
              </w:rPr>
              <w:t>•</w:t>
            </w:r>
            <w:r w:rsidRPr="00CF517F">
              <w:rPr>
                <w:rFonts w:ascii="Arial Narrow" w:hAnsi="Arial Narrow" w:cs="Arial"/>
              </w:rPr>
              <w:tab/>
            </w:r>
            <w:r w:rsidRPr="00CF517F">
              <w:rPr>
                <w:rFonts w:ascii="Arial Narrow" w:hAnsi="Arial Narrow" w:cs="Arial"/>
              </w:rPr>
              <w:t xml:space="preserve">programa Supere-se de retomada de conteúdos e recuperação de notas nas semanas </w:t>
            </w:r>
            <w:proofErr w:type="gramStart"/>
            <w:r w:rsidRPr="00CF517F">
              <w:rPr>
                <w:rFonts w:ascii="Arial Narrow" w:hAnsi="Arial Narrow" w:cs="Arial"/>
              </w:rPr>
              <w:t>6</w:t>
            </w:r>
            <w:proofErr w:type="gramEnd"/>
            <w:r w:rsidRPr="00CF517F">
              <w:rPr>
                <w:rFonts w:ascii="Arial Narrow" w:hAnsi="Arial Narrow" w:cs="Arial"/>
              </w:rPr>
              <w:t xml:space="preserve"> e 7;</w:t>
            </w:r>
          </w:p>
          <w:p w:rsidRPr="00CF517F" w:rsidR="00ED1317" w:rsidP="0038553D" w:rsidRDefault="00CE0B75" w14:paraId="575AFF30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F517F">
              <w:rPr>
                <w:rFonts w:ascii="Arial Narrow" w:hAnsi="Arial Narrow" w:cs="Arial"/>
              </w:rPr>
              <w:t>•</w:t>
            </w:r>
            <w:r w:rsidRPr="00CF517F">
              <w:rPr>
                <w:rFonts w:ascii="Arial Narrow" w:hAnsi="Arial Narrow" w:cs="Arial"/>
              </w:rPr>
              <w:tab/>
            </w:r>
            <w:r w:rsidRPr="00CF517F">
              <w:rPr>
                <w:rFonts w:ascii="Arial Narrow" w:hAnsi="Arial Narrow" w:cs="Arial"/>
              </w:rPr>
              <w:t xml:space="preserve">provas nas semanas </w:t>
            </w:r>
            <w:proofErr w:type="gramStart"/>
            <w:r w:rsidRPr="00CF517F">
              <w:rPr>
                <w:rFonts w:ascii="Arial Narrow" w:hAnsi="Arial Narrow" w:cs="Arial"/>
              </w:rPr>
              <w:t>5</w:t>
            </w:r>
            <w:proofErr w:type="gramEnd"/>
            <w:r w:rsidRPr="00CF517F">
              <w:rPr>
                <w:rFonts w:ascii="Arial Narrow" w:hAnsi="Arial Narrow" w:cs="Arial"/>
              </w:rPr>
              <w:t xml:space="preserve"> e 10, 1ª VA e 3ª VA.</w:t>
            </w:r>
          </w:p>
        </w:tc>
      </w:tr>
    </w:tbl>
    <w:p xmlns:wp14="http://schemas.microsoft.com/office/word/2010/wordml" w:rsidRPr="00CF517F" w:rsidR="00ED1317" w:rsidP="00F34FDA" w:rsidRDefault="00ED1317" w14:paraId="5997CC1D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F517F" w:rsidR="003650C1" w:rsidTr="00F570D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F517F" w:rsidR="003650C1" w:rsidP="00F34FDA" w:rsidRDefault="003650C1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CF517F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CF517F" w:rsidR="003650C1" w:rsidTr="00A643BC" w14:paraId="1910FCD1" wp14:textId="77777777">
        <w:tc>
          <w:tcPr>
            <w:tcW w:w="10773" w:type="dxa"/>
            <w:vAlign w:val="bottom"/>
          </w:tcPr>
          <w:p w:rsidRPr="00CF517F" w:rsidR="003650C1" w:rsidP="00F34FDA" w:rsidRDefault="00A643BC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noProof/>
                <w:lang w:eastAsia="pt-BR"/>
              </w:rPr>
              <w:t>N</w:t>
            </w:r>
            <w:r w:rsidRPr="00CF517F" w:rsidR="009E701C">
              <w:rPr>
                <w:rFonts w:ascii="Arial Narrow" w:hAnsi="Arial Narrow" w:eastAsia="Times New Roman" w:cs="Arial"/>
                <w:noProof/>
                <w:lang w:eastAsia="pt-BR"/>
              </w:rPr>
              <w:t xml:space="preserve">ão se </w:t>
            </w:r>
            <w:r w:rsidRPr="00CF517F" w:rsidR="00C659B8">
              <w:rPr>
                <w:rFonts w:ascii="Arial Narrow" w:hAnsi="Arial Narrow" w:eastAsia="Times New Roman" w:cs="Arial"/>
                <w:noProof/>
                <w:lang w:eastAsia="pt-BR"/>
              </w:rPr>
              <w:t>A</w:t>
            </w:r>
            <w:r w:rsidRPr="00CF517F" w:rsidR="009E701C">
              <w:rPr>
                <w:rFonts w:ascii="Arial Narrow" w:hAnsi="Arial Narrow" w:eastAsia="Times New Roman" w:cs="Arial"/>
                <w:noProof/>
                <w:lang w:eastAsia="pt-BR"/>
              </w:rPr>
              <w:t>plica.</w:t>
            </w:r>
          </w:p>
        </w:tc>
      </w:tr>
    </w:tbl>
    <w:p xmlns:wp14="http://schemas.microsoft.com/office/word/2010/wordml" w:rsidRPr="00CF517F" w:rsidR="003650C1" w:rsidP="00F34FDA" w:rsidRDefault="003650C1" w14:paraId="110FFD37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F517F" w:rsidR="003650C1" w:rsidTr="00F570DB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F517F" w:rsidR="003650C1" w:rsidP="00F34FDA" w:rsidRDefault="003650C1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CF517F" w:rsidR="0038553D" w:rsidTr="00DF13D4" w14:paraId="77E3C9AB" wp14:textId="77777777">
        <w:tc>
          <w:tcPr>
            <w:tcW w:w="10773" w:type="dxa"/>
          </w:tcPr>
          <w:p w:rsidRPr="00CF517F" w:rsidR="0038553D" w:rsidP="00EE7393" w:rsidRDefault="0038553D" w14:paraId="4ACA4CC8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CF517F">
              <w:rPr>
                <w:rFonts w:ascii="Arial Narrow" w:hAnsi="Arial Narrow" w:cs="Arial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proofErr w:type="gramStart"/>
            <w:r w:rsidRPr="00CF517F">
              <w:rPr>
                <w:rFonts w:ascii="Arial Narrow" w:hAnsi="Arial Narrow" w:cs="Arial"/>
              </w:rPr>
              <w:t>Prova</w:t>
            </w:r>
            <w:proofErr w:type="gramEnd"/>
            <w:r w:rsidRPr="00CF517F">
              <w:rPr>
                <w:rFonts w:ascii="Arial Narrow" w:hAnsi="Arial Narrow" w:cs="Arial"/>
              </w:rPr>
              <w:t xml:space="preserve"> on-line A (2ªVA); Semana 5 - 1ªVA; Semana 8 - Prova on-line B (2ªVA); Semana 10 - 3ª VA.</w:t>
            </w:r>
          </w:p>
          <w:p w:rsidRPr="00CF517F" w:rsidR="0038553D" w:rsidP="00EE7393" w:rsidRDefault="0038553D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 Narrow" w:hAnsi="Arial Narrow" w:cs="Arial"/>
              </w:rPr>
            </w:pPr>
            <w:r w:rsidRPr="00CF517F">
              <w:rPr>
                <w:rFonts w:ascii="Arial Narrow" w:hAnsi="Arial Narrow" w:cs="Arial"/>
              </w:rPr>
              <w:br/>
            </w:r>
            <w:r w:rsidRPr="00CF517F">
              <w:rPr>
                <w:rFonts w:ascii="Arial Narrow" w:hAnsi="Arial Narrow" w:cs="Arial"/>
              </w:rPr>
              <w:t>Os valores das avaliações são: Prova on-line A (2ª VA) - 50 pontos; Prova de 1ªVA - 100 pontos; Prova on-line B (2ªVA) - 50 pontos; Prova de 3ª VA - 100 pontos.</w:t>
            </w:r>
            <w:proofErr w:type="gramStart"/>
            <w:r w:rsidRPr="00CF517F">
              <w:rPr>
                <w:rFonts w:ascii="Arial Narrow" w:hAnsi="Arial Narrow" w:cs="Arial"/>
              </w:rPr>
              <w:br/>
            </w:r>
            <w:proofErr w:type="gramEnd"/>
          </w:p>
          <w:p w:rsidRPr="00CF517F" w:rsidR="0038553D" w:rsidP="00EE7393" w:rsidRDefault="0038553D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F517F">
              <w:rPr>
                <w:rFonts w:ascii="Arial Narrow" w:hAnsi="Arial Narrow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CF517F" w:rsidR="0038553D" w:rsidP="00EE7393" w:rsidRDefault="0038553D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F517F">
              <w:rPr>
                <w:rFonts w:ascii="Arial Narrow" w:hAnsi="Arial Narrow" w:cs="Arial"/>
              </w:rPr>
              <w:br/>
            </w:r>
            <w:r w:rsidRPr="00CF517F">
              <w:rPr>
                <w:rFonts w:ascii="Arial Narrow" w:hAnsi="Arial Narrow" w:cs="Arial"/>
              </w:rPr>
              <w:t xml:space="preserve">Todas as avaliações propostas – </w:t>
            </w:r>
            <w:proofErr w:type="gramStart"/>
            <w:r w:rsidRPr="00CF517F">
              <w:rPr>
                <w:rFonts w:ascii="Arial Narrow" w:hAnsi="Arial Narrow" w:cs="Arial"/>
              </w:rPr>
              <w:t>1ª, 2ª e 3ª</w:t>
            </w:r>
            <w:proofErr w:type="gramEnd"/>
            <w:r w:rsidRPr="00CF517F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CF517F">
              <w:rPr>
                <w:rFonts w:ascii="Arial Narrow" w:hAnsi="Arial Narrow" w:cs="Arial"/>
              </w:rPr>
              <w:t>Lyceum</w:t>
            </w:r>
            <w:proofErr w:type="spellEnd"/>
            <w:r w:rsidRPr="00CF517F">
              <w:rPr>
                <w:rFonts w:ascii="Arial Narrow" w:hAnsi="Arial Narrow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CF517F" w:rsidR="003650C1" w:rsidP="00F34FDA" w:rsidRDefault="003650C1" w14:paraId="6B699379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F517F" w:rsidR="003650C1" w:rsidTr="77E9CBE8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F517F" w:rsidR="003650C1" w:rsidP="00F44AB0" w:rsidRDefault="003650C1" w14:paraId="5DC42E27" wp14:textId="77777777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F517F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CF517F" w:rsidR="003650C1" w:rsidTr="77E9CBE8" w14:paraId="5AEB7B6D" wp14:textId="77777777">
        <w:tc>
          <w:tcPr>
            <w:tcW w:w="10773" w:type="dxa"/>
            <w:tcMar/>
          </w:tcPr>
          <w:p w:rsidRPr="00CF517F" w:rsidR="00612DF8" w:rsidP="00F34FDA" w:rsidRDefault="00F44AB0" w14:paraId="207D2E18" wp14:textId="77777777">
            <w:pPr>
              <w:spacing w:line="276" w:lineRule="auto"/>
              <w:jc w:val="both"/>
              <w:rPr>
                <w:rFonts w:ascii="Arial Narrow" w:hAnsi="Arial Narrow" w:eastAsia="Calibri" w:cs="Times New Roman"/>
                <w:b/>
              </w:rPr>
            </w:pPr>
            <w:r w:rsidRPr="77E9CBE8" w:rsidR="691B3205">
              <w:rPr>
                <w:rFonts w:ascii="Arial Narrow" w:hAnsi="Arial Narrow" w:eastAsia="Calibri" w:cs="Times New Roman"/>
                <w:b w:val="1"/>
                <w:bCs w:val="1"/>
              </w:rPr>
              <w:t>B</w:t>
            </w:r>
            <w:r w:rsidRPr="77E9CBE8" w:rsidR="34B7F5D7">
              <w:rPr>
                <w:rFonts w:ascii="Arial Narrow" w:hAnsi="Arial Narrow" w:eastAsia="Calibri" w:cs="Times New Roman"/>
                <w:b w:val="1"/>
                <w:bCs w:val="1"/>
              </w:rPr>
              <w:t>ásica:</w:t>
            </w:r>
          </w:p>
          <w:p w:rsidR="59F2C5A8" w:rsidP="77E9CBE8" w:rsidRDefault="59F2C5A8" w14:paraId="20718F18" w14:textId="204745B6">
            <w:pPr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77E9CBE8" w:rsidR="59F2C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BOWERSOX, D. J. et al. </w:t>
            </w:r>
            <w:r w:rsidRPr="77E9CBE8" w:rsidR="59F2C5A8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Gestão logística da cadeia de suprimentos.</w:t>
            </w:r>
            <w:r w:rsidRPr="77E9CBE8" w:rsidR="59F2C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4. ed. Porto Alegre: AMGH, 2013. 472 p. E-book. ISBN 9788580553178.</w:t>
            </w:r>
          </w:p>
          <w:p w:rsidR="77E9CBE8" w:rsidP="77E9CBE8" w:rsidRDefault="77E9CBE8" w14:paraId="4303B195" w14:textId="63393434">
            <w:pPr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9F2C5A8" w:rsidP="77E9CBE8" w:rsidRDefault="59F2C5A8" w14:paraId="21C0D9D0" w14:textId="159EBF4D">
            <w:pPr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77E9CBE8" w:rsidR="59F2C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BALLOU, R. H. </w:t>
            </w:r>
            <w:r w:rsidRPr="77E9CBE8" w:rsidR="59F2C5A8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Gerenciamento da cadeia de suprimentos/logística empresarial.</w:t>
            </w:r>
            <w:r w:rsidRPr="77E9CBE8" w:rsidR="59F2C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5. ed. Porto Alegre: Bookman, 2005. 616 p. E-book. ISBN 9788536305912.</w:t>
            </w:r>
          </w:p>
          <w:p w:rsidR="77E9CBE8" w:rsidP="77E9CBE8" w:rsidRDefault="77E9CBE8" w14:paraId="503070C6" w14:textId="4D1F750F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9F2C5A8" w:rsidP="77E9CBE8" w:rsidRDefault="59F2C5A8" w14:paraId="24E8D774" w14:textId="4BDB1D0C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77E9CBE8" w:rsidR="59F2C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JACOBS, F. R.; CHASE, R. B. </w:t>
            </w:r>
            <w:r w:rsidRPr="77E9CBE8" w:rsidR="59F2C5A8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Administração de operações e da cadeia de suprimentos</w:t>
            </w:r>
            <w:r w:rsidRPr="77E9CBE8" w:rsidR="59F2C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13. ed. Porto Alegre: AMGH, 2012. 750 p. E-book. ISBN 9788580551334.</w:t>
            </w:r>
          </w:p>
          <w:p w:rsidRPr="00CF517F" w:rsidR="00612DF8" w:rsidP="00F34FDA" w:rsidRDefault="00612DF8" w14:paraId="61CDCEAD" wp14:textId="77777777">
            <w:pPr>
              <w:pStyle w:val="CorpoTexto"/>
              <w:spacing w:line="276" w:lineRule="auto"/>
              <w:ind w:firstLine="0"/>
              <w:rPr>
                <w:rFonts w:ascii="Arial Narrow" w:hAnsi="Arial Narrow"/>
              </w:rPr>
            </w:pPr>
          </w:p>
          <w:p w:rsidRPr="00CF517F" w:rsidR="00612DF8" w:rsidP="00F34FDA" w:rsidRDefault="00F44AB0" w14:paraId="64444176" wp14:textId="77777777">
            <w:pPr>
              <w:pStyle w:val="CorpoTexto"/>
              <w:spacing w:line="276" w:lineRule="auto"/>
              <w:ind w:firstLine="0"/>
              <w:rPr>
                <w:rFonts w:ascii="Arial Narrow" w:hAnsi="Arial Narrow"/>
                <w:b/>
                <w:lang w:val="pt-PT"/>
              </w:rPr>
            </w:pPr>
            <w:r w:rsidRPr="00CF517F">
              <w:rPr>
                <w:rFonts w:ascii="Arial Narrow" w:hAnsi="Arial Narrow"/>
                <w:b/>
                <w:lang w:val="pt-PT"/>
              </w:rPr>
              <w:t>C</w:t>
            </w:r>
            <w:r w:rsidRPr="00CF517F" w:rsidR="00612DF8">
              <w:rPr>
                <w:rFonts w:ascii="Arial Narrow" w:hAnsi="Arial Narrow"/>
                <w:b/>
                <w:lang w:val="pt-PT"/>
              </w:rPr>
              <w:t>omplementar:</w:t>
            </w:r>
          </w:p>
          <w:p w:rsidRPr="00CF517F" w:rsidR="009D3F89" w:rsidP="00F34FDA" w:rsidRDefault="009D3F89" w14:paraId="6BB9E253" wp14:textId="77777777">
            <w:pPr>
              <w:pStyle w:val="CorpoTexto"/>
              <w:spacing w:line="276" w:lineRule="auto"/>
              <w:ind w:firstLine="0"/>
              <w:rPr>
                <w:rFonts w:ascii="Arial Narrow" w:hAnsi="Arial Narrow"/>
                <w:b/>
                <w:lang w:val="pt-PT"/>
              </w:rPr>
            </w:pPr>
          </w:p>
          <w:p w:rsidRPr="00CF517F" w:rsidR="009F359C" w:rsidP="77E9CBE8" w:rsidRDefault="00612DF8" w14:paraId="06C8CDE3" wp14:textId="15F450B1">
            <w:pPr>
              <w:tabs>
                <w:tab w:val="left" w:leader="none" w:pos="284"/>
              </w:tabs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proofErr w:type="gramStart"/>
            <w:r w:rsidRPr="77E9CBE8" w:rsidR="6A504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BANOLAS, R. G. </w:t>
            </w:r>
            <w:r w:rsidRPr="77E9CBE8" w:rsidR="6A504E1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Mudança:</w:t>
            </w:r>
            <w:r w:rsidRPr="77E9CBE8" w:rsidR="6A504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uma crônica sobre transformação e logística Lean. Porto Alegre: Bookman, 2013. 300 p. E-book. ISBN 9788565837866.</w:t>
            </w:r>
            <w:proofErr w:type="gramEnd"/>
            <w:proofErr w:type="spellStart"/>
            <w:proofErr w:type="spellEnd"/>
          </w:p>
          <w:p w:rsidRPr="00CF517F" w:rsidR="009F359C" w:rsidP="77E9CBE8" w:rsidRDefault="00612DF8" w14:paraId="00D4B205" wp14:textId="7704DFCE">
            <w:pPr>
              <w:tabs>
                <w:tab w:val="left" w:leader="none" w:pos="284"/>
              </w:tabs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77E9CBE8" w:rsidR="6A504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BERTAGLIA, Paulo R. Logística e gerenciamento da cadeia de abastecimento 4ED. São Paulo: Editora Saraiva, 2020. E-book. 9788571440975. Disponível em: </w:t>
            </w:r>
            <w:hyperlink w:anchor="/books/9788571440975/" r:id="Rbe85ee7fbbbb4d1e">
              <w:r w:rsidRPr="77E9CBE8" w:rsidR="6A504E1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https://integrada.minhabiblioteca.com.br/#/books/9788571440975/</w:t>
              </w:r>
            </w:hyperlink>
            <w:r w:rsidRPr="77E9CBE8" w:rsidR="6A504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</w:p>
          <w:p w:rsidRPr="00CF517F" w:rsidR="009F359C" w:rsidP="77E9CBE8" w:rsidRDefault="00612DF8" w14:paraId="15D6CB10" wp14:textId="4C41C42D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77E9CBE8" w:rsidR="6A504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DIAS, Marco Aurélio P. Administração de Materiais - Uma Abordagem Logística. São Paulo: Grupo GEN, 2019. E-book. 9788597022100. Disponível em: </w:t>
            </w:r>
            <w:hyperlink w:anchor="/books/9788597022100/" r:id="Rc1dcc683abb34b86">
              <w:r w:rsidRPr="77E9CBE8" w:rsidR="6A504E1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https://integrada.minhabiblioteca.com.br/#/books/9788597022100/</w:t>
              </w:r>
            </w:hyperlink>
            <w:r w:rsidRPr="77E9CBE8" w:rsidR="6A504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</w:p>
          <w:p w:rsidRPr="00CF517F" w:rsidR="009F359C" w:rsidP="77E9CBE8" w:rsidRDefault="00612DF8" w14:paraId="00BE1121" wp14:textId="583E3747">
            <w:pPr>
              <w:tabs>
                <w:tab w:val="left" w:leader="none" w:pos="284"/>
              </w:tabs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77E9CBE8" w:rsidR="6A504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LEWICKI, R.; SAUNDERS, D. M.; BARRY, B. </w:t>
            </w:r>
            <w:r w:rsidRPr="77E9CBE8" w:rsidR="6A504E1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Fundamentos de negociação.</w:t>
            </w:r>
            <w:r w:rsidRPr="77E9CBE8" w:rsidR="6A504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5. ed. Porto Alegre: AMGH, 2014. 332 p. E-book. ISBN 9788580553857.</w:t>
            </w:r>
          </w:p>
          <w:p w:rsidRPr="00CF517F" w:rsidR="009F359C" w:rsidP="77E9CBE8" w:rsidRDefault="00612DF8" w14:paraId="7DC3A996" wp14:textId="3E6BAA7E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77E9CBE8" w:rsidR="6A504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ROJAS, P. </w:t>
            </w:r>
            <w:r w:rsidRPr="77E9CBE8" w:rsidR="6A504E1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Introdução logística portuária e noções de comércio exterior. </w:t>
            </w:r>
            <w:r w:rsidRPr="77E9CBE8" w:rsidR="6A504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Porto Alegre: Bookman, 2014. 212 p. ISBN 9788582601938.</w:t>
            </w:r>
          </w:p>
          <w:p w:rsidRPr="00CF517F" w:rsidR="009F359C" w:rsidP="77E9CBE8" w:rsidRDefault="00612DF8" w14:paraId="1D30A8CA" wp14:textId="49E88F57">
            <w:pPr>
              <w:pStyle w:val="Normal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xmlns:wp14="http://schemas.microsoft.com/office/word/2010/wordml" w:rsidRPr="00CF517F" w:rsidR="000F03CA" w:rsidP="004128F3" w:rsidRDefault="000F03CA" w14:paraId="07459315" wp14:textId="77777777">
      <w:pPr>
        <w:spacing w:after="0"/>
        <w:rPr>
          <w:rFonts w:ascii="Arial Narrow" w:hAnsi="Arial Narrow" w:eastAsia="Times New Roman" w:cs="Arial"/>
          <w:b/>
          <w:bCs/>
          <w:lang w:val="en-US" w:eastAsia="pt-BR"/>
        </w:rPr>
      </w:pPr>
    </w:p>
    <w:p xmlns:wp14="http://schemas.microsoft.com/office/word/2010/wordml" w:rsidRPr="00CF517F" w:rsidR="00CF517F" w:rsidP="77E9CBE8" w:rsidRDefault="00CF517F" w14:paraId="70DF9E56" wp14:textId="14B817AA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</w:pPr>
      <w:r w:rsidRPr="77E9CBE8" w:rsidR="00093AB1">
        <w:rPr>
          <w:rFonts w:ascii="Arial Narrow" w:hAnsi="Arial Narrow" w:eastAsia="Times New Roman" w:cs="Arial"/>
          <w:lang w:eastAsia="pt-BR"/>
        </w:rPr>
        <w:t xml:space="preserve">Anápolis, </w:t>
      </w:r>
      <w:r w:rsidRPr="77E9CBE8" w:rsidR="008F771D">
        <w:rPr>
          <w:rFonts w:ascii="Arial Narrow" w:hAnsi="Arial Narrow" w:eastAsia="Times New Roman" w:cs="Arial"/>
          <w:lang w:eastAsia="pt-BR"/>
        </w:rPr>
        <w:t>04</w:t>
      </w:r>
      <w:r w:rsidRPr="77E9CBE8" w:rsidR="00EF5861">
        <w:rPr>
          <w:rFonts w:ascii="Arial Narrow" w:hAnsi="Arial Narrow" w:eastAsia="Times New Roman" w:cs="Arial"/>
          <w:lang w:eastAsia="pt-BR"/>
        </w:rPr>
        <w:t xml:space="preserve"> de</w:t>
      </w:r>
      <w:r w:rsidRPr="77E9CBE8" w:rsidR="0038553D">
        <w:rPr>
          <w:rFonts w:ascii="Arial Narrow" w:hAnsi="Arial Narrow" w:eastAsia="Times New Roman" w:cs="Arial"/>
          <w:lang w:eastAsia="pt-BR"/>
        </w:rPr>
        <w:t xml:space="preserve"> outubro </w:t>
      </w:r>
      <w:r w:rsidRPr="77E9CBE8" w:rsidR="00093AB1">
        <w:rPr>
          <w:rFonts w:ascii="Arial Narrow" w:hAnsi="Arial Narrow" w:eastAsia="Times New Roman" w:cs="Arial"/>
          <w:lang w:eastAsia="pt-BR"/>
        </w:rPr>
        <w:t xml:space="preserve">de </w:t>
      </w:r>
      <w:r w:rsidRPr="77E9CBE8" w:rsidR="00BF3D49">
        <w:rPr>
          <w:rFonts w:ascii="Arial Narrow" w:hAnsi="Arial Narrow" w:eastAsia="Times New Roman" w:cs="Arial"/>
          <w:lang w:eastAsia="pt-BR"/>
        </w:rPr>
        <w:t>202</w:t>
      </w:r>
      <w:r w:rsidRPr="77E9CBE8" w:rsidR="00494D39">
        <w:rPr>
          <w:rFonts w:ascii="Arial Narrow" w:hAnsi="Arial Narrow" w:eastAsia="Times New Roman" w:cs="Arial"/>
          <w:lang w:eastAsia="pt-BR"/>
        </w:rPr>
        <w:t>1</w:t>
      </w:r>
      <w:r w:rsidRPr="77E9CBE8" w:rsidR="00093AB1">
        <w:rPr>
          <w:rFonts w:ascii="Arial Narrow" w:hAnsi="Arial Narrow" w:eastAsia="Times New Roman" w:cs="Arial"/>
          <w:lang w:eastAsia="pt-BR"/>
        </w:rPr>
        <w:t>.</w:t>
      </w:r>
      <w:r w:rsidRPr="77E9CBE8" w:rsidR="004C596C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 </w:t>
      </w:r>
      <w:bookmarkStart w:name="_GoBack" w:id="0"/>
      <w:bookmarkEnd w:id="0"/>
    </w:p>
    <w:p xmlns:wp14="http://schemas.microsoft.com/office/word/2010/wordml" w:rsidRPr="00CF517F" w:rsidR="00CF517F" w:rsidP="00E03A88" w:rsidRDefault="00CF517F" w14:paraId="44E871BC" wp14:textId="77777777">
      <w:pPr>
        <w:tabs>
          <w:tab w:val="center" w:pos="4419"/>
          <w:tab w:val="right" w:pos="8838"/>
        </w:tabs>
        <w:spacing w:after="0" w:line="240" w:lineRule="auto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CF517F" w:rsidR="00CF517F" w:rsidP="00CF517F" w:rsidRDefault="00CF517F" w14:paraId="02078C2E" wp14:textId="77777777">
      <w:pPr>
        <w:rPr>
          <w:rFonts w:ascii="Arial Narrow" w:hAnsi="Arial Narrow" w:eastAsia="Times New Roman" w:cs="Arial"/>
          <w:lang w:eastAsia="pt-BR"/>
        </w:rPr>
      </w:pPr>
      <w:r w:rsidRPr="00CF517F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024F64DC" wp14:editId="3ADD0864">
            <wp:simplePos x="0" y="0"/>
            <wp:positionH relativeFrom="column">
              <wp:posOffset>2440940</wp:posOffset>
            </wp:positionH>
            <wp:positionV relativeFrom="paragraph">
              <wp:posOffset>29845</wp:posOffset>
            </wp:positionV>
            <wp:extent cx="1791335" cy="416560"/>
            <wp:effectExtent l="0" t="0" r="0" b="2540"/>
            <wp:wrapNone/>
            <wp:docPr id="1" name="Imagem 1" descr="C:\Users\josely\AppData\Local\Microsoft\Windows\Temporary Internet Files\Content.Outlook\K1LDOV3S\ANDERSON pr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AppData\Local\Microsoft\Windows\Temporary Internet Files\Content.Outlook\K1LDOV3S\ANDERSON pre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6" t="35489" r="9762" b="31539"/>
                    <a:stretch/>
                  </pic:blipFill>
                  <pic:spPr bwMode="auto">
                    <a:xfrm>
                      <a:off x="0" y="0"/>
                      <a:ext cx="179133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CF517F" w:rsidR="00E03A88" w:rsidP="00CF517F" w:rsidRDefault="00CF517F" w14:paraId="1F31A712" wp14:textId="77777777">
      <w:pPr>
        <w:jc w:val="center"/>
        <w:rPr>
          <w:rFonts w:ascii="Arial Narrow" w:hAnsi="Arial Narrow" w:eastAsia="Times New Roman" w:cs="Arial"/>
          <w:lang w:eastAsia="pt-BR"/>
        </w:rPr>
      </w:pPr>
      <w:proofErr w:type="spellStart"/>
      <w:proofErr w:type="gramStart"/>
      <w:r w:rsidRPr="00CF517F">
        <w:rPr>
          <w:rFonts w:ascii="Arial Narrow" w:hAnsi="Arial Narrow" w:eastAsia="Times New Roman" w:cs="Arial"/>
          <w:b/>
          <w:lang w:eastAsia="pt-BR"/>
        </w:rPr>
        <w:t>M.e</w:t>
      </w:r>
      <w:proofErr w:type="spellEnd"/>
      <w:proofErr w:type="gramEnd"/>
      <w:r w:rsidRPr="00CF517F">
        <w:rPr>
          <w:rFonts w:ascii="Arial Narrow" w:hAnsi="Arial Narrow" w:eastAsia="Times New Roman" w:cs="Arial"/>
          <w:b/>
          <w:lang w:eastAsia="pt-BR"/>
        </w:rPr>
        <w:t xml:space="preserve"> Anderson Carlos da Silva</w:t>
      </w:r>
      <w:r w:rsidRPr="00CF517F">
        <w:rPr>
          <w:rFonts w:ascii="Arial Narrow" w:hAnsi="Arial Narrow" w:eastAsia="Times New Roman" w:cs="Arial"/>
          <w:b/>
          <w:lang w:eastAsia="pt-BR"/>
        </w:rPr>
        <w:br/>
      </w:r>
      <w:r w:rsidRPr="00CF517F">
        <w:rPr>
          <w:rFonts w:ascii="Arial Narrow" w:hAnsi="Arial Narrow" w:eastAsia="Times New Roman" w:cs="Arial"/>
          <w:lang w:eastAsia="pt-BR"/>
        </w:rPr>
        <w:t>PROFESSOR RESONSÁVEL PELA DISCIPLINA</w:t>
      </w:r>
    </w:p>
    <w:p xmlns:wp14="http://schemas.microsoft.com/office/word/2010/wordml" w:rsidRPr="00CF517F" w:rsidR="00CF517F" w:rsidP="00CF517F" w:rsidRDefault="00CF517F" w14:paraId="144A5D23" wp14:textId="77777777">
      <w:pPr>
        <w:jc w:val="center"/>
        <w:rPr>
          <w:rFonts w:ascii="Arial Narrow" w:hAnsi="Arial Narrow" w:eastAsia="Times New Roman" w:cs="Arial"/>
          <w:lang w:eastAsia="pt-BR"/>
        </w:rPr>
      </w:pPr>
    </w:p>
    <w:sectPr w:rsidRPr="00CF517F" w:rsidR="00CF517F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5797D" w:rsidP="00B83E08" w:rsidRDefault="0035797D" w14:paraId="738610E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5797D" w:rsidP="00B83E08" w:rsidRDefault="0035797D" w14:paraId="637805D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CF517F" w14:paraId="7E636242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3E98339D" wp14:editId="7000F56F">
              <wp:simplePos x="0" y="0"/>
              <wp:positionH relativeFrom="column">
                <wp:posOffset>-204206</wp:posOffset>
              </wp:positionH>
              <wp:positionV relativeFrom="paragraph">
                <wp:posOffset>-117700</wp:posOffset>
              </wp:positionV>
              <wp:extent cx="7230110" cy="506095"/>
              <wp:effectExtent l="0" t="0" r="8890" b="825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CF517F" w:rsidP="00CF517F" w:rsidRDefault="00CF517F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CF517F" w:rsidP="00CF517F" w:rsidRDefault="00CF517F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CF517F" w:rsidP="00CF517F" w:rsidRDefault="00CF517F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64F7CF6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6.1pt;margin-top:-9.2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eY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D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">
              <v:textbox>
                <w:txbxContent>
                  <w:p w:rsidR="00CF517F" w:rsidP="00CF517F" w:rsidRDefault="00CF517F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CF517F" w:rsidP="00CF517F" w:rsidRDefault="00CF517F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F517F" w:rsidP="00CF517F" w:rsidRDefault="00CF517F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CF517F" w14:paraId="1EDB628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3E98339D" wp14:editId="7000F56F">
              <wp:simplePos x="0" y="0"/>
              <wp:positionH relativeFrom="column">
                <wp:posOffset>-171337</wp:posOffset>
              </wp:positionH>
              <wp:positionV relativeFrom="paragraph">
                <wp:posOffset>-93328</wp:posOffset>
              </wp:positionV>
              <wp:extent cx="7230110" cy="506095"/>
              <wp:effectExtent l="0" t="0" r="8890" b="8255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CF517F" w:rsidP="00CF517F" w:rsidRDefault="00CF517F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CF517F" w:rsidP="00CF517F" w:rsidRDefault="00CF517F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CF517F" w:rsidP="00CF517F" w:rsidRDefault="00CF517F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D29C04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3.5pt;margin-top:-7.3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">
              <v:textbox>
                <w:txbxContent>
                  <w:p w:rsidR="00CF517F" w:rsidP="00CF517F" w:rsidRDefault="00CF517F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CF517F" w:rsidP="00CF517F" w:rsidRDefault="00CF517F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F517F" w:rsidP="00CF517F" w:rsidRDefault="00CF517F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5797D" w:rsidP="00B83E08" w:rsidRDefault="0035797D" w14:paraId="3A0FF5F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5797D" w:rsidP="00B83E08" w:rsidRDefault="0035797D" w14:paraId="5630AD6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CF517F" w14:paraId="33AB79A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212862CF" wp14:editId="25637046">
          <wp:simplePos x="0" y="0"/>
          <wp:positionH relativeFrom="column">
            <wp:posOffset>4156142</wp:posOffset>
          </wp:positionH>
          <wp:positionV relativeFrom="paragraph">
            <wp:posOffset>-142875</wp:posOffset>
          </wp:positionV>
          <wp:extent cx="2649600" cy="4644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6BAA0D22" wp14:editId="75C6D0F4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CF517F" w14:paraId="2E433C49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7C028A26" wp14:editId="087AC639">
          <wp:simplePos x="0" y="0"/>
          <wp:positionH relativeFrom="column">
            <wp:posOffset>243126</wp:posOffset>
          </wp:positionH>
          <wp:positionV relativeFrom="paragraph">
            <wp:posOffset>-44804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2B8F4DCA" wp14:editId="33A7F827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504773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DE7CBBB" wp14:editId="507F9D6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40964683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047C19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4AC725EE" wp14:editId="5506F24D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7E570339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2FBE5B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"/>
          </w:pict>
        </mc:Fallback>
      </mc:AlternateContent>
    </w:r>
  </w:p>
  <w:p xmlns:wp14="http://schemas.microsoft.com/office/word/2010/wordml" w:rsidR="000F03CA" w:rsidP="000F03CA" w:rsidRDefault="000F03CA" w14:paraId="463F29E8" wp14:textId="77777777">
    <w:pPr>
      <w:pStyle w:val="Cabealho"/>
    </w:pPr>
  </w:p>
  <w:p xmlns:wp14="http://schemas.microsoft.com/office/word/2010/wordml" w:rsidR="00926BE7" w:rsidP="000F03CA" w:rsidRDefault="00926BE7" w14:paraId="3B7B4B86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068A61D2" wp14:editId="05D773B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8"/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89D"/>
    <w:rsid w:val="00023ADA"/>
    <w:rsid w:val="0002734C"/>
    <w:rsid w:val="00033DCA"/>
    <w:rsid w:val="00045F05"/>
    <w:rsid w:val="000560C4"/>
    <w:rsid w:val="00056AF6"/>
    <w:rsid w:val="0005717B"/>
    <w:rsid w:val="00066BCE"/>
    <w:rsid w:val="00093AB1"/>
    <w:rsid w:val="00097AF4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46F2"/>
    <w:rsid w:val="00176689"/>
    <w:rsid w:val="00182F51"/>
    <w:rsid w:val="00186AF3"/>
    <w:rsid w:val="0019064C"/>
    <w:rsid w:val="00194FD6"/>
    <w:rsid w:val="001A44FA"/>
    <w:rsid w:val="001A52CE"/>
    <w:rsid w:val="001B3AAD"/>
    <w:rsid w:val="001C0B6F"/>
    <w:rsid w:val="001C5C31"/>
    <w:rsid w:val="001E3B2A"/>
    <w:rsid w:val="002228D2"/>
    <w:rsid w:val="00227A53"/>
    <w:rsid w:val="00232468"/>
    <w:rsid w:val="002442E7"/>
    <w:rsid w:val="00251E62"/>
    <w:rsid w:val="00252B6C"/>
    <w:rsid w:val="0025305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2E10C6"/>
    <w:rsid w:val="003059FC"/>
    <w:rsid w:val="0031206B"/>
    <w:rsid w:val="003149A4"/>
    <w:rsid w:val="0032686C"/>
    <w:rsid w:val="00326A17"/>
    <w:rsid w:val="003276C5"/>
    <w:rsid w:val="00330313"/>
    <w:rsid w:val="00345508"/>
    <w:rsid w:val="0035797D"/>
    <w:rsid w:val="003650C1"/>
    <w:rsid w:val="00367DAE"/>
    <w:rsid w:val="00385193"/>
    <w:rsid w:val="0038553D"/>
    <w:rsid w:val="00392AA5"/>
    <w:rsid w:val="00396027"/>
    <w:rsid w:val="003A65D3"/>
    <w:rsid w:val="003B43B7"/>
    <w:rsid w:val="003B5C77"/>
    <w:rsid w:val="003B7387"/>
    <w:rsid w:val="003C086C"/>
    <w:rsid w:val="003C2C4D"/>
    <w:rsid w:val="003E1AEA"/>
    <w:rsid w:val="003E29E1"/>
    <w:rsid w:val="003E2EC6"/>
    <w:rsid w:val="003F0B03"/>
    <w:rsid w:val="00402BCF"/>
    <w:rsid w:val="00405440"/>
    <w:rsid w:val="00411706"/>
    <w:rsid w:val="004128F3"/>
    <w:rsid w:val="00412AB7"/>
    <w:rsid w:val="0042147A"/>
    <w:rsid w:val="004216CA"/>
    <w:rsid w:val="00426DAE"/>
    <w:rsid w:val="004522F8"/>
    <w:rsid w:val="004603E8"/>
    <w:rsid w:val="0047789F"/>
    <w:rsid w:val="004932A3"/>
    <w:rsid w:val="00494D39"/>
    <w:rsid w:val="004A0358"/>
    <w:rsid w:val="004C596C"/>
    <w:rsid w:val="004D5709"/>
    <w:rsid w:val="004E33FB"/>
    <w:rsid w:val="004E4171"/>
    <w:rsid w:val="004F1555"/>
    <w:rsid w:val="005118AD"/>
    <w:rsid w:val="00517632"/>
    <w:rsid w:val="00531FCC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A065C"/>
    <w:rsid w:val="005A4360"/>
    <w:rsid w:val="005A5FDF"/>
    <w:rsid w:val="005A72EF"/>
    <w:rsid w:val="005B73E9"/>
    <w:rsid w:val="005B7663"/>
    <w:rsid w:val="005C07C8"/>
    <w:rsid w:val="005C74D2"/>
    <w:rsid w:val="005C7BFD"/>
    <w:rsid w:val="005E33D8"/>
    <w:rsid w:val="005E68D4"/>
    <w:rsid w:val="005F7CC0"/>
    <w:rsid w:val="00604D9A"/>
    <w:rsid w:val="00612DF8"/>
    <w:rsid w:val="00620FA4"/>
    <w:rsid w:val="0062136D"/>
    <w:rsid w:val="00623A46"/>
    <w:rsid w:val="006247ED"/>
    <w:rsid w:val="00624DC5"/>
    <w:rsid w:val="00627103"/>
    <w:rsid w:val="00637265"/>
    <w:rsid w:val="00643CB9"/>
    <w:rsid w:val="00661078"/>
    <w:rsid w:val="00662D55"/>
    <w:rsid w:val="00662F8E"/>
    <w:rsid w:val="00662F9C"/>
    <w:rsid w:val="00682ABB"/>
    <w:rsid w:val="006955AE"/>
    <w:rsid w:val="006A0F82"/>
    <w:rsid w:val="006A355B"/>
    <w:rsid w:val="006B0383"/>
    <w:rsid w:val="006B4369"/>
    <w:rsid w:val="006C0803"/>
    <w:rsid w:val="006C3A6A"/>
    <w:rsid w:val="006D3B0F"/>
    <w:rsid w:val="006E6B71"/>
    <w:rsid w:val="006E7B68"/>
    <w:rsid w:val="006F4634"/>
    <w:rsid w:val="006F78F6"/>
    <w:rsid w:val="006F7D07"/>
    <w:rsid w:val="00704256"/>
    <w:rsid w:val="007077D7"/>
    <w:rsid w:val="00711072"/>
    <w:rsid w:val="00716DDE"/>
    <w:rsid w:val="00717D93"/>
    <w:rsid w:val="007309F6"/>
    <w:rsid w:val="00731EC2"/>
    <w:rsid w:val="007331B1"/>
    <w:rsid w:val="007466EF"/>
    <w:rsid w:val="00746FA0"/>
    <w:rsid w:val="00754B9E"/>
    <w:rsid w:val="00756DA5"/>
    <w:rsid w:val="00765ED6"/>
    <w:rsid w:val="00772439"/>
    <w:rsid w:val="007754E3"/>
    <w:rsid w:val="00775530"/>
    <w:rsid w:val="00792025"/>
    <w:rsid w:val="00793C99"/>
    <w:rsid w:val="007974A2"/>
    <w:rsid w:val="007A25A7"/>
    <w:rsid w:val="007A6A8A"/>
    <w:rsid w:val="007A6E3D"/>
    <w:rsid w:val="007C1862"/>
    <w:rsid w:val="007E0DD2"/>
    <w:rsid w:val="007E7768"/>
    <w:rsid w:val="007F1189"/>
    <w:rsid w:val="007F290C"/>
    <w:rsid w:val="00805E63"/>
    <w:rsid w:val="00820439"/>
    <w:rsid w:val="008209C0"/>
    <w:rsid w:val="00823C9A"/>
    <w:rsid w:val="008240BF"/>
    <w:rsid w:val="00836A96"/>
    <w:rsid w:val="00850574"/>
    <w:rsid w:val="00864F4E"/>
    <w:rsid w:val="00877183"/>
    <w:rsid w:val="00884B05"/>
    <w:rsid w:val="00886604"/>
    <w:rsid w:val="008B13F2"/>
    <w:rsid w:val="008B49B7"/>
    <w:rsid w:val="008B79AF"/>
    <w:rsid w:val="008C221F"/>
    <w:rsid w:val="008C3B40"/>
    <w:rsid w:val="008C74DA"/>
    <w:rsid w:val="008D2597"/>
    <w:rsid w:val="008E0489"/>
    <w:rsid w:val="008F771D"/>
    <w:rsid w:val="00905440"/>
    <w:rsid w:val="009128AF"/>
    <w:rsid w:val="00915062"/>
    <w:rsid w:val="0091522C"/>
    <w:rsid w:val="0091603F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5EBD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5D18"/>
    <w:rsid w:val="009C0CC5"/>
    <w:rsid w:val="009C4598"/>
    <w:rsid w:val="009C65F6"/>
    <w:rsid w:val="009D229B"/>
    <w:rsid w:val="009D29E6"/>
    <w:rsid w:val="009D3F89"/>
    <w:rsid w:val="009E2C89"/>
    <w:rsid w:val="009E6793"/>
    <w:rsid w:val="009E701C"/>
    <w:rsid w:val="009F359C"/>
    <w:rsid w:val="009F4231"/>
    <w:rsid w:val="009F6DD4"/>
    <w:rsid w:val="00A01FB0"/>
    <w:rsid w:val="00A24D56"/>
    <w:rsid w:val="00A25833"/>
    <w:rsid w:val="00A305A6"/>
    <w:rsid w:val="00A40BC8"/>
    <w:rsid w:val="00A56C79"/>
    <w:rsid w:val="00A62743"/>
    <w:rsid w:val="00A643BC"/>
    <w:rsid w:val="00A70963"/>
    <w:rsid w:val="00A718AD"/>
    <w:rsid w:val="00A71AB9"/>
    <w:rsid w:val="00A7352D"/>
    <w:rsid w:val="00A7476E"/>
    <w:rsid w:val="00A80A75"/>
    <w:rsid w:val="00AA3530"/>
    <w:rsid w:val="00AA5A8D"/>
    <w:rsid w:val="00AA5FE4"/>
    <w:rsid w:val="00AA7ED9"/>
    <w:rsid w:val="00AD1572"/>
    <w:rsid w:val="00AD3957"/>
    <w:rsid w:val="00AD680F"/>
    <w:rsid w:val="00AE4FFF"/>
    <w:rsid w:val="00AF71DB"/>
    <w:rsid w:val="00B01656"/>
    <w:rsid w:val="00B10FC6"/>
    <w:rsid w:val="00B31E47"/>
    <w:rsid w:val="00B6742A"/>
    <w:rsid w:val="00B73BB6"/>
    <w:rsid w:val="00B83E08"/>
    <w:rsid w:val="00B858E6"/>
    <w:rsid w:val="00B8634A"/>
    <w:rsid w:val="00BA3448"/>
    <w:rsid w:val="00BD1116"/>
    <w:rsid w:val="00BD7C35"/>
    <w:rsid w:val="00BE3269"/>
    <w:rsid w:val="00BE76DD"/>
    <w:rsid w:val="00BF052B"/>
    <w:rsid w:val="00BF3D49"/>
    <w:rsid w:val="00BF5E47"/>
    <w:rsid w:val="00C055B0"/>
    <w:rsid w:val="00C13FE9"/>
    <w:rsid w:val="00C2350D"/>
    <w:rsid w:val="00C32961"/>
    <w:rsid w:val="00C366E9"/>
    <w:rsid w:val="00C3699E"/>
    <w:rsid w:val="00C63227"/>
    <w:rsid w:val="00C659B8"/>
    <w:rsid w:val="00C6630E"/>
    <w:rsid w:val="00C7563D"/>
    <w:rsid w:val="00C76C9D"/>
    <w:rsid w:val="00C82834"/>
    <w:rsid w:val="00C94E4E"/>
    <w:rsid w:val="00CA05E8"/>
    <w:rsid w:val="00CA70DC"/>
    <w:rsid w:val="00CB55F7"/>
    <w:rsid w:val="00CB75F6"/>
    <w:rsid w:val="00CC2276"/>
    <w:rsid w:val="00CC6581"/>
    <w:rsid w:val="00CD0DE0"/>
    <w:rsid w:val="00CE0B75"/>
    <w:rsid w:val="00CE72D1"/>
    <w:rsid w:val="00CF3249"/>
    <w:rsid w:val="00CF517F"/>
    <w:rsid w:val="00CF6D16"/>
    <w:rsid w:val="00D0400F"/>
    <w:rsid w:val="00D04B33"/>
    <w:rsid w:val="00D15067"/>
    <w:rsid w:val="00D15B8C"/>
    <w:rsid w:val="00D24B40"/>
    <w:rsid w:val="00D3023A"/>
    <w:rsid w:val="00D3269C"/>
    <w:rsid w:val="00D37378"/>
    <w:rsid w:val="00D412F2"/>
    <w:rsid w:val="00D435D4"/>
    <w:rsid w:val="00D45627"/>
    <w:rsid w:val="00D54E05"/>
    <w:rsid w:val="00D572E3"/>
    <w:rsid w:val="00D61939"/>
    <w:rsid w:val="00D67D54"/>
    <w:rsid w:val="00D75930"/>
    <w:rsid w:val="00D759CA"/>
    <w:rsid w:val="00D77A9D"/>
    <w:rsid w:val="00D83508"/>
    <w:rsid w:val="00D87EC2"/>
    <w:rsid w:val="00D9365D"/>
    <w:rsid w:val="00DA2223"/>
    <w:rsid w:val="00DB04A6"/>
    <w:rsid w:val="00DC002F"/>
    <w:rsid w:val="00DD3888"/>
    <w:rsid w:val="00DE7D6B"/>
    <w:rsid w:val="00DF13D4"/>
    <w:rsid w:val="00DF62BD"/>
    <w:rsid w:val="00E0151E"/>
    <w:rsid w:val="00E0369A"/>
    <w:rsid w:val="00E0397A"/>
    <w:rsid w:val="00E03A88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A5D6B"/>
    <w:rsid w:val="00EB0EC0"/>
    <w:rsid w:val="00EB5A37"/>
    <w:rsid w:val="00EC374C"/>
    <w:rsid w:val="00ED1317"/>
    <w:rsid w:val="00ED16D2"/>
    <w:rsid w:val="00EF2573"/>
    <w:rsid w:val="00EF41BC"/>
    <w:rsid w:val="00EF5861"/>
    <w:rsid w:val="00EF5BF0"/>
    <w:rsid w:val="00EF7078"/>
    <w:rsid w:val="00F02E38"/>
    <w:rsid w:val="00F10806"/>
    <w:rsid w:val="00F12EAF"/>
    <w:rsid w:val="00F32EAD"/>
    <w:rsid w:val="00F331D2"/>
    <w:rsid w:val="00F34FDA"/>
    <w:rsid w:val="00F37627"/>
    <w:rsid w:val="00F44AB0"/>
    <w:rsid w:val="00F46D86"/>
    <w:rsid w:val="00F50369"/>
    <w:rsid w:val="00F50804"/>
    <w:rsid w:val="00F53AE1"/>
    <w:rsid w:val="00F56CAE"/>
    <w:rsid w:val="00F570DB"/>
    <w:rsid w:val="00F57F69"/>
    <w:rsid w:val="00F63407"/>
    <w:rsid w:val="00F650E9"/>
    <w:rsid w:val="00F81D2F"/>
    <w:rsid w:val="00F90111"/>
    <w:rsid w:val="00F90F7D"/>
    <w:rsid w:val="00F913A0"/>
    <w:rsid w:val="00F92EF6"/>
    <w:rsid w:val="00F95DCC"/>
    <w:rsid w:val="00FA35EE"/>
    <w:rsid w:val="00FB7BEC"/>
    <w:rsid w:val="00FF15C4"/>
    <w:rsid w:val="00FF2AA0"/>
    <w:rsid w:val="00FF3889"/>
    <w:rsid w:val="00FF7118"/>
    <w:rsid w:val="332CC01E"/>
    <w:rsid w:val="34B7F5D7"/>
    <w:rsid w:val="59F2C5A8"/>
    <w:rsid w:val="63D9367C"/>
    <w:rsid w:val="691B3205"/>
    <w:rsid w:val="6A504E17"/>
    <w:rsid w:val="77E9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FC17C5"/>
  <w15:docId w15:val="{AC38713F-60AB-448B-BFE8-FBE6123E00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character" w:styleId="CorpoTextoChar" w:customStyle="1">
    <w:name w:val="CorpoTexto Char"/>
    <w:link w:val="CorpoTexto"/>
    <w:locked/>
    <w:rsid w:val="00612DF8"/>
    <w:rPr>
      <w:rFonts w:ascii="Trebuchet MS" w:hAnsi="Trebuchet MS"/>
    </w:rPr>
  </w:style>
  <w:style w:type="paragraph" w:styleId="CorpoTexto" w:customStyle="1">
    <w:name w:val="CorpoTexto"/>
    <w:basedOn w:val="Normal"/>
    <w:link w:val="CorpoTextoChar"/>
    <w:qFormat/>
    <w:rsid w:val="00612DF8"/>
    <w:pPr>
      <w:spacing w:after="0" w:line="360" w:lineRule="auto"/>
      <w:ind w:firstLine="851"/>
      <w:jc w:val="both"/>
    </w:pPr>
    <w:rPr>
      <w:rFonts w:ascii="Trebuchet MS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character" w:customStyle="1" w:styleId="CorpoTextoChar">
    <w:name w:val="CorpoTexto Char"/>
    <w:link w:val="CorpoTexto"/>
    <w:locked/>
    <w:rsid w:val="00612DF8"/>
    <w:rPr>
      <w:rFonts w:ascii="Trebuchet MS" w:hAnsi="Trebuchet MS"/>
    </w:rPr>
  </w:style>
  <w:style w:type="paragraph" w:customStyle="1" w:styleId="CorpoTexto">
    <w:name w:val="CorpoTexto"/>
    <w:basedOn w:val="Normal"/>
    <w:link w:val="CorpoTextoChar"/>
    <w:qFormat/>
    <w:rsid w:val="00612DF8"/>
    <w:pPr>
      <w:spacing w:after="0" w:line="360" w:lineRule="auto"/>
      <w:ind w:firstLine="851"/>
      <w:jc w:val="both"/>
    </w:pPr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be85ee7fbbbb4d1e" /><Relationship Type="http://schemas.openxmlformats.org/officeDocument/2006/relationships/hyperlink" Target="https://integrada.minhabiblioteca.com.br/" TargetMode="External" Id="Rc1dcc683abb34b8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1305-57F5-463D-A25D-A0BDE8E1CD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2019-04-03T21:07:00.0000000Z</lastPrinted>
  <dcterms:created xsi:type="dcterms:W3CDTF">2021-09-30T18:12:00.0000000Z</dcterms:created>
  <dcterms:modified xsi:type="dcterms:W3CDTF">2022-08-22T17:25:53.9812452Z</dcterms:modified>
</coreProperties>
</file>