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3EBBE4A1" w:rsidR="003E4D0F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330BED">
        <w:rPr>
          <w:rFonts w:ascii="Arial" w:hAnsi="Arial" w:cs="Arial"/>
          <w:bCs/>
        </w:rPr>
        <w:t>1/2022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330BED">
        <w:rPr>
          <w:rFonts w:ascii="Arial" w:hAnsi="Arial" w:cs="Arial"/>
          <w:bCs/>
        </w:rPr>
        <w:t>06 de fevereiro de 2022</w:t>
      </w:r>
      <w:r w:rsidR="008D2A78" w:rsidRPr="00630455">
        <w:rPr>
          <w:rFonts w:ascii="Arial" w:hAnsi="Arial" w:cs="Arial"/>
          <w:bCs/>
        </w:rPr>
        <w:t xml:space="preserve">, às </w:t>
      </w:r>
      <w:r w:rsidR="00330BED">
        <w:rPr>
          <w:rFonts w:ascii="Arial" w:hAnsi="Arial" w:cs="Arial"/>
          <w:bCs/>
        </w:rPr>
        <w:t>9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r w:rsidR="00D467A8" w:rsidRPr="00D467A8">
        <w:rPr>
          <w:rFonts w:ascii="Arial" w:hAnsi="Arial" w:cs="Arial"/>
          <w:bCs/>
        </w:rPr>
        <w:t xml:space="preserve">Ana Luísa Lopes Cabral, coordenadora do curso; </w:t>
      </w:r>
      <w:proofErr w:type="spellStart"/>
      <w:r w:rsidR="00D467A8" w:rsidRPr="00D467A8">
        <w:rPr>
          <w:rFonts w:ascii="Arial" w:hAnsi="Arial" w:cs="Arial"/>
          <w:bCs/>
        </w:rPr>
        <w:t>Ieso</w:t>
      </w:r>
      <w:proofErr w:type="spellEnd"/>
      <w:r w:rsidR="00D467A8" w:rsidRPr="00D467A8">
        <w:rPr>
          <w:rFonts w:ascii="Arial" w:hAnsi="Arial" w:cs="Arial"/>
          <w:bCs/>
        </w:rPr>
        <w:t xml:space="preserve"> Costa Marques; </w:t>
      </w:r>
      <w:proofErr w:type="spellStart"/>
      <w:r w:rsidR="00D467A8" w:rsidRPr="00D467A8">
        <w:rPr>
          <w:rFonts w:ascii="Arial" w:hAnsi="Arial" w:cs="Arial"/>
          <w:bCs/>
        </w:rPr>
        <w:t>Heliel</w:t>
      </w:r>
      <w:proofErr w:type="spellEnd"/>
      <w:r w:rsidR="00D467A8" w:rsidRPr="00D467A8">
        <w:rPr>
          <w:rFonts w:ascii="Arial" w:hAnsi="Arial" w:cs="Arial"/>
          <w:bCs/>
        </w:rPr>
        <w:t xml:space="preserve"> Gomes De Carvalho; </w:t>
      </w:r>
      <w:proofErr w:type="spellStart"/>
      <w:r w:rsidR="00D467A8" w:rsidRPr="00D467A8">
        <w:rPr>
          <w:rFonts w:ascii="Arial" w:hAnsi="Arial" w:cs="Arial"/>
          <w:bCs/>
        </w:rPr>
        <w:t>Máriam</w:t>
      </w:r>
      <w:proofErr w:type="spellEnd"/>
      <w:r w:rsidR="00D467A8" w:rsidRPr="00D467A8">
        <w:rPr>
          <w:rFonts w:ascii="Arial" w:hAnsi="Arial" w:cs="Arial"/>
          <w:bCs/>
        </w:rPr>
        <w:t xml:space="preserve"> Hanna </w:t>
      </w:r>
      <w:proofErr w:type="spellStart"/>
      <w:r w:rsidR="00D467A8" w:rsidRPr="00D467A8">
        <w:rPr>
          <w:rFonts w:ascii="Arial" w:hAnsi="Arial" w:cs="Arial"/>
          <w:bCs/>
        </w:rPr>
        <w:t>Dacache</w:t>
      </w:r>
      <w:proofErr w:type="spellEnd"/>
      <w:r w:rsidR="00D467A8" w:rsidRPr="00D467A8">
        <w:rPr>
          <w:rFonts w:ascii="Arial" w:hAnsi="Arial" w:cs="Arial"/>
          <w:bCs/>
        </w:rPr>
        <w:t>; Daniel Ferreira Hassel Mendes.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68155788" w14:textId="400AC3D8" w:rsidR="004A0798" w:rsidRDefault="004A0798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ACDOC - Metodologias Ativas e o protagonismo do discente</w:t>
      </w:r>
    </w:p>
    <w:p w14:paraId="78080471" w14:textId="5210E3EF" w:rsidR="001D6A62" w:rsidRDefault="001D6A62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PDI </w:t>
      </w:r>
    </w:p>
    <w:p w14:paraId="6D052E79" w14:textId="67B17796" w:rsidR="001D6A62" w:rsidRPr="00530E1F" w:rsidRDefault="001D6A62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PPC – Perfil Profissional do Egresso</w:t>
      </w:r>
    </w:p>
    <w:p w14:paraId="034F148E" w14:textId="0E4DE176" w:rsidR="008B44E7" w:rsidRDefault="00D05B95" w:rsidP="00D05B95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42D19C9F" w14:textId="2CB4BC0C" w:rsidR="004A0798" w:rsidRPr="00EF5946" w:rsidRDefault="004A0798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F5946">
        <w:rPr>
          <w:rFonts w:ascii="Arial" w:hAnsi="Arial" w:cs="Arial"/>
        </w:rPr>
        <w:t>Retomada das orientações metodológicas e pedagógicas passadas na Semana de práticas docentes, afim de fortalecer o núcleo de professores do curso no alinhament</w:t>
      </w:r>
      <w:r w:rsidR="001D6A62" w:rsidRPr="00EF5946">
        <w:rPr>
          <w:rFonts w:ascii="Arial" w:hAnsi="Arial" w:cs="Arial"/>
        </w:rPr>
        <w:t xml:space="preserve">o das propostas institucionais, de acordo com o PDI. </w:t>
      </w:r>
    </w:p>
    <w:p w14:paraId="7B0F4E0D" w14:textId="54A814B1" w:rsidR="001D6A62" w:rsidRPr="00EF5946" w:rsidRDefault="001D6A62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F5946">
        <w:rPr>
          <w:rFonts w:ascii="Arial" w:hAnsi="Arial" w:cs="Arial"/>
        </w:rPr>
        <w:t xml:space="preserve">Revisão das políticas institucionais de </w:t>
      </w:r>
      <w:bookmarkStart w:id="0" w:name="_GoBack"/>
      <w:bookmarkEnd w:id="0"/>
      <w:r w:rsidRPr="00EF5946">
        <w:rPr>
          <w:rFonts w:ascii="Arial" w:hAnsi="Arial" w:cs="Arial"/>
        </w:rPr>
        <w:t>ensino, extensão e pesquisa constantes no PDI, e as possibilidade de aplicação no do curso e claramente voltadas para a promoção de oportunidades de aprendizagem alinhadas ao perfil do egresso, adotando-se práticas comprovadamente exitosas ou inovadoras para a sua revisão.</w:t>
      </w:r>
    </w:p>
    <w:p w14:paraId="4F2EA736" w14:textId="4A066AF1" w:rsidR="001D6A62" w:rsidRPr="00EF5946" w:rsidRDefault="001D6A62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F5946">
        <w:rPr>
          <w:rFonts w:ascii="Arial" w:hAnsi="Arial" w:cs="Arial"/>
        </w:rPr>
        <w:t>Revisão do item “Perfil profissional do egresso” e análise da DCN</w:t>
      </w:r>
      <w:r w:rsidR="00EF5946" w:rsidRPr="00EF5946">
        <w:rPr>
          <w:rFonts w:ascii="Arial" w:hAnsi="Arial" w:cs="Arial"/>
        </w:rPr>
        <w:t xml:space="preserve">, analisando as </w:t>
      </w:r>
      <w:r w:rsidRPr="00EF5946">
        <w:rPr>
          <w:rFonts w:ascii="Arial" w:hAnsi="Arial" w:cs="Arial"/>
        </w:rPr>
        <w:t xml:space="preserve">competências a serem desenvolvidas pelo discente </w:t>
      </w:r>
      <w:r w:rsidR="00EF5946" w:rsidRPr="00EF5946">
        <w:rPr>
          <w:rFonts w:ascii="Arial" w:hAnsi="Arial" w:cs="Arial"/>
        </w:rPr>
        <w:t xml:space="preserve">de acordo </w:t>
      </w:r>
      <w:r w:rsidRPr="00EF5946">
        <w:rPr>
          <w:rFonts w:ascii="Arial" w:hAnsi="Arial" w:cs="Arial"/>
        </w:rPr>
        <w:t>com</w:t>
      </w:r>
      <w:r w:rsidR="00EF5946" w:rsidRPr="00EF5946">
        <w:rPr>
          <w:rFonts w:ascii="Arial" w:hAnsi="Arial" w:cs="Arial"/>
        </w:rPr>
        <w:t xml:space="preserve"> as</w:t>
      </w:r>
      <w:r w:rsidRPr="00EF5946">
        <w:rPr>
          <w:rFonts w:ascii="Arial" w:hAnsi="Arial" w:cs="Arial"/>
        </w:rPr>
        <w:t xml:space="preserve"> necessidades locais e regionais, sendo ampliado em função de novas demandas apresentadas pelo mundo do trabalho.</w:t>
      </w:r>
      <w:r w:rsidR="00EF5946" w:rsidRPr="00EF5946">
        <w:rPr>
          <w:rFonts w:ascii="Arial" w:hAnsi="Arial" w:cs="Arial"/>
        </w:rPr>
        <w:t xml:space="preserve"> O item foi atualizado de acordo com a realidade do curso. </w:t>
      </w:r>
    </w:p>
    <w:p w14:paraId="25B782AA" w14:textId="08071F1B" w:rsidR="00A01E59" w:rsidRPr="00C336BA" w:rsidRDefault="00096D4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 xml:space="preserve">e aprovada por unanimidade. Deu-se por encerrada a reunião às </w:t>
      </w:r>
      <w:r w:rsidR="00D05B95">
        <w:rPr>
          <w:rFonts w:ascii="Arial" w:hAnsi="Arial" w:cs="Arial"/>
        </w:rPr>
        <w:t xml:space="preserve">10 </w:t>
      </w:r>
      <w:r w:rsidR="00A01E59">
        <w:rPr>
          <w:rFonts w:ascii="Arial" w:hAnsi="Arial" w:cs="Arial"/>
        </w:rPr>
        <w:t>horas</w:t>
      </w:r>
      <w:r w:rsidR="00A01E59" w:rsidRPr="00C336BA">
        <w:rPr>
          <w:rFonts w:ascii="Arial" w:hAnsi="Arial" w:cs="Arial"/>
        </w:rPr>
        <w:t xml:space="preserve"> e </w:t>
      </w:r>
      <w:r w:rsidR="00D05B95">
        <w:rPr>
          <w:rFonts w:ascii="Arial" w:hAnsi="Arial" w:cs="Arial"/>
        </w:rPr>
        <w:t>12</w:t>
      </w:r>
      <w:r w:rsidR="003B03C4">
        <w:rPr>
          <w:rFonts w:ascii="Arial" w:hAnsi="Arial" w:cs="Arial"/>
        </w:rPr>
        <w:t xml:space="preserve"> </w:t>
      </w:r>
      <w:r w:rsidR="00A01E59" w:rsidRPr="00C336BA">
        <w:rPr>
          <w:rFonts w:ascii="Arial" w:hAnsi="Arial" w:cs="Arial"/>
        </w:rPr>
        <w:t>minutos</w:t>
      </w:r>
      <w:r w:rsidR="00D467A8">
        <w:rPr>
          <w:rFonts w:ascii="Arial" w:hAnsi="Arial" w:cs="Arial"/>
        </w:rPr>
        <w:t>.</w:t>
      </w:r>
    </w:p>
    <w:p w14:paraId="1044427E" w14:textId="77777777" w:rsidR="00A01E59" w:rsidRDefault="00A01E59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C500B5" w14:textId="7AB8F22C" w:rsidR="00732F82" w:rsidRPr="00732F82" w:rsidRDefault="00732F82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ASSINATURAS DOS PRESENTES:</w:t>
      </w:r>
    </w:p>
    <w:p w14:paraId="7FD01470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t>Ana Luísa Lopes Cabral</w:t>
      </w:r>
    </w:p>
    <w:p w14:paraId="6CACFE6D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t>Ieso Costa Marques</w:t>
      </w:r>
    </w:p>
    <w:p w14:paraId="43A9919C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t>Heliel Gomes De Carvalho</w:t>
      </w:r>
    </w:p>
    <w:p w14:paraId="5B43EACE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t>Máriam Hanna Dacache</w:t>
      </w:r>
    </w:p>
    <w:p w14:paraId="695EEF01" w14:textId="5793D892" w:rsidR="006B5496" w:rsidRPr="00867137" w:rsidRDefault="00D467A8" w:rsidP="00D467A8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D467A8">
        <w:rPr>
          <w:rFonts w:ascii="Arial" w:hAnsi="Arial" w:cs="Arial"/>
          <w:noProof/>
        </w:rPr>
        <w:t>Daniel Ferreira Hassel Mendes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                              </w:t>
      </w:r>
    </w:p>
    <w:p w14:paraId="33FC66BC" w14:textId="64FCE278" w:rsidR="008B44E7" w:rsidRDefault="00867137" w:rsidP="00DB7F88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8B44E7">
        <w:rPr>
          <w:rFonts w:ascii="Arial" w:hAnsi="Arial" w:cs="Arial"/>
          <w:bCs/>
        </w:rPr>
        <w:t xml:space="preserve">       </w:t>
      </w:r>
    </w:p>
    <w:p w14:paraId="295B2D30" w14:textId="5CAD7F42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60D8AA9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99851C9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76BF11ED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28AE167C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7DE15468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0C7FAE4E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773334F2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7E0E2867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F11B49B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B4840CB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A0DB210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23D1CF4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438A3478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6E69133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09D3814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4E563B8D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2E3EE5D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9F1BF5A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54CD1F83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F138882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079D542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74AFECAF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5ABEAD2F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7FF8116C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180F5A56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1F34ACA6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438716FE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4052471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1143F93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53E04A0B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3FBEECA1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073543CF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D42ACCE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51709758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46A5AB68" w14:textId="394C3A50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0382B992" w14:textId="223263C7" w:rsidR="008B44E7" w:rsidRPr="00DB7F88" w:rsidRDefault="008B44E7" w:rsidP="00DB7F88">
      <w:pPr>
        <w:ind w:right="-285"/>
        <w:jc w:val="both"/>
        <w:rPr>
          <w:rFonts w:ascii="Arial" w:hAnsi="Arial" w:cs="Arial"/>
          <w:bCs/>
        </w:rPr>
      </w:pPr>
    </w:p>
    <w:sectPr w:rsidR="008B44E7" w:rsidRPr="00DB7F88" w:rsidSect="002E36A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31D75" w14:textId="77777777" w:rsidR="00000940" w:rsidRDefault="00000940" w:rsidP="00732F82">
      <w:r>
        <w:separator/>
      </w:r>
    </w:p>
  </w:endnote>
  <w:endnote w:type="continuationSeparator" w:id="0">
    <w:p w14:paraId="6CB30C8D" w14:textId="77777777" w:rsidR="00000940" w:rsidRDefault="00000940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B5A61" w14:textId="77777777" w:rsidR="00000940" w:rsidRDefault="00000940" w:rsidP="00732F82">
      <w:r>
        <w:separator/>
      </w:r>
    </w:p>
  </w:footnote>
  <w:footnote w:type="continuationSeparator" w:id="0">
    <w:p w14:paraId="552EFAE6" w14:textId="77777777" w:rsidR="00000940" w:rsidRDefault="00000940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0940"/>
    <w:rsid w:val="00006FF1"/>
    <w:rsid w:val="00007B20"/>
    <w:rsid w:val="000367D6"/>
    <w:rsid w:val="00073E60"/>
    <w:rsid w:val="00096D48"/>
    <w:rsid w:val="001533DD"/>
    <w:rsid w:val="00166E22"/>
    <w:rsid w:val="001A2D37"/>
    <w:rsid w:val="001D36E8"/>
    <w:rsid w:val="001D6A62"/>
    <w:rsid w:val="00285C4A"/>
    <w:rsid w:val="002909AD"/>
    <w:rsid w:val="002E36AB"/>
    <w:rsid w:val="002E6E24"/>
    <w:rsid w:val="00305E02"/>
    <w:rsid w:val="00330BED"/>
    <w:rsid w:val="00357779"/>
    <w:rsid w:val="003604D7"/>
    <w:rsid w:val="00373742"/>
    <w:rsid w:val="00393F78"/>
    <w:rsid w:val="00396F25"/>
    <w:rsid w:val="003A1141"/>
    <w:rsid w:val="003B03C4"/>
    <w:rsid w:val="003E4D0F"/>
    <w:rsid w:val="004053B8"/>
    <w:rsid w:val="00415B53"/>
    <w:rsid w:val="00465997"/>
    <w:rsid w:val="00471FE6"/>
    <w:rsid w:val="00476315"/>
    <w:rsid w:val="00480300"/>
    <w:rsid w:val="004A0798"/>
    <w:rsid w:val="004D22E1"/>
    <w:rsid w:val="004E1634"/>
    <w:rsid w:val="004E65CA"/>
    <w:rsid w:val="00554C5D"/>
    <w:rsid w:val="00572905"/>
    <w:rsid w:val="005764EA"/>
    <w:rsid w:val="005C2CE0"/>
    <w:rsid w:val="005D69D3"/>
    <w:rsid w:val="00627AC7"/>
    <w:rsid w:val="00630455"/>
    <w:rsid w:val="006B5496"/>
    <w:rsid w:val="006F11D8"/>
    <w:rsid w:val="00705076"/>
    <w:rsid w:val="0071643C"/>
    <w:rsid w:val="00732F82"/>
    <w:rsid w:val="007537D7"/>
    <w:rsid w:val="007632B8"/>
    <w:rsid w:val="00766903"/>
    <w:rsid w:val="00772FB8"/>
    <w:rsid w:val="00787633"/>
    <w:rsid w:val="007C4A35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A4E86"/>
    <w:rsid w:val="008B306A"/>
    <w:rsid w:val="008B44E7"/>
    <w:rsid w:val="008D2A78"/>
    <w:rsid w:val="008E3443"/>
    <w:rsid w:val="008F134B"/>
    <w:rsid w:val="00903843"/>
    <w:rsid w:val="00922B9A"/>
    <w:rsid w:val="00973DD0"/>
    <w:rsid w:val="00982FA3"/>
    <w:rsid w:val="0099379D"/>
    <w:rsid w:val="00994A65"/>
    <w:rsid w:val="009B35A0"/>
    <w:rsid w:val="009C73E7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BD602D"/>
    <w:rsid w:val="00C12866"/>
    <w:rsid w:val="00C535A7"/>
    <w:rsid w:val="00C55C9C"/>
    <w:rsid w:val="00C60CEE"/>
    <w:rsid w:val="00C821AD"/>
    <w:rsid w:val="00CA03C2"/>
    <w:rsid w:val="00D05B95"/>
    <w:rsid w:val="00D15A8F"/>
    <w:rsid w:val="00D21355"/>
    <w:rsid w:val="00D37927"/>
    <w:rsid w:val="00D467A8"/>
    <w:rsid w:val="00D65495"/>
    <w:rsid w:val="00D7679E"/>
    <w:rsid w:val="00DB7F88"/>
    <w:rsid w:val="00E017A1"/>
    <w:rsid w:val="00E21490"/>
    <w:rsid w:val="00E9246F"/>
    <w:rsid w:val="00EC15F4"/>
    <w:rsid w:val="00EE72E1"/>
    <w:rsid w:val="00EF5946"/>
    <w:rsid w:val="00EF6324"/>
    <w:rsid w:val="00F45096"/>
    <w:rsid w:val="00F4555A"/>
    <w:rsid w:val="00F953A4"/>
    <w:rsid w:val="00FA3739"/>
    <w:rsid w:val="00FC17BE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7</cp:revision>
  <cp:lastPrinted>2019-09-13T00:33:00Z</cp:lastPrinted>
  <dcterms:created xsi:type="dcterms:W3CDTF">2022-07-26T23:15:00Z</dcterms:created>
  <dcterms:modified xsi:type="dcterms:W3CDTF">2022-08-26T17:18:00Z</dcterms:modified>
</cp:coreProperties>
</file>