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29580D" w:rsidP="6FFF7188" w:rsidRDefault="0029580D" w14:paraId="672A6659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4855B8" w:rsidR="006E6B71" w:rsidTr="6FFF7188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4855B8" w:rsidR="006E6B71" w:rsidP="6FFF7188" w:rsidRDefault="006E6B71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4855B8" w:rsidR="006E6B71" w:rsidTr="6FFF7188" w14:paraId="74D7616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4855B8" w:rsidR="006E6B71" w:rsidP="6FFF7188" w:rsidRDefault="006E6B71" w14:paraId="7785488A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FFF718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6FFF7188" w:rsidR="00F10B8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Competência</w:t>
            </w:r>
            <w:r w:rsidRPr="6FFF7188" w:rsidR="007606A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</w:t>
            </w:r>
            <w:r w:rsidRPr="6FFF7188" w:rsidR="00F10B8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: co</w:t>
            </w:r>
            <w:r w:rsidRPr="6FFF7188" w:rsidR="007606A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nceito e gestão por competência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4855B8" w:rsidR="006E6B71" w:rsidP="6FFF7188" w:rsidRDefault="006E6B71" w14:paraId="5E1F0E3B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FFF718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6FFF718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</w:t>
            </w:r>
            <w:r w:rsidRPr="6FFF7188" w:rsidR="00201EE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  <w:r w:rsidRPr="6FFF718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6FFF7188" w:rsidR="00EF2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4855B8" w:rsidR="00AE0D75" w:rsidTr="6FFF7188" w14:paraId="6F1EBC0B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4855B8" w:rsidR="00AE0D75" w:rsidP="6FFF7188" w:rsidRDefault="00AE0D75" w14:paraId="57A164D9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AE0D75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 da Disciplina:</w:t>
            </w:r>
            <w:r w:rsidRPr="6FFF7188" w:rsidR="00AE0D7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D0120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4855B8" w:rsidR="00AE0D75" w:rsidP="6FFF7188" w:rsidRDefault="00AE0D75" w14:paraId="3ADC64F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AE0D7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4855B8" w:rsidR="006E6B71" w:rsidTr="6FFF7188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4855B8" w:rsidR="006E6B71" w:rsidP="6FFF7188" w:rsidRDefault="006E6B71" w14:paraId="3EA0DB62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6FFF7188" w:rsidR="007606A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4855B8" w:rsidR="006E6B71" w:rsidTr="6FFF7188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4855B8" w:rsidR="006E6B71" w:rsidP="6FFF7188" w:rsidRDefault="006E6B7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FFF718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Pré-Requisito:</w:t>
            </w:r>
            <w:r w:rsidRPr="6FFF718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4855B8" w:rsidR="006E6B71" w:rsidP="6FFF7188" w:rsidRDefault="006E6B7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6FFF718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Co-Requisito</w:t>
            </w:r>
            <w:proofErr w:type="spellEnd"/>
            <w:r w:rsidRPr="6FFF718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:</w:t>
            </w:r>
            <w:r w:rsidRPr="6FFF718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4855B8" w:rsidR="00056AF6" w:rsidP="6FFF7188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6C0803" w:rsidTr="6FFF7188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855B8" w:rsidR="006C0803" w:rsidP="6FFF7188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6FFF7188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4855B8" w:rsidR="00624DC5" w:rsidP="6FFF7188" w:rsidRDefault="00CA70DC" w14:paraId="53576A52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CA70DC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proofErr w:type="spellStart"/>
      <w:r w:rsidRPr="6FFF7188" w:rsidR="006138E2">
        <w:rPr>
          <w:rFonts w:ascii="Arial" w:hAnsi="Arial" w:eastAsia="Arial" w:cs="Arial"/>
          <w:sz w:val="22"/>
          <w:szCs w:val="22"/>
          <w:lang w:eastAsia="pt-BR"/>
        </w:rPr>
        <w:t>Rhogério</w:t>
      </w:r>
      <w:proofErr w:type="spellEnd"/>
      <w:r w:rsidRPr="6FFF7188" w:rsidR="006138E2">
        <w:rPr>
          <w:rFonts w:ascii="Arial" w:hAnsi="Arial" w:eastAsia="Arial" w:cs="Arial"/>
          <w:sz w:val="22"/>
          <w:szCs w:val="22"/>
          <w:lang w:eastAsia="pt-BR"/>
        </w:rPr>
        <w:t xml:space="preserve"> Correia de Souza Araújo</w:t>
      </w:r>
      <w:r w:rsidRPr="6FFF7188" w:rsidR="00BF2455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proofErr w:type="spellStart"/>
      <w:r w:rsidRPr="6FFF7188" w:rsidR="00BF2455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4855B8" w:rsidR="00624DC5" w:rsidP="6FFF7188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15066B" w:rsidTr="6FFF7188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855B8" w:rsidR="0015066B" w:rsidP="6FFF7188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4855B8" w:rsidR="0015066B" w:rsidTr="6FFF7188" w14:paraId="14A30E5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4855B8" w:rsidR="0015066B" w:rsidP="6FFF7188" w:rsidRDefault="00F10B87" w14:paraId="6D95B1BF" wp14:textId="6E6EA2DE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 importância de Gestão por Competências. Metodologias de implementação e de manutenção da Gestão por Competências. Gestão de desempenho na Gestão por competências. Desenvolvimento de habilidades de gestão e liderança. A importância da aquisição de diferentes competências para o Gestor de Recursos Humanos. Políticas, modelos, processos de gestão com base no mapeamento de competências individuais e organizacionais.</w:t>
            </w:r>
          </w:p>
        </w:tc>
      </w:tr>
    </w:tbl>
    <w:p xmlns:wp14="http://schemas.microsoft.com/office/word/2010/wordml" w:rsidRPr="004855B8" w:rsidR="0015066B" w:rsidP="6FFF7188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4A0358" w:rsidTr="6FFF7188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855B8" w:rsidR="004A0358" w:rsidP="6FFF7188" w:rsidRDefault="004A035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4A03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4855B8" w:rsidR="002554A8" w:rsidP="6FFF7188" w:rsidRDefault="00822981" w14:paraId="4711272B" wp14:textId="77777777">
      <w:pP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82298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6FFF7188" w:rsidR="002554A8">
        <w:rPr>
          <w:rFonts w:ascii="Arial" w:hAnsi="Arial" w:eastAsia="Arial" w:cs="Arial"/>
          <w:sz w:val="22"/>
          <w:szCs w:val="22"/>
          <w:lang w:eastAsia="pt-BR"/>
        </w:rPr>
        <w:t>Demonstrar a importância de se definir as competências do cargo para o processo seletivo.</w:t>
      </w:r>
    </w:p>
    <w:p xmlns:wp14="http://schemas.microsoft.com/office/word/2010/wordml" w:rsidRPr="004855B8" w:rsidR="002554A8" w:rsidP="6FFF7188" w:rsidRDefault="00822981" w14:paraId="62E45A3A" wp14:textId="77777777">
      <w:pP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82298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6FFF7188" w:rsidR="002554A8">
        <w:rPr>
          <w:rFonts w:ascii="Arial" w:hAnsi="Arial" w:eastAsia="Arial" w:cs="Arial"/>
          <w:sz w:val="22"/>
          <w:szCs w:val="22"/>
          <w:lang w:eastAsia="pt-BR"/>
        </w:rPr>
        <w:t>Identificar aspectos técnicos e comportamentais que definem as competências dos cargos.</w:t>
      </w:r>
    </w:p>
    <w:p xmlns:wp14="http://schemas.microsoft.com/office/word/2010/wordml" w:rsidRPr="004855B8" w:rsidR="004A0358" w:rsidP="6FFF7188" w:rsidRDefault="00822981" w14:paraId="3513A3DE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82298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6FFF7188" w:rsidR="002554A8">
        <w:rPr>
          <w:rFonts w:ascii="Arial" w:hAnsi="Arial" w:eastAsia="Arial" w:cs="Arial"/>
          <w:sz w:val="22"/>
          <w:szCs w:val="22"/>
          <w:lang w:eastAsia="pt-BR"/>
        </w:rPr>
        <w:t>Explicar o que são competências e gestão por competências.</w:t>
      </w:r>
    </w:p>
    <w:p xmlns:wp14="http://schemas.microsoft.com/office/word/2010/wordml" w:rsidRPr="004855B8" w:rsidR="006138E2" w:rsidP="6FFF7188" w:rsidRDefault="006138E2" w14:paraId="6A05A809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4855B8" w:rsidR="001C5C31" w:rsidTr="6FFF7188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4855B8" w:rsidR="001C5C31" w:rsidP="6FFF7188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4855B8" w:rsidR="001C5C31" w:rsidTr="6FFF718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4855B8" w:rsidR="001C5C31" w:rsidP="6FFF7188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4855B8" w:rsidR="001C5C31" w:rsidP="6FFF7188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4855B8" w:rsidR="001C5C31" w:rsidTr="6FFF7188" w14:paraId="7C2BEA1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1C5C31" w:rsidP="6FFF7188" w:rsidRDefault="00EA5D6B" w14:paraId="47C368C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 </w:t>
            </w:r>
            <w:r w:rsidRPr="6FFF7188" w:rsidR="00D3737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FFF7188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Competências: co</w:t>
            </w:r>
            <w:r w:rsidRPr="6FFF7188" w:rsidR="00EE536A">
              <w:rPr>
                <w:rFonts w:ascii="Arial" w:hAnsi="Arial" w:eastAsia="Arial" w:cs="Arial"/>
                <w:sz w:val="22"/>
                <w:szCs w:val="22"/>
                <w:lang w:eastAsia="pt-BR"/>
              </w:rPr>
              <w:t>nceito e gestão por competência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>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2554A8" w14:paraId="0CBFC67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1- Demonstrar a importância de se definir as competências do cargo para o processo seletivo.</w:t>
            </w:r>
          </w:p>
          <w:p w:rsidRPr="004855B8" w:rsidR="002554A8" w:rsidP="6FFF7188" w:rsidRDefault="00895B21" w14:paraId="7B22DA7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aspectos técnicos e comportamentais que definem as competências dos cargos.</w:t>
            </w:r>
          </w:p>
          <w:p w:rsidRPr="004855B8" w:rsidR="00A305A6" w:rsidP="6FFF7188" w:rsidRDefault="00895B21" w14:paraId="50155F0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Explicar o que são competências e gestão por competências.</w:t>
            </w:r>
          </w:p>
        </w:tc>
      </w:tr>
      <w:tr xmlns:wp14="http://schemas.microsoft.com/office/word/2010/wordml" w:rsidRPr="004855B8" w:rsidR="00A305A6" w:rsidTr="6FFF7188" w14:paraId="3DF133A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1C5C31" w:rsidP="6FFF7188" w:rsidRDefault="00EA5D6B" w14:paraId="50F1059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2 </w:t>
            </w:r>
            <w:r w:rsidRPr="6FFF7188" w:rsidR="00D3737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FFF7188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competências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4E37DAE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Relacionar as principais características das competências na organização.</w:t>
            </w:r>
          </w:p>
          <w:p w:rsidRPr="004855B8" w:rsidR="002554A8" w:rsidP="6FFF7188" w:rsidRDefault="00895B21" w14:paraId="561D449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as competências e seus gaps na organização.</w:t>
            </w:r>
          </w:p>
          <w:p w:rsidRPr="004855B8" w:rsidR="00A305A6" w:rsidP="6FFF7188" w:rsidRDefault="00895B21" w14:paraId="1A35FEB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Avaliar como se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pode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recompor as competências necessárias para a organização.</w:t>
            </w:r>
          </w:p>
        </w:tc>
      </w:tr>
      <w:tr xmlns:wp14="http://schemas.microsoft.com/office/word/2010/wordml" w:rsidRPr="004855B8" w:rsidR="00097AF4" w:rsidTr="6FFF7188" w14:paraId="678DD0C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36C59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 competências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268CB09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Conceituar o processo de Gestão por competências como modelo de gerenciamento de pessoas e processos.</w:t>
            </w:r>
          </w:p>
          <w:p w:rsidRPr="004855B8" w:rsidR="002554A8" w:rsidP="6FFF7188" w:rsidRDefault="00895B21" w14:paraId="4B29294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Identificar, por meio dos conceitos teóricos, a influência mútua entre competência individual e organizacional.</w:t>
            </w:r>
          </w:p>
          <w:p w:rsidRPr="004855B8" w:rsidR="00097AF4" w:rsidP="6FFF7188" w:rsidRDefault="00895B21" w14:paraId="0EFAE75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Diferenciar o conceito de competência individual e organizacional.</w:t>
            </w:r>
          </w:p>
        </w:tc>
      </w:tr>
      <w:tr xmlns:wp14="http://schemas.microsoft.com/office/word/2010/wordml" w:rsidRPr="004855B8" w:rsidR="00097AF4" w:rsidTr="6FFF7188" w14:paraId="556CAC7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1370B1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estratégica de competências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4AA39B2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 conceito de competência.</w:t>
            </w:r>
          </w:p>
          <w:p w:rsidRPr="004855B8" w:rsidR="002554A8" w:rsidP="6FFF7188" w:rsidRDefault="00895B21" w14:paraId="72225AC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as principais técnicas para gerir competências nas empresas.</w:t>
            </w:r>
          </w:p>
          <w:p w:rsidRPr="004855B8" w:rsidR="00097AF4" w:rsidP="6FFF7188" w:rsidRDefault="00895B21" w14:paraId="0C2649D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Refletir sobre os desafios da gestão por competências nas organizações.</w:t>
            </w:r>
          </w:p>
        </w:tc>
      </w:tr>
      <w:tr xmlns:wp14="http://schemas.microsoft.com/office/word/2010/wordml" w:rsidRPr="004855B8" w:rsidR="00097AF4" w:rsidTr="6FFF7188" w14:paraId="3370A86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6C3899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competências </w:t>
            </w:r>
            <w:r w:rsidRPr="6FFF7188" w:rsidR="00EF57C1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 xml:space="preserve">versus 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de desempenho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60C05BA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os principais pontos de uma comparação entre a gestão de competências e a gestão de desempenho, para um realinhamento.</w:t>
            </w:r>
          </w:p>
          <w:p w:rsidRPr="004855B8" w:rsidR="002554A8" w:rsidP="6FFF7188" w:rsidRDefault="00895B21" w14:paraId="608097F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Determinar a importância da fixação de metas para um realinhamento organizacional.</w:t>
            </w:r>
          </w:p>
          <w:p w:rsidRPr="004855B8" w:rsidR="00097AF4" w:rsidP="6FFF7188" w:rsidRDefault="00895B21" w14:paraId="57099E5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Apontar como se dá a realização de realinhamento organizacional.</w:t>
            </w:r>
          </w:p>
        </w:tc>
      </w:tr>
      <w:tr xmlns:wp14="http://schemas.microsoft.com/office/word/2010/wordml" w:rsidRPr="004855B8" w:rsidR="00097AF4" w:rsidTr="6FFF7188" w14:paraId="34A0956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39F8D9B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de Pessoas: cenários e tendências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7A224B1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as principais mudanças ocorridas nos últimos anos na área de gestão de pessoas e como isso impacta nos processos de recursos humanos.</w:t>
            </w:r>
          </w:p>
          <w:p w:rsidRPr="004855B8" w:rsidR="002554A8" w:rsidP="6FFF7188" w:rsidRDefault="00895B21" w14:paraId="1996A0C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Explicar as principais tendências da área de Gestão de Pessoas.</w:t>
            </w:r>
          </w:p>
          <w:p w:rsidRPr="004855B8" w:rsidR="00097AF4" w:rsidP="6FFF7188" w:rsidRDefault="00895B21" w14:paraId="6169617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Avaliar por que as pessoas são consideradas a maior vantagem competitiva das empresas nos dias atuais.</w:t>
            </w:r>
          </w:p>
        </w:tc>
      </w:tr>
      <w:tr xmlns:wp14="http://schemas.microsoft.com/office/word/2010/wordml" w:rsidRPr="004855B8" w:rsidR="00097AF4" w:rsidTr="6FFF7188" w14:paraId="042A9B7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0E7656E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A gestão de pessoas por competências: metodologia e aplicabilidade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4E365D3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alinhamento conceitual e o desdobramento das competências.</w:t>
            </w:r>
          </w:p>
          <w:p w:rsidRPr="004855B8" w:rsidR="002554A8" w:rsidP="6FFF7188" w:rsidRDefault="00895B21" w14:paraId="380D34F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Construir as etapas de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implementação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metodologia de gestão por competências.</w:t>
            </w:r>
          </w:p>
          <w:p w:rsidRPr="004855B8" w:rsidR="00097AF4" w:rsidP="6FFF7188" w:rsidRDefault="00895B21" w14:paraId="7237B15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Reconhecer as principais dificuldades encontradas ao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implementar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 modelo de gestão por competências.</w:t>
            </w:r>
          </w:p>
        </w:tc>
      </w:tr>
      <w:tr xmlns:wp14="http://schemas.microsoft.com/office/word/2010/wordml" w:rsidRPr="004855B8" w:rsidR="00097AF4" w:rsidTr="6FFF7188" w14:paraId="5E5CA68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487BE53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Desempenho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, Competências essenciais e produtividade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304ABC4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competências técnicas, competências comportamentais e atributos das competências com a noção de desempenho.</w:t>
            </w:r>
          </w:p>
          <w:p w:rsidRPr="004855B8" w:rsidR="002554A8" w:rsidP="6FFF7188" w:rsidRDefault="002554A8" w14:paraId="05CA9F2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2- Descrever o processo de mapeamento das competências organizacionais e funcionais.</w:t>
            </w:r>
          </w:p>
          <w:p w:rsidRPr="004855B8" w:rsidR="00097AF4" w:rsidP="6FFF7188" w:rsidRDefault="00895B21" w14:paraId="72624C4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Relacionar a gestão de desempenho por competências com a produtividade.</w:t>
            </w:r>
          </w:p>
        </w:tc>
      </w:tr>
      <w:tr xmlns:wp14="http://schemas.microsoft.com/office/word/2010/wordml" w:rsidRPr="004855B8" w:rsidR="00097AF4" w:rsidTr="6FFF7188" w14:paraId="5463E37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27FD154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Construindo um perfil de competências do cargo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3782EEF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Entender como elaborar um perfil de competências a partir do entendimento do contexto e desafios do cargo.</w:t>
            </w:r>
          </w:p>
          <w:p w:rsidRPr="004855B8" w:rsidR="002554A8" w:rsidP="6FFF7188" w:rsidRDefault="00895B21" w14:paraId="70C6A70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Utilizar o perfil de competências para uma condução mais efetiva do processo seletivo.</w:t>
            </w:r>
          </w:p>
          <w:p w:rsidRPr="004855B8" w:rsidR="00097AF4" w:rsidP="6FFF7188" w:rsidRDefault="00895B21" w14:paraId="045E63B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Demonstrar como o perfil de competências é uma importante ferramenta para a área de gestão de pessoas.</w:t>
            </w:r>
          </w:p>
        </w:tc>
      </w:tr>
      <w:tr xmlns:wp14="http://schemas.microsoft.com/office/word/2010/wordml" w:rsidRPr="004855B8" w:rsidR="00097AF4" w:rsidTr="6FFF7188" w14:paraId="1B6669D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6BFD00F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Seleção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 competências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2CC5BEF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Comparar o processo de seleção por competências com os demais tipos de seleção.</w:t>
            </w:r>
          </w:p>
          <w:p w:rsidRPr="004855B8" w:rsidR="002554A8" w:rsidP="6FFF7188" w:rsidRDefault="00895B21" w14:paraId="22EF30A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as vantagens do modelo de seleção por competências.</w:t>
            </w:r>
          </w:p>
          <w:p w:rsidRPr="004855B8" w:rsidR="00097AF4" w:rsidP="6FFF7188" w:rsidRDefault="00895B21" w14:paraId="7A8D4F5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Explicar como conduzir um processo de seleção por competências.</w:t>
            </w:r>
          </w:p>
        </w:tc>
      </w:tr>
      <w:tr xmlns:wp14="http://schemas.microsoft.com/office/word/2010/wordml" w:rsidRPr="004855B8" w:rsidR="00097AF4" w:rsidTr="6FFF7188" w14:paraId="7C3F6BD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33B26B7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A gestão do conhecimento organizacional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6E18480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Defender a importância da gestão do conhecimento organizacional.</w:t>
            </w:r>
          </w:p>
          <w:p w:rsidRPr="004855B8" w:rsidR="002554A8" w:rsidP="6FFF7188" w:rsidRDefault="00895B21" w14:paraId="102E8A0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Diferenciar dado, informação e conhecimento.</w:t>
            </w:r>
          </w:p>
          <w:p w:rsidRPr="004855B8" w:rsidR="00097AF4" w:rsidP="6FFF7188" w:rsidRDefault="00895B21" w14:paraId="1482D2C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Classificar conhecimento tácito e conhecimento explícito.</w:t>
            </w:r>
          </w:p>
        </w:tc>
      </w:tr>
      <w:tr xmlns:wp14="http://schemas.microsoft.com/office/word/2010/wordml" w:rsidRPr="004855B8" w:rsidR="00097AF4" w:rsidTr="6FFF7188" w14:paraId="1CDD5C2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18F66C9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Treinamento, Desenvolvimento e Aprendizagem Organizacional com Foco Estratégico: Um Modelo Integrado ao Negócio da Empresa.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3413D0B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características do modelo estratégico de treinamento, desenvolvimento e aprendizagem organizacional.</w:t>
            </w:r>
          </w:p>
          <w:p w:rsidRPr="004855B8" w:rsidR="002554A8" w:rsidP="6FFF7188" w:rsidRDefault="00895B21" w14:paraId="476487A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Desenvolver programas estratégicos integrados ao negócio da empresa.</w:t>
            </w:r>
          </w:p>
          <w:p w:rsidRPr="004855B8" w:rsidR="00097AF4" w:rsidP="6FFF7188" w:rsidRDefault="00895B21" w14:paraId="728BE14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Avaliar a importância do investimento em treinamento e desenvolvimento para gerar vantagem competitiva organizacional.</w:t>
            </w:r>
          </w:p>
        </w:tc>
      </w:tr>
      <w:tr xmlns:wp14="http://schemas.microsoft.com/office/word/2010/wordml" w:rsidRPr="004855B8" w:rsidR="00097AF4" w:rsidTr="6FFF7188" w14:paraId="2833427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1772599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Conceitos básicos de treinamento e desenvolvimento organizacional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6366CA5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conceitos básicos relevantes à gestão do aprendizado organizacional.</w:t>
            </w:r>
          </w:p>
          <w:p w:rsidRPr="004855B8" w:rsidR="002554A8" w:rsidP="6FFF7188" w:rsidRDefault="00895B21" w14:paraId="450F240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Demonstrar as relações entre estes conceitos.</w:t>
            </w:r>
          </w:p>
          <w:p w:rsidRPr="004855B8" w:rsidR="00097AF4" w:rsidP="6FFF7188" w:rsidRDefault="00895B21" w14:paraId="1B44A54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Discutir como o treinamento, o desenvolvimento, o aprendizado informal e a gestão do conhecimento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contribuem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para o sucesso de um negócio.</w:t>
            </w:r>
          </w:p>
        </w:tc>
      </w:tr>
      <w:tr xmlns:wp14="http://schemas.microsoft.com/office/word/2010/wordml" w:rsidRPr="004855B8" w:rsidR="00097AF4" w:rsidTr="6FFF7188" w14:paraId="70AE0B7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25DE045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carreira e habilidades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1FF2144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competência sob o viés da sociologia francesa.</w:t>
            </w:r>
          </w:p>
          <w:p w:rsidRPr="004855B8" w:rsidR="002554A8" w:rsidP="6FFF7188" w:rsidRDefault="00895B21" w14:paraId="0EB04EF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Relacionar planejamento e gestão de carreira com autoconhecimento e desenvolvimento de competências.</w:t>
            </w:r>
          </w:p>
          <w:p w:rsidRPr="004855B8" w:rsidR="00097AF4" w:rsidP="6FFF7188" w:rsidRDefault="00895B21" w14:paraId="78813A3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Definir habilidades profissionais face às contingências do mercado de trabalho.</w:t>
            </w:r>
          </w:p>
        </w:tc>
      </w:tr>
      <w:tr xmlns:wp14="http://schemas.microsoft.com/office/word/2010/wordml" w:rsidRPr="004855B8" w:rsidR="00097AF4" w:rsidTr="6FFF7188" w14:paraId="3D38C62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059BE96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Capital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Intelectual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4AB5A23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importância do capital intelectual nas empresas.</w:t>
            </w:r>
          </w:p>
          <w:p w:rsidRPr="004855B8" w:rsidR="002554A8" w:rsidP="6FFF7188" w:rsidRDefault="00895B21" w14:paraId="6399BF0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mecanismos de retenção do capital intelectual.</w:t>
            </w:r>
          </w:p>
          <w:p w:rsidRPr="004855B8" w:rsidR="00097AF4" w:rsidP="6FFF7188" w:rsidRDefault="00895B21" w14:paraId="11A3607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Relacionar conhecimento e capital intelectual.</w:t>
            </w:r>
          </w:p>
        </w:tc>
      </w:tr>
      <w:tr xmlns:wp14="http://schemas.microsoft.com/office/word/2010/wordml" w:rsidRPr="004855B8" w:rsidR="00097AF4" w:rsidTr="6FFF7188" w14:paraId="2FC3975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855B8" w:rsidR="00097AF4" w:rsidP="6FFF7188" w:rsidRDefault="00097AF4" w14:paraId="1DBC526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Desenvolvimento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Líderes</w:t>
            </w:r>
          </w:p>
        </w:tc>
        <w:tc>
          <w:tcPr>
            <w:tcW w:w="3993" w:type="pct"/>
            <w:tcMar/>
            <w:vAlign w:val="center"/>
          </w:tcPr>
          <w:p w:rsidRPr="004855B8" w:rsidR="002554A8" w:rsidP="6FFF7188" w:rsidRDefault="00895B21" w14:paraId="216F153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FFF7188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necessidade do desenvolvimento específico de lideranças.</w:t>
            </w:r>
          </w:p>
          <w:p w:rsidRPr="004855B8" w:rsidR="002554A8" w:rsidP="6FFF7188" w:rsidRDefault="00895B21" w14:paraId="77A830F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as competências específicas da liderança.</w:t>
            </w:r>
          </w:p>
          <w:p w:rsidRPr="004855B8" w:rsidR="00097AF4" w:rsidP="6FFF7188" w:rsidRDefault="00895B21" w14:paraId="20C430B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895B21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- Elaborar questionamentos sobre as tendências atuais em desenvolvimento de liderança.</w:t>
            </w:r>
          </w:p>
        </w:tc>
      </w:tr>
    </w:tbl>
    <w:p xmlns:wp14="http://schemas.microsoft.com/office/word/2010/wordml" w:rsidR="000F03CA" w:rsidP="6FFF7188" w:rsidRDefault="000F03CA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2A3C5D" w:rsidTr="6FFF7188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4855B8" w:rsidR="002A3C5D" w:rsidP="6FFF7188" w:rsidRDefault="002A3C5D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2A3C5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="002A3C5D" w:rsidP="6FFF7188" w:rsidRDefault="002A3C5D" w14:paraId="269A565F" wp14:textId="77777777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2A3C5D">
        <w:rPr>
          <w:rFonts w:ascii="Arial" w:hAnsi="Arial" w:eastAsia="Arial" w:cs="Arial"/>
          <w:sz w:val="22"/>
          <w:szCs w:val="22"/>
          <w:lang w:eastAsia="pt-BR"/>
        </w:rPr>
        <w:t>A capacidade de criar soluções com flexibilidade, adaptabilidade e com inovação; de selecionar estratégias adequadas de ação visando a atender interesses interpessoais e das organizações; comunicação interpessoal, raciocínio lógico, crítico e analítico; capacidade de propor modelos de gestão inovadores. Tomada de decisão.</w:t>
      </w:r>
    </w:p>
    <w:p xmlns:wp14="http://schemas.microsoft.com/office/word/2010/wordml" w:rsidRPr="002A3C5D" w:rsidR="002A3C5D" w:rsidP="6FFF7188" w:rsidRDefault="002A3C5D" w14:paraId="41C8F39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2A3C5D" w:rsidP="6FFF7188" w:rsidRDefault="002A3C5D" w14:paraId="72A3D3EC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4855B8" w:rsidR="00FF7118" w:rsidTr="6FFF7188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4855B8" w:rsidR="00FF7118" w:rsidP="6FFF7188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6FFF7188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4855B8" w:rsidR="00F90F7D" w:rsidTr="6FFF7188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4855B8" w:rsidR="00F90F7D" w:rsidP="6FFF7188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F90F7D" w:rsidP="6FFF7188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6FFF718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4855B8" w:rsidR="00F90F7D" w:rsidP="6FFF7188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855B8" w:rsidR="00F90F7D" w:rsidP="6FFF7188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4855B8" w:rsidR="00F90F7D" w:rsidP="6FFF7188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4855B8" w:rsidR="00F90F7D" w:rsidP="6FFF7188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4855B8" w:rsidR="00D15067" w:rsidTr="6FFF7188" w14:paraId="2AFC587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344DD16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Competências: conceito e gestão por competências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483B60" w:rsidR="00731EC2" w:rsidP="6FFF7188" w:rsidRDefault="00483B60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2088C09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D15067" w:rsidTr="6FFF7188" w14:paraId="3265BB1B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4AEEE5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de competências</w:t>
            </w:r>
          </w:p>
        </w:tc>
        <w:tc>
          <w:tcPr>
            <w:tcW w:w="3828" w:type="dxa"/>
            <w:vMerge/>
            <w:tcMar/>
            <w:vAlign w:val="center"/>
          </w:tcPr>
          <w:p w:rsidRPr="00483B60" w:rsidR="00731EC2" w:rsidP="004855B8" w:rsidRDefault="00731EC2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D15067" w:rsidTr="6FFF7188" w14:paraId="4F2F166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1798FF5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por competências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83B60" w:rsidR="00731EC2" w:rsidP="6FFF7188" w:rsidRDefault="00483B60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D15067" w:rsidTr="6FFF7188" w14:paraId="5B1A8E86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0641669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estratégica de competências</w:t>
            </w:r>
          </w:p>
        </w:tc>
        <w:tc>
          <w:tcPr>
            <w:tcW w:w="3828" w:type="dxa"/>
            <w:vMerge/>
            <w:tcMar/>
            <w:vAlign w:val="center"/>
          </w:tcPr>
          <w:p w:rsidRPr="004855B8" w:rsidR="00731EC2" w:rsidP="004855B8" w:rsidRDefault="00731EC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D15067" w:rsidTr="6FFF7188" w14:paraId="17990EA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672A1C0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Gestão 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de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competência</w:t>
            </w:r>
            <w:r w:rsidRPr="6FFF7188" w:rsidR="00EF57C1">
              <w:rPr>
                <w:rFonts w:ascii="Arial" w:hAnsi="Arial" w:eastAsia="Arial" w:cs="Arial"/>
                <w:sz w:val="22"/>
                <w:szCs w:val="22"/>
                <w:lang w:eastAsia="pt-BR"/>
              </w:rPr>
              <w:t>s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versus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gestão de desempenho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483B60" w:rsidR="00483B60" w:rsidP="6FFF7188" w:rsidRDefault="00483B60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483B60" w:rsidR="00731EC2" w:rsidP="6FFF7188" w:rsidRDefault="00483B6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D15067" w:rsidTr="6FFF7188" w14:paraId="3D7B8261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68D9461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de Pessoas: cenários e tendências</w:t>
            </w:r>
          </w:p>
        </w:tc>
        <w:tc>
          <w:tcPr>
            <w:tcW w:w="3828" w:type="dxa"/>
            <w:vMerge/>
            <w:tcMar/>
            <w:vAlign w:val="center"/>
          </w:tcPr>
          <w:p w:rsidRPr="00483B60" w:rsidR="00731EC2" w:rsidP="004855B8" w:rsidRDefault="00731EC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D15067" w:rsidTr="6FFF7188" w14:paraId="35F7617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43C136F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A gestão de pessoas por competências: metodologia e aplicabilidade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83B60" w:rsidR="00731EC2" w:rsidP="6FFF7188" w:rsidRDefault="00483B60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731EC2" w:rsidTr="6FFF7188" w14:paraId="06C1DBD2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47E6ABE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Desempenho, Competências essenciais e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produtividade</w:t>
            </w:r>
          </w:p>
        </w:tc>
        <w:tc>
          <w:tcPr>
            <w:tcW w:w="3828" w:type="dxa"/>
            <w:vMerge/>
            <w:tcMar/>
            <w:vAlign w:val="center"/>
          </w:tcPr>
          <w:p w:rsidRPr="004855B8" w:rsidR="00731EC2" w:rsidP="004855B8" w:rsidRDefault="00731EC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05717B" w:rsidTr="6FFF7188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4855B8" w:rsidR="0005717B" w:rsidP="6FFF7188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855B8" w:rsidR="0005717B" w:rsidP="6FFF7188" w:rsidRDefault="0005717B" w14:paraId="49BF64F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6FFF7188" w:rsidR="00483B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855B8" w:rsidR="0005717B" w:rsidP="6FFF7188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731EC2" w:rsidTr="6FFF7188" w14:paraId="0C12A6D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10EC615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9 -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Construindo um perfil de competências do cargo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483B60" w:rsidR="00731EC2" w:rsidP="6FFF7188" w:rsidRDefault="00483B60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731EC2" w:rsidTr="6FFF7188" w14:paraId="41F848F4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4609B40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6FFF7188" w:rsidR="00D150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Seleção por competências</w:t>
            </w:r>
          </w:p>
        </w:tc>
        <w:tc>
          <w:tcPr>
            <w:tcW w:w="3828" w:type="dxa"/>
            <w:vMerge/>
            <w:tcMar/>
            <w:vAlign w:val="center"/>
          </w:tcPr>
          <w:p w:rsidRPr="00483B60" w:rsidR="00731EC2" w:rsidP="004855B8" w:rsidRDefault="00731EC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731EC2" w:rsidTr="6FFF7188" w14:paraId="3651A60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151968D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6FFF7188" w:rsidR="0051763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A gestão do conhecimento organizacional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83B60" w:rsidR="00483B60" w:rsidP="6FFF7188" w:rsidRDefault="00483B60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483B60" w:rsidR="00731EC2" w:rsidP="6FFF7188" w:rsidRDefault="00483B60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731EC2" w:rsidTr="6FFF7188" w14:paraId="7164501D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3509CF9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6FFF7188" w:rsidR="00D150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Treinamento, Desenvolvimento e Aprendizagem Organizacional com Foco Estratégico: Um Modelo Integrado ao Negócio da Empresa.</w:t>
            </w:r>
          </w:p>
        </w:tc>
        <w:tc>
          <w:tcPr>
            <w:tcW w:w="3828" w:type="dxa"/>
            <w:vMerge/>
            <w:tcMar/>
            <w:vAlign w:val="center"/>
          </w:tcPr>
          <w:p w:rsidRPr="00483B60" w:rsidR="00731EC2" w:rsidP="004855B8" w:rsidRDefault="00731EC2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731EC2" w:rsidTr="6FFF7188" w14:paraId="3367B2F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2E34431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Conceitos básicos de treinamento e desenvolvimento organizacional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83B60" w:rsidR="00483B60" w:rsidP="6FFF7188" w:rsidRDefault="00483B60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483B60" w:rsidR="00483B60" w:rsidP="6FFF7188" w:rsidRDefault="00483B60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483B60" w:rsidR="00731EC2" w:rsidP="6FFF7188" w:rsidRDefault="00483B60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731EC2" w:rsidTr="6FFF7188" w14:paraId="4433AB3F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2022C34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 de carreira e habilidades</w:t>
            </w:r>
          </w:p>
        </w:tc>
        <w:tc>
          <w:tcPr>
            <w:tcW w:w="3828" w:type="dxa"/>
            <w:vMerge/>
            <w:tcMar/>
            <w:vAlign w:val="center"/>
          </w:tcPr>
          <w:p w:rsidRPr="00483B60" w:rsidR="00731EC2" w:rsidP="004855B8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731EC2" w:rsidTr="6FFF7188" w14:paraId="3F8CDEA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31AF534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Capital Intelectual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83B60" w:rsidR="00483B60" w:rsidP="6FFF7188" w:rsidRDefault="00483B60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83B60" w:rsidR="00731EC2" w:rsidP="6FFF7188" w:rsidRDefault="00483B60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855B8" w:rsidR="00731EC2" w:rsidP="6FFF7188" w:rsidRDefault="00731EC2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855B8" w:rsidR="00731EC2" w:rsidTr="6FFF7188" w14:paraId="4D057076" wp14:textId="77777777">
        <w:tc>
          <w:tcPr>
            <w:tcW w:w="984" w:type="dxa"/>
            <w:vMerge/>
            <w:tcMar/>
            <w:vAlign w:val="center"/>
          </w:tcPr>
          <w:p w:rsidRPr="004855B8" w:rsidR="00731EC2" w:rsidP="004855B8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855B8" w:rsidR="00731EC2" w:rsidP="6FFF7188" w:rsidRDefault="00731EC2" w14:paraId="04577688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FFF7188" w:rsidR="002554A8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Desenvolvimento de Líderes</w:t>
            </w:r>
          </w:p>
        </w:tc>
        <w:tc>
          <w:tcPr>
            <w:tcW w:w="3828" w:type="dxa"/>
            <w:vMerge/>
            <w:tcMar/>
            <w:vAlign w:val="center"/>
          </w:tcPr>
          <w:p w:rsidRPr="004855B8" w:rsidR="00731EC2" w:rsidP="004855B8" w:rsidRDefault="00731EC2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855B8" w:rsidR="00731EC2" w:rsidP="004855B8" w:rsidRDefault="00731EC2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855B8" w:rsidR="00731EC2" w:rsidTr="6FFF7188" w14:paraId="24572A9F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4855B8" w:rsidR="00731EC2" w:rsidP="6FFF7188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855B8" w:rsidR="00731EC2" w:rsidP="6FFF7188" w:rsidRDefault="00483B60" w14:paraId="075F55B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855B8" w:rsidR="00731EC2" w:rsidP="6FFF7188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FFF718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4855B8" w:rsidR="000F03CA" w:rsidP="6FFF7188" w:rsidRDefault="000F03CA" w14:paraId="5997CC1D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ED1317" w:rsidTr="6FFF7188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855B8" w:rsidR="00ED1317" w:rsidP="6FFF7188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4855B8" w:rsidR="00ED1317" w:rsidTr="6FFF7188" w14:paraId="0CB39183" wp14:textId="77777777">
        <w:tc>
          <w:tcPr>
            <w:tcW w:w="10773" w:type="dxa"/>
            <w:tcMar/>
            <w:vAlign w:val="bottom"/>
          </w:tcPr>
          <w:p w:rsidRPr="00483B60" w:rsidR="00483B60" w:rsidP="6FFF7188" w:rsidRDefault="00483B60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483B60" w:rsidR="00483B60" w:rsidP="6FFF7188" w:rsidRDefault="00483B60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483B60" w:rsidR="00483B60" w:rsidP="6FFF7188" w:rsidRDefault="00483B60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483B60" w:rsidR="00483B60" w:rsidP="6FFF7188" w:rsidRDefault="00483B60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483B60" w:rsidR="00483B60" w:rsidP="6FFF7188" w:rsidRDefault="00483B60" w14:paraId="5384AD3C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men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torias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 alternadas nas semanas: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483B60" w:rsidR="00483B60" w:rsidP="6FFF7188" w:rsidRDefault="00483B60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483B60" w:rsidR="00483B60" w:rsidP="6FFF7188" w:rsidRDefault="00483B60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483B60" w:rsidR="00ED1317" w:rsidP="6FFF7188" w:rsidRDefault="00483B60" w14:paraId="25F5A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   • provas nas semanas 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6FFF7188" w:rsidR="00483B60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4855B8" w:rsidR="00ED1317" w:rsidP="6FFF7188" w:rsidRDefault="00ED1317" w14:paraId="110FFD37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3650C1" w:rsidTr="6FFF7188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855B8" w:rsidR="003650C1" w:rsidP="6FFF7188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6FFF7188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4855B8" w:rsidR="003650C1" w:rsidTr="6FFF7188" w14:paraId="1910FCD1" wp14:textId="77777777">
        <w:tc>
          <w:tcPr>
            <w:tcW w:w="10773" w:type="dxa"/>
            <w:tcMar/>
            <w:vAlign w:val="bottom"/>
          </w:tcPr>
          <w:p w:rsidRPr="004855B8" w:rsidR="003650C1" w:rsidP="6FFF7188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FFF7188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6FFF7188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6FFF7188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6FFF7188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4855B8" w:rsidR="003650C1" w:rsidP="6FFF7188" w:rsidRDefault="003650C1" w14:paraId="6B699379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3650C1" w:rsidTr="6FFF7188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A5F62" w:rsidR="003650C1" w:rsidP="6FFF7188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4855B8" w:rsidR="003650C1" w:rsidTr="6FFF7188" w14:paraId="77E3C9AB" wp14:textId="77777777">
        <w:tc>
          <w:tcPr>
            <w:tcW w:w="10773" w:type="dxa"/>
            <w:tcMar/>
          </w:tcPr>
          <w:p w:rsidRPr="00401080" w:rsidR="00401080" w:rsidP="6FFF7188" w:rsidRDefault="00401080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401080" w:rsidR="00401080" w:rsidP="6FFF7188" w:rsidRDefault="00401080" w14:paraId="3FE9F23F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401080" w:rsidR="00401080" w:rsidP="6FFF7188" w:rsidRDefault="00401080" w14:paraId="007242E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</w:p>
          <w:p w:rsidRPr="00401080" w:rsidR="00401080" w:rsidP="6FFF7188" w:rsidRDefault="00401080" w14:paraId="1F72F64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401080" w:rsidR="00401080" w:rsidP="6FFF7188" w:rsidRDefault="00401080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01080" w:rsidR="00401080" w:rsidP="6FFF7188" w:rsidRDefault="00401080" w14:paraId="08CE6F91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8805E2" w:rsidR="003650C1" w:rsidP="6FFF7188" w:rsidRDefault="00401080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</w:t>
            </w:r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 xml:space="preserve">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6FFF7188" w:rsidR="00401080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4855B8" w:rsidR="003650C1" w:rsidP="6FFF7188" w:rsidRDefault="003650C1" w14:paraId="61CDCEAD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855B8" w:rsidR="003650C1" w:rsidTr="6FFF7188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7E9C" w:rsidR="003650C1" w:rsidP="6FFF7188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FFF718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4855B8" w:rsidR="00F10B87" w:rsidTr="6FFF7188" w14:paraId="24481DB0" wp14:textId="77777777">
        <w:tc>
          <w:tcPr>
            <w:tcW w:w="10773" w:type="dxa"/>
            <w:tcMar/>
          </w:tcPr>
          <w:p w:rsidR="00F10B87" w:rsidP="6FFF7188" w:rsidRDefault="00F10B87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10B8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52C8E1A3" w:rsidP="6FFF7188" w:rsidRDefault="52C8E1A3" w14:paraId="1F120AC9" w14:textId="11729EB7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CODA, Roberto. Competências Comportamentais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2016. 9788597008746. Disponível em: </w:t>
            </w:r>
            <w:hyperlink w:anchor="/books/9788597008746/" r:id="R1d85c0e8abc743ee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https://integrada.minhabiblioteca.com.br/#/books/9788597008746/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2C8E1A3" w:rsidP="6FFF7188" w:rsidRDefault="52C8E1A3" w14:paraId="42FF764C" w14:textId="08A6FC82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KUAZAQUI, Edmir. Administração por competências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Almedina (Portugal), 2020. 9788562937378. Disponível em: </w:t>
            </w:r>
            <w:hyperlink w:anchor="/books/9788562937378/" r:id="R698d0602cab54c68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https://integrada.minhabiblioteca.com.br/#/books/9788562937378/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2C8E1A3" w:rsidP="6FFF7188" w:rsidRDefault="52C8E1A3" w14:paraId="4554A239" w14:textId="536F8F7B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SABBAG, Paulo Y. Competências em Gestão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Alta Books, 2018. 9788550810423. Disponível em: </w:t>
            </w:r>
            <w:hyperlink w:anchor="/books/9788550810423/" r:id="Rd9ba00339f2f4254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https://integrada.minhabiblioteca.com.br/#/books/9788550810423/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00F10B87" w:rsidP="6FFF7188" w:rsidRDefault="00F10B87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FFF7188" w:rsidR="00F10B8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4855B8" w:rsidR="00F10B87" w:rsidP="6FFF7188" w:rsidRDefault="00F10B87" w14:paraId="18155241" wp14:textId="30C7C8CD">
            <w:pPr>
              <w:spacing w:before="240" w:after="240" w:line="240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ULRICH, Dave; BROCKBANK, Wayne; YOUNGER, Jon; ULRICH, Mike. Competências Globais do RH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A, 2013. 9788582601501. Disponível em: </w:t>
            </w:r>
            <w:hyperlink w:anchor="/books/9788582601501/" r:id="R06e1772d803b4799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https://integrada.minhabiblioteca.com.br/#/books/9788582601501/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4855B8" w:rsidR="00F10B87" w:rsidP="6FFF7188" w:rsidRDefault="00F10B87" w14:paraId="61727973" wp14:textId="50B53AB7">
            <w:pPr>
              <w:spacing w:before="240" w:after="240" w:line="240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DUTRA, Joel S.; FLEURY, Maria Tereza L.; RUAS, Roberto. 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Competências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conceitos, métodos e experiências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2012. 9788522468317. Disponível em: </w:t>
            </w:r>
            <w:hyperlink w:anchor="/books/9788522468317/" r:id="R8c52e14251b14e55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https://integrada.minhabiblioteca.com.br/#/books/9788522468317/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4855B8" w:rsidR="00F10B87" w:rsidP="6FFF7188" w:rsidRDefault="00F10B87" w14:paraId="2ADC866F" wp14:textId="4751D8B1">
            <w:pPr>
              <w:spacing w:before="240" w:after="240" w:line="240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BRANDÃO, Hugo P. Mapeamento de Competências, 2ª edição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2017. 9788597013573. Disponível em: </w:t>
            </w:r>
            <w:hyperlink w:anchor="/books/9788597013573/" r:id="Rd5a928a1a18247ee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https://integrada.minhabiblioteca.com.br/#/books/9788597013573/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4855B8" w:rsidR="00F10B87" w:rsidP="6FFF7188" w:rsidRDefault="00F10B87" w14:paraId="0F780F47" wp14:textId="4869D6F3">
            <w:pPr>
              <w:spacing w:before="240" w:after="240" w:line="240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MAXIMIANO, </w:t>
            </w:r>
            <w:proofErr w:type="spell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Antonio</w:t>
            </w:r>
            <w:proofErr w:type="spell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Cesar A. ADM por Competências - Você Gestor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2019. 9788597022148. Disponível em: </w:t>
            </w:r>
            <w:hyperlink w:anchor="/books/9788597022148/" r:id="R7f91a739f3664e26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https://integrada.minhabiblioteca.com.br/#/books/9788597022148/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4855B8" w:rsidR="00F10B87" w:rsidP="6FFF7188" w:rsidRDefault="00F10B87" w14:paraId="0A32D20C" wp14:textId="14B0E83B">
            <w:pPr>
              <w:spacing w:before="240" w:after="240" w:line="240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BERGAMINI, Cecília W. Competência: a chave do desempenho</w:t>
            </w:r>
            <w:proofErr w:type="gramStart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2012. 9788522481569. Disponível em: </w:t>
            </w:r>
            <w:hyperlink w:anchor="/books/9788522481569/" r:id="R184980554c0c4715">
              <w:r w:rsidRPr="6FFF7188" w:rsidR="52C8E1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https://integrada.minhabiblioteca.com.br/#/books/9788522481569/</w:t>
              </w:r>
            </w:hyperlink>
            <w:r w:rsidRPr="6FFF7188" w:rsidR="52C8E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</w:tc>
      </w:tr>
    </w:tbl>
    <w:p xmlns:wp14="http://schemas.microsoft.com/office/word/2010/wordml" w:rsidRPr="00F10B87" w:rsidR="000F03CA" w:rsidP="6FFF7188" w:rsidRDefault="000F03CA" w14:paraId="44E871BC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F10B87" w:rsidP="6FFF7188" w:rsidRDefault="00F10B87" w14:paraId="637805D2" wp14:textId="2F4523D2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093AB1">
        <w:rPr>
          <w:rFonts w:ascii="Arial" w:hAnsi="Arial" w:eastAsia="Arial" w:cs="Arial"/>
          <w:sz w:val="22"/>
          <w:szCs w:val="22"/>
          <w:lang w:eastAsia="pt-BR"/>
        </w:rPr>
        <w:t xml:space="preserve">Anápolis, </w:t>
      </w:r>
      <w:r w:rsidRPr="6FFF7188" w:rsidR="008F771D">
        <w:rPr>
          <w:rFonts w:ascii="Arial" w:hAnsi="Arial" w:eastAsia="Arial" w:cs="Arial"/>
          <w:sz w:val="22"/>
          <w:szCs w:val="22"/>
          <w:lang w:eastAsia="pt-BR"/>
        </w:rPr>
        <w:t>04</w:t>
      </w:r>
      <w:r w:rsidRPr="6FFF7188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6FFF7188" w:rsidR="00401080">
        <w:rPr>
          <w:rFonts w:ascii="Arial" w:hAnsi="Arial" w:eastAsia="Arial" w:cs="Arial"/>
          <w:sz w:val="22"/>
          <w:szCs w:val="22"/>
          <w:lang w:eastAsia="pt-BR"/>
        </w:rPr>
        <w:t xml:space="preserve">outubro </w:t>
      </w:r>
      <w:r w:rsidRPr="6FFF7188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6FFF7188" w:rsidR="00BF3D49">
        <w:rPr>
          <w:rFonts w:ascii="Arial" w:hAnsi="Arial" w:eastAsia="Arial" w:cs="Arial"/>
          <w:sz w:val="22"/>
          <w:szCs w:val="22"/>
          <w:lang w:eastAsia="pt-BR"/>
        </w:rPr>
        <w:t>202</w:t>
      </w:r>
      <w:r w:rsidRPr="6FFF7188" w:rsidR="00201EE6">
        <w:rPr>
          <w:rFonts w:ascii="Arial" w:hAnsi="Arial" w:eastAsia="Arial" w:cs="Arial"/>
          <w:sz w:val="22"/>
          <w:szCs w:val="22"/>
          <w:lang w:eastAsia="pt-BR"/>
        </w:rPr>
        <w:t>1</w:t>
      </w:r>
    </w:p>
    <w:p xmlns:wp14="http://schemas.microsoft.com/office/word/2010/wordml" w:rsidR="00F10B87" w:rsidP="6FFF7188" w:rsidRDefault="00F10B87" w14:paraId="463F29E8" wp14:textId="77777777">
      <w:pPr>
        <w:tabs>
          <w:tab w:val="center" w:pos="4419"/>
          <w:tab w:val="right" w:pos="8838"/>
        </w:tabs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483B60" w:rsidP="6FFF7188" w:rsidRDefault="00483B60" w14:paraId="3B7B4B86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483B60" w:rsidP="6FFF7188" w:rsidRDefault="00483B60" w14:paraId="4603AFA1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noProof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57D7108" wp14:editId="0865EC31">
            <wp:simplePos x="0" y="0"/>
            <wp:positionH relativeFrom="column">
              <wp:posOffset>1885315</wp:posOffset>
            </wp:positionH>
            <wp:positionV relativeFrom="paragraph">
              <wp:posOffset>67310</wp:posOffset>
            </wp:positionV>
            <wp:extent cx="3079115" cy="438785"/>
            <wp:effectExtent l="0" t="0" r="6985" b="0"/>
            <wp:wrapNone/>
            <wp:docPr id="3" name="Imagem 3" descr="C:\Users\josely\Documents\Assinaturas Digitais - Professores\Rhogério Cor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Rhogério Corre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2" r="4535" b="39610"/>
                    <a:stretch/>
                  </pic:blipFill>
                  <pic:spPr bwMode="auto">
                    <a:xfrm>
                      <a:off x="0" y="0"/>
                      <a:ext cx="30791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D72B6" w:rsidR="00843C27" w:rsidP="6FFF7188" w:rsidRDefault="00843C27" w14:paraId="29D6B04F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843C27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xmlns:wp14="http://schemas.microsoft.com/office/word/2010/wordml" w:rsidR="00843C27" w:rsidP="6FFF7188" w:rsidRDefault="00843C27" w14:paraId="3A0FF5F2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843C27" w:rsidP="6FFF7188" w:rsidRDefault="00843C27" w14:paraId="0BF0DEAF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6FFF7188" w:rsidR="00843C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proofErr w:type="spellStart"/>
      <w:r w:rsidRPr="6FFF7188" w:rsidR="00843C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6FFF7188" w:rsidR="00843C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6FFF7188" w:rsidR="00843C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Rhogério</w:t>
      </w:r>
      <w:proofErr w:type="spellEnd"/>
      <w:r w:rsidRPr="6FFF7188" w:rsidR="00843C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Correia de Souza Araújo</w:t>
      </w:r>
      <w:bookmarkStart w:name="_GoBack" w:id="0"/>
      <w:bookmarkEnd w:id="0"/>
    </w:p>
    <w:p xmlns:wp14="http://schemas.microsoft.com/office/word/2010/wordml" w:rsidR="00D15067" w:rsidP="6FFF7188" w:rsidRDefault="00843C27" w14:paraId="26B7F9E2" wp14:textId="77777777">
      <w:pPr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6FFF7188" w:rsidR="00843C27">
        <w:rPr>
          <w:rFonts w:ascii="Arial" w:hAnsi="Arial" w:eastAsia="Arial" w:cs="Arial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="00946DBC" w:rsidP="6FFF7188" w:rsidRDefault="00946DBC" w14:paraId="5630AD66" wp14:textId="77777777">
      <w:pPr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4128F3" w:rsidR="00946DBC" w:rsidP="00334282" w:rsidRDefault="00946DBC" w14:paraId="7877B184" wp14:textId="77777777">
      <w:pPr>
        <w:jc w:val="center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  <w:r w:rsidRPr="00946DBC">
        <w:rPr>
          <w:rFonts w:ascii="CentraleSans-Light" w:hAnsi="CentraleSans-Light"/>
          <w:color w:val="FFFFFF"/>
          <w:sz w:val="20"/>
          <w:szCs w:val="20"/>
        </w:rPr>
        <w:br/>
      </w:r>
      <w:r>
        <w:rPr>
          <w:rStyle w:val="fontstyle01"/>
          <w:color w:val="FFFFFF"/>
        </w:rPr>
        <w:t xml:space="preserve">HEX/HTML </w:t>
      </w:r>
      <w:r w:rsidRPr="00946DBC">
        <w:rPr>
          <w:rStyle w:val="fontstyle21"/>
          <w:color w:val="FFFFFF"/>
          <w:sz w:val="20"/>
          <w:szCs w:val="20"/>
        </w:rPr>
        <w:t>426664</w:t>
      </w:r>
    </w:p>
    <w:sectPr w:rsidRPr="004128F3" w:rsidR="00946DBC" w:rsidSect="00DF13D4">
      <w:headerReference w:type="default" r:id="rId19"/>
      <w:footerReference w:type="default" r:id="rId20"/>
      <w:headerReference w:type="first" r:id="rId21"/>
      <w:footerReference w:type="first" r:id="rId22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B2ABC" w:rsidP="00B83E08" w:rsidRDefault="006B2ABC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B2ABC" w:rsidP="00B83E08" w:rsidRDefault="006B2ABC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raleSansRegular">
    <w:altName w:val="Times New Roman"/>
    <w:panose1 w:val="00000000000000000000"/>
    <w:charset w:val="00"/>
    <w:family w:val="roman"/>
    <w:notTrueType/>
    <w:pitch w:val="default"/>
  </w:font>
  <w:font w:name="CentraleSans-Ligh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01EE6" w14:paraId="360D3B4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5EB0919B" wp14:editId="36CED082">
              <wp:simplePos x="0" y="0"/>
              <wp:positionH relativeFrom="column">
                <wp:posOffset>-219862</wp:posOffset>
              </wp:positionH>
              <wp:positionV relativeFrom="paragraph">
                <wp:posOffset>-53340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01EE6" w:rsidP="00201EE6" w:rsidRDefault="00201EE6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01EE6" w:rsidP="00201EE6" w:rsidRDefault="00201EE6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01EE6" w:rsidP="00201EE6" w:rsidRDefault="00201EE6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0FE29B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7.3pt;margin-top:-4.2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Y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D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">
              <v:textbox>
                <w:txbxContent>
                  <w:p w:rsidR="00201EE6" w:rsidP="00201EE6" w:rsidRDefault="00201EE6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201EE6" w:rsidP="00201EE6" w:rsidRDefault="00201EE6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01EE6" w:rsidP="00201EE6" w:rsidRDefault="00201EE6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01EE6" w14:paraId="05D56B4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5EB0919B" wp14:editId="36CED082">
              <wp:simplePos x="0" y="0"/>
              <wp:positionH relativeFrom="column">
                <wp:posOffset>-205359</wp:posOffset>
              </wp:positionH>
              <wp:positionV relativeFrom="paragraph">
                <wp:posOffset>-68453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01EE6" w:rsidP="00201EE6" w:rsidRDefault="00201EE6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01EE6" w:rsidP="00201EE6" w:rsidRDefault="00201EE6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01EE6" w:rsidP="00201EE6" w:rsidRDefault="00201EE6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20002B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15pt;margin-top:-5.4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GcCe37gAAAACwEAAA8AAABkcnMvZG93bnJldi54&#10;bWxMj81OwzAQhO9IvIO1lbi1dhoplBCnQkhIcCr0R1zd2E2ixuvIdlPz9mxPcNvdGc1+U62THdhk&#10;fOgdSsgWApjBxukeWwn73dt8BSxEhVoNDo2EHxNgXd/fVarU7opfZtrGllEIhlJJ6GIcS85D0xmr&#10;wsKNBkk7OW9VpNW3XHt1pXA78KUQBbeqR/rQqdG8dqY5by9WwnR+/P5495/2sEt7dcjdJm/TRsqH&#10;WXp5BhZNin9muOETOtTEdHQX1IENEub5MicrDZmgDjdHJgo6HSUUqyfgdcX/d6h/AQ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GcCe37gAAAACwEAAA8AAAAAAAAAAAAAAAAAggQAAGRy&#10;cy9kb3ducmV2LnhtbFBLBQYAAAAABAAEAPMAAACPBQAAAAA=&#10;">
              <v:textbox>
                <w:txbxContent>
                  <w:p w:rsidR="00201EE6" w:rsidP="00201EE6" w:rsidRDefault="00201EE6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201EE6" w:rsidP="00201EE6" w:rsidRDefault="00201EE6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01EE6" w:rsidP="00201EE6" w:rsidRDefault="00201EE6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B2ABC" w:rsidP="00B83E08" w:rsidRDefault="006B2ABC" w14:paraId="66204FF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B2ABC" w:rsidP="00B83E08" w:rsidRDefault="006B2ABC" w14:paraId="2DBF0D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01EE6" w14:paraId="2C98ED32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1B2D9F2D" wp14:editId="4040477B">
          <wp:simplePos x="0" y="0"/>
          <wp:positionH relativeFrom="column">
            <wp:posOffset>4240048</wp:posOffset>
          </wp:positionH>
          <wp:positionV relativeFrom="paragraph">
            <wp:posOffset>-158115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20E2DE2" wp14:editId="65030A32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01EE6" w14:paraId="16081DC3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7973780C" wp14:editId="5DD150C7">
          <wp:simplePos x="0" y="0"/>
          <wp:positionH relativeFrom="column">
            <wp:posOffset>118897</wp:posOffset>
          </wp:positionH>
          <wp:positionV relativeFrom="paragraph">
            <wp:posOffset>-19862</wp:posOffset>
          </wp:positionV>
          <wp:extent cx="2933700" cy="506730"/>
          <wp:effectExtent l="0" t="0" r="0" b="762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283DA47" wp14:editId="7759C5A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00F3EAC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A00C580" wp14:editId="1AA5A8E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652601C9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5E1CE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04E5560" wp14:editId="382E36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0F04893D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658E9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"/>
          </w:pict>
        </mc:Fallback>
      </mc:AlternateContent>
    </w:r>
  </w:p>
  <w:p xmlns:wp14="http://schemas.microsoft.com/office/word/2010/wordml" w:rsidR="000F03CA" w:rsidP="000F03CA" w:rsidRDefault="000F03CA" w14:paraId="17AD93B2" wp14:textId="77777777">
    <w:pPr>
      <w:pStyle w:val="Cabealho"/>
    </w:pPr>
  </w:p>
  <w:p xmlns:wp14="http://schemas.microsoft.com/office/word/2010/wordml" w:rsidR="00926BE7" w:rsidP="000F03CA" w:rsidRDefault="00926BE7" w14:paraId="0DE4B5B7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0A77"/>
    <w:rsid w:val="0001389D"/>
    <w:rsid w:val="00023ADA"/>
    <w:rsid w:val="0002734C"/>
    <w:rsid w:val="00033DCA"/>
    <w:rsid w:val="00045F05"/>
    <w:rsid w:val="000560C4"/>
    <w:rsid w:val="00056AF6"/>
    <w:rsid w:val="0005717B"/>
    <w:rsid w:val="000660F3"/>
    <w:rsid w:val="00066BCE"/>
    <w:rsid w:val="00093AB1"/>
    <w:rsid w:val="00097AF4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6792B"/>
    <w:rsid w:val="001746F2"/>
    <w:rsid w:val="00176689"/>
    <w:rsid w:val="001773E6"/>
    <w:rsid w:val="00194FD6"/>
    <w:rsid w:val="001A3D80"/>
    <w:rsid w:val="001A44FA"/>
    <w:rsid w:val="001A52CE"/>
    <w:rsid w:val="001B05D8"/>
    <w:rsid w:val="001B3AAD"/>
    <w:rsid w:val="001C0B6F"/>
    <w:rsid w:val="001C5C31"/>
    <w:rsid w:val="001E3B2A"/>
    <w:rsid w:val="00201EE6"/>
    <w:rsid w:val="002228D2"/>
    <w:rsid w:val="00227A53"/>
    <w:rsid w:val="00232468"/>
    <w:rsid w:val="002442E7"/>
    <w:rsid w:val="00246C8F"/>
    <w:rsid w:val="00251E62"/>
    <w:rsid w:val="00252B6C"/>
    <w:rsid w:val="0025305C"/>
    <w:rsid w:val="002554A8"/>
    <w:rsid w:val="00267D5A"/>
    <w:rsid w:val="00267F81"/>
    <w:rsid w:val="00274446"/>
    <w:rsid w:val="00283A49"/>
    <w:rsid w:val="00283CCE"/>
    <w:rsid w:val="00287003"/>
    <w:rsid w:val="0029141A"/>
    <w:rsid w:val="00293DF4"/>
    <w:rsid w:val="0029580D"/>
    <w:rsid w:val="002A08D8"/>
    <w:rsid w:val="002A3BB2"/>
    <w:rsid w:val="002A3C5D"/>
    <w:rsid w:val="002A40A5"/>
    <w:rsid w:val="002B26B6"/>
    <w:rsid w:val="002B2DE5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34282"/>
    <w:rsid w:val="00337E9C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086C"/>
    <w:rsid w:val="003C2C4D"/>
    <w:rsid w:val="003C4528"/>
    <w:rsid w:val="003D3149"/>
    <w:rsid w:val="003E1AEA"/>
    <w:rsid w:val="003E29E1"/>
    <w:rsid w:val="003E2EC6"/>
    <w:rsid w:val="003F0B03"/>
    <w:rsid w:val="00401080"/>
    <w:rsid w:val="00402BCF"/>
    <w:rsid w:val="00405440"/>
    <w:rsid w:val="00411706"/>
    <w:rsid w:val="004128F3"/>
    <w:rsid w:val="00412AB7"/>
    <w:rsid w:val="0042147A"/>
    <w:rsid w:val="004216CA"/>
    <w:rsid w:val="00450A05"/>
    <w:rsid w:val="004603E8"/>
    <w:rsid w:val="00483B60"/>
    <w:rsid w:val="004855B8"/>
    <w:rsid w:val="004A0358"/>
    <w:rsid w:val="004D5709"/>
    <w:rsid w:val="004E33FB"/>
    <w:rsid w:val="004E4171"/>
    <w:rsid w:val="005118AD"/>
    <w:rsid w:val="00517632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3C36"/>
    <w:rsid w:val="005B73E9"/>
    <w:rsid w:val="005B7663"/>
    <w:rsid w:val="005C07C8"/>
    <w:rsid w:val="005C7BFD"/>
    <w:rsid w:val="005E33D8"/>
    <w:rsid w:val="005E68D4"/>
    <w:rsid w:val="005F7CC0"/>
    <w:rsid w:val="00604D9A"/>
    <w:rsid w:val="006138E2"/>
    <w:rsid w:val="0062136D"/>
    <w:rsid w:val="00623A46"/>
    <w:rsid w:val="00624DC5"/>
    <w:rsid w:val="00627103"/>
    <w:rsid w:val="00637265"/>
    <w:rsid w:val="00643CB9"/>
    <w:rsid w:val="00661078"/>
    <w:rsid w:val="00662D55"/>
    <w:rsid w:val="00662F8E"/>
    <w:rsid w:val="00662F9C"/>
    <w:rsid w:val="00682ABB"/>
    <w:rsid w:val="006955AE"/>
    <w:rsid w:val="006A0F82"/>
    <w:rsid w:val="006A355B"/>
    <w:rsid w:val="006B2ABC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77D7"/>
    <w:rsid w:val="00710A88"/>
    <w:rsid w:val="00711072"/>
    <w:rsid w:val="00716DDE"/>
    <w:rsid w:val="00717D93"/>
    <w:rsid w:val="007309F6"/>
    <w:rsid w:val="00731EC2"/>
    <w:rsid w:val="007331B1"/>
    <w:rsid w:val="007466EF"/>
    <w:rsid w:val="00754B9E"/>
    <w:rsid w:val="00756DA5"/>
    <w:rsid w:val="007606A3"/>
    <w:rsid w:val="00765ED6"/>
    <w:rsid w:val="00772439"/>
    <w:rsid w:val="007754E3"/>
    <w:rsid w:val="00775530"/>
    <w:rsid w:val="00780C9B"/>
    <w:rsid w:val="00792025"/>
    <w:rsid w:val="00793C99"/>
    <w:rsid w:val="007974A2"/>
    <w:rsid w:val="007A25A7"/>
    <w:rsid w:val="007A6A8A"/>
    <w:rsid w:val="007A6E3D"/>
    <w:rsid w:val="007C1862"/>
    <w:rsid w:val="007C414E"/>
    <w:rsid w:val="007E0DD2"/>
    <w:rsid w:val="007F1189"/>
    <w:rsid w:val="007F290C"/>
    <w:rsid w:val="00805E63"/>
    <w:rsid w:val="00820439"/>
    <w:rsid w:val="008209C0"/>
    <w:rsid w:val="00822981"/>
    <w:rsid w:val="00823C9A"/>
    <w:rsid w:val="00836A96"/>
    <w:rsid w:val="00843C27"/>
    <w:rsid w:val="00850574"/>
    <w:rsid w:val="008512C1"/>
    <w:rsid w:val="00864F4E"/>
    <w:rsid w:val="00877183"/>
    <w:rsid w:val="008805E2"/>
    <w:rsid w:val="00884B05"/>
    <w:rsid w:val="00893B9B"/>
    <w:rsid w:val="00895B21"/>
    <w:rsid w:val="008B13F2"/>
    <w:rsid w:val="008B43C6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46DBC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359C"/>
    <w:rsid w:val="009F4231"/>
    <w:rsid w:val="009F6DD4"/>
    <w:rsid w:val="00A01FB0"/>
    <w:rsid w:val="00A24D56"/>
    <w:rsid w:val="00A25833"/>
    <w:rsid w:val="00A305A6"/>
    <w:rsid w:val="00A40BC8"/>
    <w:rsid w:val="00A43A25"/>
    <w:rsid w:val="00A56C79"/>
    <w:rsid w:val="00A62743"/>
    <w:rsid w:val="00A643BC"/>
    <w:rsid w:val="00A70963"/>
    <w:rsid w:val="00A718AD"/>
    <w:rsid w:val="00A71AB9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0D75"/>
    <w:rsid w:val="00AE4FFF"/>
    <w:rsid w:val="00AF71DB"/>
    <w:rsid w:val="00B01656"/>
    <w:rsid w:val="00B10FC6"/>
    <w:rsid w:val="00B31E47"/>
    <w:rsid w:val="00B6742A"/>
    <w:rsid w:val="00B73BB6"/>
    <w:rsid w:val="00B83E08"/>
    <w:rsid w:val="00B8634A"/>
    <w:rsid w:val="00B86E2B"/>
    <w:rsid w:val="00BA3448"/>
    <w:rsid w:val="00BD1116"/>
    <w:rsid w:val="00BD7C35"/>
    <w:rsid w:val="00BE3269"/>
    <w:rsid w:val="00BE76DD"/>
    <w:rsid w:val="00BF052B"/>
    <w:rsid w:val="00BF2455"/>
    <w:rsid w:val="00BF3D49"/>
    <w:rsid w:val="00BF5E47"/>
    <w:rsid w:val="00C055B0"/>
    <w:rsid w:val="00C13FE9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A70DC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A5F62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D16D2"/>
    <w:rsid w:val="00EE536A"/>
    <w:rsid w:val="00EF2573"/>
    <w:rsid w:val="00EF41BC"/>
    <w:rsid w:val="00EF57C1"/>
    <w:rsid w:val="00EF5861"/>
    <w:rsid w:val="00EF5BF0"/>
    <w:rsid w:val="00EF7078"/>
    <w:rsid w:val="00F0146E"/>
    <w:rsid w:val="00F02E38"/>
    <w:rsid w:val="00F10806"/>
    <w:rsid w:val="00F10B87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673A3"/>
    <w:rsid w:val="00F81D2F"/>
    <w:rsid w:val="00F90111"/>
    <w:rsid w:val="00F90F7D"/>
    <w:rsid w:val="00F913A0"/>
    <w:rsid w:val="00F95DCC"/>
    <w:rsid w:val="00FA35EE"/>
    <w:rsid w:val="00FB7BEC"/>
    <w:rsid w:val="00FF15C4"/>
    <w:rsid w:val="00FF2AA0"/>
    <w:rsid w:val="00FF7118"/>
    <w:rsid w:val="52C8E1A3"/>
    <w:rsid w:val="6F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B462"/>
  <w15:docId w15:val="{DA095569-73BE-41D6-A6C2-C8C1E27BEF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styleId="fontstyle01" w:customStyle="1">
    <w:name w:val="fontstyle01"/>
    <w:basedOn w:val="Fontepargpadro"/>
    <w:rsid w:val="00946DBC"/>
    <w:rPr>
      <w:rFonts w:hint="default" w:ascii="CentraleSansRegular" w:hAnsi="CentraleSansRegular"/>
      <w:b w:val="0"/>
      <w:bCs w:val="0"/>
      <w:i w:val="0"/>
      <w:iCs w:val="0"/>
      <w:color w:val="1B3B3B"/>
      <w:sz w:val="72"/>
      <w:szCs w:val="72"/>
    </w:rPr>
  </w:style>
  <w:style w:type="character" w:styleId="fontstyle21" w:customStyle="1">
    <w:name w:val="fontstyle21"/>
    <w:basedOn w:val="Fontepargpadro"/>
    <w:rsid w:val="00946DBC"/>
    <w:rPr>
      <w:rFonts w:hint="default" w:ascii="CentraleSans-Light" w:hAnsi="CentraleSans-Light"/>
      <w:b w:val="0"/>
      <w:bCs w:val="0"/>
      <w:i w:val="0"/>
      <w:iCs w:val="0"/>
      <w:color w:val="1B3B3B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customStyle="1" w:styleId="fontstyle01">
    <w:name w:val="fontstyle01"/>
    <w:basedOn w:val="Fontepargpadro"/>
    <w:rsid w:val="00946DBC"/>
    <w:rPr>
      <w:rFonts w:ascii="CentraleSansRegular" w:hAnsi="CentraleSansRegular" w:hint="default"/>
      <w:b w:val="0"/>
      <w:bCs w:val="0"/>
      <w:i w:val="0"/>
      <w:iCs w:val="0"/>
      <w:color w:val="1B3B3B"/>
      <w:sz w:val="72"/>
      <w:szCs w:val="72"/>
    </w:rPr>
  </w:style>
  <w:style w:type="character" w:customStyle="1" w:styleId="fontstyle21">
    <w:name w:val="fontstyle21"/>
    <w:basedOn w:val="Fontepargpadro"/>
    <w:rsid w:val="00946DBC"/>
    <w:rPr>
      <w:rFonts w:ascii="CentraleSans-Light" w:hAnsi="CentraleSans-Light" w:hint="default"/>
      <w:b w:val="0"/>
      <w:bCs w:val="0"/>
      <w:i w:val="0"/>
      <w:iCs w:val="0"/>
      <w:color w:val="1B3B3B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8" /><Relationship Type="http://schemas.openxmlformats.org/officeDocument/2006/relationships/styles" Target="styles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header" Target="header1.xml" Id="rId19" /><Relationship Type="http://schemas.microsoft.com/office/2007/relationships/stylesWithEffects" Target="stylesWithEffects.xml" Id="rId4" /><Relationship Type="http://schemas.openxmlformats.org/officeDocument/2006/relationships/footer" Target="footer2.xml" Id="rId22" /><Relationship Type="http://schemas.openxmlformats.org/officeDocument/2006/relationships/hyperlink" Target="https://integrada.minhabiblioteca.com.br/" TargetMode="External" Id="R1d85c0e8abc743ee" /><Relationship Type="http://schemas.openxmlformats.org/officeDocument/2006/relationships/hyperlink" Target="https://integrada.minhabiblioteca.com.br/" TargetMode="External" Id="R698d0602cab54c68" /><Relationship Type="http://schemas.openxmlformats.org/officeDocument/2006/relationships/hyperlink" Target="https://integrada.minhabiblioteca.com.br/" TargetMode="External" Id="Rd9ba00339f2f4254" /><Relationship Type="http://schemas.openxmlformats.org/officeDocument/2006/relationships/hyperlink" Target="https://integrada.minhabiblioteca.com.br/" TargetMode="External" Id="R06e1772d803b4799" /><Relationship Type="http://schemas.openxmlformats.org/officeDocument/2006/relationships/hyperlink" Target="https://integrada.minhabiblioteca.com.br/" TargetMode="External" Id="R8c52e14251b14e55" /><Relationship Type="http://schemas.openxmlformats.org/officeDocument/2006/relationships/hyperlink" Target="https://integrada.minhabiblioteca.com.br/" TargetMode="External" Id="Rd5a928a1a18247ee" /><Relationship Type="http://schemas.openxmlformats.org/officeDocument/2006/relationships/hyperlink" Target="https://integrada.minhabiblioteca.com.br/" TargetMode="External" Id="R7f91a739f3664e26" /><Relationship Type="http://schemas.openxmlformats.org/officeDocument/2006/relationships/hyperlink" Target="https://integrada.minhabiblioteca.com.br/" TargetMode="External" Id="R184980554c0c471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FC3E-5932-47EB-A3D3-CF787F643A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2020-10-05T13:42:00.0000000Z</lastPrinted>
  <dcterms:created xsi:type="dcterms:W3CDTF">2021-08-31T13:41:00.0000000Z</dcterms:created>
  <dcterms:modified xsi:type="dcterms:W3CDTF">2022-08-26T15:03:17.4747421Z</dcterms:modified>
</coreProperties>
</file>