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D7C0B" w:rsidR="0015707D" w:rsidP="1A46C57B" w:rsidRDefault="0015707D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0D7C0B" w:rsidR="005B77C3" w:rsidTr="1A46C57B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0D7C0B" w:rsidR="005B77C3" w:rsidP="1A46C57B" w:rsidRDefault="005B77C3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0D7C0B" w:rsidR="005B77C3" w:rsidTr="1A46C57B" w14:paraId="30D2626C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D7C0B" w:rsidR="005B77C3" w:rsidP="1A46C57B" w:rsidRDefault="005B77C3" w14:paraId="53F47D62" wp14:textId="47D5A65B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 xml:space="preserve">Nome da Disciplina: </w:t>
            </w:r>
            <w:r w:rsidRPr="1A46C57B" w:rsidR="5E0B341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Introdução à Gestão Empresarial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D7C0B" w:rsidR="005B77C3" w:rsidP="1A46C57B" w:rsidRDefault="005B77C3" w14:paraId="10772F06" wp14:textId="400FBD98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 xml:space="preserve">Ano/semestre: </w:t>
            </w:r>
          </w:p>
        </w:tc>
      </w:tr>
      <w:tr xmlns:wp14="http://schemas.microsoft.com/office/word/2010/wordml" w:rsidRPr="000D7C0B" w:rsidR="005B77C3" w:rsidTr="1A46C57B" w14:paraId="796B10E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0D7C0B" w:rsidR="005B77C3" w:rsidP="1A46C57B" w:rsidRDefault="005B77C3" w14:paraId="05F19353" wp14:textId="3EDD3E01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>Código da Disciplina: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0D7C0B" w:rsidR="005B77C3" w:rsidP="1A46C57B" w:rsidRDefault="005B77C3" w14:paraId="3ADC64F1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 xml:space="preserve">Período: </w:t>
            </w:r>
          </w:p>
        </w:tc>
      </w:tr>
      <w:tr xmlns:wp14="http://schemas.microsoft.com/office/word/2010/wordml" w:rsidRPr="000D7C0B" w:rsidR="005B77C3" w:rsidTr="1A46C57B" w14:paraId="4EC722C8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0D7C0B" w:rsidR="005B77C3" w:rsidP="1A46C57B" w:rsidRDefault="005B77C3" w14:paraId="3EA0DB62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 xml:space="preserve">Carga Horária Total: </w:t>
            </w: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80h/a</w:t>
            </w:r>
          </w:p>
        </w:tc>
      </w:tr>
      <w:tr xmlns:wp14="http://schemas.microsoft.com/office/word/2010/wordml" w:rsidRPr="000D7C0B" w:rsidR="005B77C3" w:rsidTr="1A46C57B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0D7C0B" w:rsidR="005B77C3" w:rsidP="1A46C57B" w:rsidRDefault="005B77C3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>Pré-Requisito:</w:t>
            </w: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0D7C0B" w:rsidR="005B77C3" w:rsidP="1A46C57B" w:rsidRDefault="005B77C3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proofErr w:type="spellStart"/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>Co-Requisito</w:t>
            </w:r>
            <w:proofErr w:type="spellEnd"/>
            <w:r w:rsidRPr="1A46C57B" w:rsidR="005B77C3">
              <w:rPr>
                <w:rFonts w:ascii="Arial" w:hAnsi="Arial" w:eastAsia="Arial" w:cs="Arial"/>
                <w:color w:val="auto"/>
                <w:lang w:eastAsia="pt-BR"/>
              </w:rPr>
              <w:t>:</w:t>
            </w: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0D7C0B" w:rsidR="0069212E" w:rsidP="1A46C57B" w:rsidRDefault="0069212E" w14:paraId="0A37501D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6C0803" w:rsidTr="1A46C57B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6C0803" w:rsidP="1A46C57B" w:rsidRDefault="00624DC5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 w:themeColor="background1"/>
                <w:lang w:eastAsia="pt-BR"/>
              </w:rPr>
            </w:pPr>
            <w:r w:rsidRPr="1A46C57B" w:rsidR="00624DC5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2. PROFESSOR</w:t>
            </w:r>
          </w:p>
        </w:tc>
      </w:tr>
    </w:tbl>
    <w:p xmlns:wp14="http://schemas.microsoft.com/office/word/2010/wordml" w:rsidRPr="000D7C0B" w:rsidR="00624DC5" w:rsidP="1A46C57B" w:rsidRDefault="00DD1337" w14:paraId="04243655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auto"/>
          <w:lang w:eastAsia="pt-BR"/>
        </w:rPr>
      </w:pPr>
      <w:r w:rsidRPr="1A46C57B" w:rsidR="00DD1337">
        <w:rPr>
          <w:rFonts w:ascii="Arial" w:hAnsi="Arial" w:eastAsia="Arial" w:cs="Arial"/>
          <w:color w:val="auto"/>
          <w:lang w:eastAsia="pt-BR"/>
        </w:rPr>
        <w:t xml:space="preserve">  </w:t>
      </w:r>
      <w:proofErr w:type="spellStart"/>
      <w:r w:rsidRPr="1A46C57B" w:rsidR="00BF55D9">
        <w:rPr>
          <w:rFonts w:ascii="Arial" w:hAnsi="Arial" w:eastAsia="Arial" w:cs="Arial"/>
          <w:color w:val="auto"/>
          <w:lang w:eastAsia="pt-BR"/>
        </w:rPr>
        <w:t>Ieso</w:t>
      </w:r>
      <w:proofErr w:type="spellEnd"/>
      <w:r w:rsidRPr="1A46C57B" w:rsidR="00BF55D9">
        <w:rPr>
          <w:rFonts w:ascii="Arial" w:hAnsi="Arial" w:eastAsia="Arial" w:cs="Arial"/>
          <w:color w:val="auto"/>
          <w:lang w:eastAsia="pt-BR"/>
        </w:rPr>
        <w:t xml:space="preserve"> Costa Marques, </w:t>
      </w:r>
      <w:proofErr w:type="spellStart"/>
      <w:r w:rsidRPr="1A46C57B" w:rsidR="00BF55D9">
        <w:rPr>
          <w:rFonts w:ascii="Arial" w:hAnsi="Arial" w:eastAsia="Arial" w:cs="Arial"/>
          <w:color w:val="auto"/>
          <w:lang w:eastAsia="pt-BR"/>
        </w:rPr>
        <w:t>M.e</w:t>
      </w:r>
      <w:proofErr w:type="spellEnd"/>
    </w:p>
    <w:p xmlns:wp14="http://schemas.microsoft.com/office/word/2010/wordml" w:rsidRPr="000D7C0B" w:rsidR="00624DC5" w:rsidP="1A46C57B" w:rsidRDefault="00624DC5" w14:paraId="5DAB6C7B" wp14:textId="77777777">
      <w:pPr>
        <w:spacing w:after="0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15066B" w:rsidTr="1A46C57B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15066B" w:rsidP="1A46C57B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15066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3. EMENTA</w:t>
            </w:r>
          </w:p>
        </w:tc>
      </w:tr>
      <w:tr xmlns:wp14="http://schemas.microsoft.com/office/word/2010/wordml" w:rsidRPr="000D7C0B" w:rsidR="0015066B" w:rsidTr="1A46C57B" w14:paraId="5D863D17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0D7C0B" w:rsidR="0015066B" w:rsidP="1A46C57B" w:rsidRDefault="00F31CB1" w14:paraId="55647894" wp14:textId="5C41D36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5E0B3419">
              <w:rPr>
                <w:rFonts w:ascii="Arial" w:hAnsi="Arial" w:eastAsia="Arial" w:cs="Arial"/>
                <w:color w:val="auto"/>
              </w:rPr>
              <w:t xml:space="preserve">As organizações no contexto atual e os tipos de organizações. Organogramas funcionais. Mudanças no contexto atual internacional e nacional. Ambientes micro, </w:t>
            </w:r>
            <w:proofErr w:type="spellStart"/>
            <w:r w:rsidRPr="1A46C57B" w:rsidR="5E0B3419">
              <w:rPr>
                <w:rFonts w:ascii="Arial" w:hAnsi="Arial" w:eastAsia="Arial" w:cs="Arial"/>
                <w:color w:val="auto"/>
              </w:rPr>
              <w:t>meso</w:t>
            </w:r>
            <w:proofErr w:type="spellEnd"/>
            <w:r w:rsidRPr="1A46C57B" w:rsidR="5E0B3419">
              <w:rPr>
                <w:rFonts w:ascii="Arial" w:hAnsi="Arial" w:eastAsia="Arial" w:cs="Arial"/>
                <w:color w:val="auto"/>
              </w:rPr>
              <w:t xml:space="preserve"> e macro. O que é gerenciar. Características de uma gestão eficaz. O gestor e desafios da prática em Recursos Humanos. Estratégia nas organizações, produtos/serviços e clientes. Missão Institucional. Análise de cenários. Visão estratégica do negócio.</w:t>
            </w:r>
          </w:p>
        </w:tc>
      </w:tr>
    </w:tbl>
    <w:p xmlns:wp14="http://schemas.microsoft.com/office/word/2010/wordml" w:rsidRPr="000D7C0B" w:rsidR="0015066B" w:rsidP="1A46C57B" w:rsidRDefault="0015066B" w14:paraId="02EB378F" wp14:textId="77777777">
      <w:pPr>
        <w:spacing w:after="0"/>
        <w:jc w:val="center"/>
        <w:rPr>
          <w:rFonts w:ascii="Arial" w:hAnsi="Arial" w:eastAsia="Arial" w:cs="Arial"/>
          <w:color w:val="auto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14713F" w:rsidTr="1A46C57B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14713F" w:rsidP="1A46C57B" w:rsidRDefault="0014713F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14713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0D7C0B" w:rsidR="0014351A" w:rsidP="1A46C57B" w:rsidRDefault="00442598" w14:paraId="1B8AC478" wp14:textId="77777777">
      <w:pPr>
        <w:spacing w:after="0"/>
        <w:jc w:val="both"/>
        <w:rPr>
          <w:rFonts w:ascii="Arial" w:hAnsi="Arial" w:eastAsia="Arial" w:cs="Arial"/>
          <w:color w:val="auto"/>
          <w:shd w:val="clear" w:color="auto" w:fill="FFFFFF"/>
        </w:rPr>
      </w:pPr>
      <w:r w:rsidRPr="1A46C57B" w:rsidR="00442598">
        <w:rPr>
          <w:rFonts w:ascii="Arial" w:hAnsi="Arial" w:eastAsia="Arial" w:cs="Arial"/>
          <w:color w:val="auto"/>
          <w:shd w:val="clear" w:color="auto" w:fill="FFFFFF"/>
        </w:rPr>
        <w:t xml:space="preserve">Contextualizar de forma instrumental a importância do estudo da administração e a forma de atuação dos gerentes para os diversos tipos de organizações, tendo como base de análise, os elementos do processo administrativo (planejamento, organização, direção e controle). </w:t>
      </w:r>
    </w:p>
    <w:p xmlns:wp14="http://schemas.microsoft.com/office/word/2010/wordml" w:rsidRPr="000D7C0B" w:rsidR="0069212E" w:rsidP="1A46C57B" w:rsidRDefault="0069212E" w14:paraId="6A05A809" wp14:textId="77777777">
      <w:pPr>
        <w:spacing w:after="0"/>
        <w:jc w:val="both"/>
        <w:rPr>
          <w:rFonts w:ascii="Arial" w:hAnsi="Arial" w:eastAsia="Arial" w:cs="Arial"/>
          <w:color w:val="auto"/>
          <w:shd w:val="clear" w:color="auto" w:fill="FFFFFF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4"/>
      </w:tblGrid>
      <w:tr xmlns:wp14="http://schemas.microsoft.com/office/word/2010/wordml" w:rsidRPr="000D7C0B" w:rsidR="001C5C31" w:rsidTr="1A46C57B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0D7C0B" w:rsidR="001C5C31" w:rsidP="1A46C57B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0D7C0B" w:rsidR="001C5C31" w:rsidTr="1A46C57B" w14:paraId="232A9569" wp14:textId="77777777">
        <w:trPr>
          <w:cantSplit/>
          <w:trHeight w:val="397"/>
        </w:trPr>
        <w:tc>
          <w:tcPr>
            <w:tcW w:w="1053" w:type="pct"/>
            <w:shd w:val="clear" w:color="auto" w:fill="DBE5F1" w:themeFill="accent1" w:themeFillTint="33"/>
            <w:tcMar/>
            <w:vAlign w:val="center"/>
          </w:tcPr>
          <w:p w:rsidRPr="000D7C0B" w:rsidR="001C5C31" w:rsidP="1A46C57B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Unidades</w:t>
            </w:r>
          </w:p>
        </w:tc>
        <w:tc>
          <w:tcPr>
            <w:tcW w:w="3947" w:type="pct"/>
            <w:shd w:val="clear" w:color="auto" w:fill="DBE5F1" w:themeFill="accent1" w:themeFillTint="33"/>
            <w:tcMar/>
            <w:vAlign w:val="center"/>
          </w:tcPr>
          <w:p w:rsidRPr="000D7C0B" w:rsidR="001C5C31" w:rsidP="1A46C57B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1C5C31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Objetivos Específicos</w:t>
            </w:r>
          </w:p>
        </w:tc>
      </w:tr>
      <w:tr xmlns:wp14="http://schemas.microsoft.com/office/word/2010/wordml" w:rsidRPr="000D7C0B" w:rsidR="001C5C31" w:rsidTr="1A46C57B" w14:paraId="18811781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1C5C31" w:rsidP="1A46C57B" w:rsidRDefault="00EA5D6B" w14:paraId="20DC8F9D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 –</w:t>
            </w:r>
            <w:r w:rsidRPr="1A46C57B" w:rsidR="42982E4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19134776">
              <w:rPr>
                <w:rFonts w:ascii="Arial" w:hAnsi="Arial" w:eastAsia="Arial" w:cs="Arial"/>
                <w:color w:val="auto"/>
                <w:shd w:val="clear" w:color="auto" w:fill="FFFFFF"/>
              </w:rPr>
              <w:t>Bases</w:t>
            </w:r>
            <w:r w:rsidRPr="1A46C57B" w:rsidR="19134776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históricas da administração</w:t>
            </w:r>
          </w:p>
        </w:tc>
        <w:tc>
          <w:tcPr>
            <w:tcW w:w="3947" w:type="pct"/>
            <w:tcMar/>
            <w:vAlign w:val="center"/>
          </w:tcPr>
          <w:p w:rsidRPr="000D7C0B" w:rsidR="00A701DC" w:rsidP="1A46C57B" w:rsidRDefault="00A701DC" w14:paraId="2EFB476C" wp14:textId="77777777">
            <w:pPr>
              <w:pStyle w:val="Ttulo6"/>
              <w:numPr>
                <w:ilvl w:val="0"/>
                <w:numId w:val="1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701DC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</w:t>
            </w: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car as origens da Administração.</w:t>
            </w:r>
          </w:p>
          <w:p w:rsidRPr="000D7C0B" w:rsidR="00A701DC" w:rsidP="1A46C57B" w:rsidRDefault="00A41002" w14:paraId="7D1FFAE5" wp14:textId="77777777">
            <w:pPr>
              <w:pStyle w:val="Ttulo6"/>
              <w:numPr>
                <w:ilvl w:val="0"/>
                <w:numId w:val="1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3B43B7" w:rsidP="1A46C57B" w:rsidRDefault="00A41002" w14:paraId="6A3D1E02" wp14:textId="77777777">
            <w:pPr>
              <w:pStyle w:val="Ttulo6"/>
              <w:numPr>
                <w:ilvl w:val="0"/>
                <w:numId w:val="1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Discutir aspectos gerais e atuais do processo de gestão. </w:t>
            </w:r>
          </w:p>
        </w:tc>
      </w:tr>
      <w:tr xmlns:wp14="http://schemas.microsoft.com/office/word/2010/wordml" w:rsidRPr="000D7C0B" w:rsidR="001C5C31" w:rsidTr="1A46C57B" w14:paraId="55FEB598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1C5C31" w:rsidP="1A46C57B" w:rsidRDefault="00EA5D6B" w14:paraId="77CCA8B2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 –</w:t>
            </w:r>
            <w:r w:rsidRPr="1A46C57B" w:rsidR="42982E4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00442598">
              <w:rPr>
                <w:rFonts w:ascii="Arial" w:hAnsi="Arial" w:eastAsia="Arial" w:cs="Arial"/>
                <w:color w:val="auto"/>
                <w:shd w:val="clear" w:color="auto" w:fill="FFFFFF"/>
              </w:rPr>
              <w:t>Introdução</w:t>
            </w:r>
            <w:r w:rsidRPr="1A46C57B" w:rsidR="0044259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à administração</w:t>
            </w:r>
          </w:p>
        </w:tc>
        <w:tc>
          <w:tcPr>
            <w:tcW w:w="3947" w:type="pct"/>
            <w:tcMar/>
            <w:vAlign w:val="center"/>
          </w:tcPr>
          <w:p w:rsidRPr="000D7C0B" w:rsidR="00A41002" w:rsidP="1A46C57B" w:rsidRDefault="00A41002" w14:paraId="484C1A47" wp14:textId="77777777">
            <w:pPr>
              <w:pStyle w:val="Ttulo6"/>
              <w:numPr>
                <w:ilvl w:val="0"/>
                <w:numId w:val="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A41002" w:rsidP="1A46C57B" w:rsidRDefault="00A41002" w14:paraId="29AF3727" wp14:textId="77777777">
            <w:pPr>
              <w:pStyle w:val="Ttulo6"/>
              <w:numPr>
                <w:ilvl w:val="0"/>
                <w:numId w:val="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3B43B7" w:rsidP="1A46C57B" w:rsidRDefault="00A41002" w14:paraId="01B6248D" wp14:textId="77777777">
            <w:pPr>
              <w:pStyle w:val="Ttulo6"/>
              <w:numPr>
                <w:ilvl w:val="0"/>
                <w:numId w:val="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1C5C31" w:rsidTr="1A46C57B" w14:paraId="7C1B8662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1C5C31" w:rsidP="1A46C57B" w:rsidRDefault="00EA5D6B" w14:paraId="3CA92177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 –</w:t>
            </w:r>
            <w:r w:rsidRPr="1A46C57B" w:rsidR="42982E4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00442598">
              <w:rPr>
                <w:rFonts w:ascii="Arial" w:hAnsi="Arial" w:eastAsia="Arial" w:cs="Arial"/>
                <w:color w:val="auto"/>
                <w:shd w:val="clear" w:color="auto" w:fill="FFFFFF"/>
              </w:rPr>
              <w:t>Funções Gerenciais</w:t>
            </w:r>
          </w:p>
        </w:tc>
        <w:tc>
          <w:tcPr>
            <w:tcW w:w="3947" w:type="pct"/>
            <w:tcMar/>
            <w:vAlign w:val="center"/>
          </w:tcPr>
          <w:p w:rsidRPr="000D7C0B" w:rsidR="00A41002" w:rsidP="1A46C57B" w:rsidRDefault="00A41002" w14:paraId="4A92A9F2" wp14:textId="77777777">
            <w:pPr>
              <w:pStyle w:val="Ttulo6"/>
              <w:numPr>
                <w:ilvl w:val="0"/>
                <w:numId w:val="4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AD0C05" w:rsidP="1A46C57B" w:rsidRDefault="00A41002" w14:paraId="43A16EA9" wp14:textId="77777777">
            <w:pPr>
              <w:pStyle w:val="Ttulo6"/>
              <w:numPr>
                <w:ilvl w:val="0"/>
                <w:numId w:val="4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3B43B7" w:rsidP="1A46C57B" w:rsidRDefault="00A41002" w14:paraId="6F45BADE" wp14:textId="77777777">
            <w:pPr>
              <w:pStyle w:val="Ttulo6"/>
              <w:numPr>
                <w:ilvl w:val="0"/>
                <w:numId w:val="4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A41002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1C5C31" w:rsidTr="1A46C57B" w14:paraId="0997E8B8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1C5C31" w:rsidP="1A46C57B" w:rsidRDefault="00EA5D6B" w14:paraId="02C02973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 –</w:t>
            </w:r>
            <w:r w:rsidRPr="1A46C57B" w:rsidR="42982E4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00442598">
              <w:rPr>
                <w:rFonts w:ascii="Arial" w:hAnsi="Arial" w:eastAsia="Arial" w:cs="Arial"/>
                <w:color w:val="auto"/>
                <w:shd w:val="clear" w:color="auto" w:fill="FFFFFF"/>
              </w:rPr>
              <w:t>Evolução</w:t>
            </w:r>
            <w:r w:rsidRPr="1A46C57B" w:rsidR="00442598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da estratégica empresarial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370FB0AD" wp14:textId="77777777">
            <w:pPr>
              <w:pStyle w:val="Ttulo6"/>
              <w:numPr>
                <w:ilvl w:val="0"/>
                <w:numId w:val="5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1D29916A" wp14:textId="77777777">
            <w:pPr>
              <w:pStyle w:val="Ttulo6"/>
              <w:numPr>
                <w:ilvl w:val="0"/>
                <w:numId w:val="5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6F78F6" w:rsidP="1A46C57B" w:rsidRDefault="00D30C9F" w14:paraId="2292A88B" wp14:textId="77777777">
            <w:pPr>
              <w:pStyle w:val="Ttulo6"/>
              <w:numPr>
                <w:ilvl w:val="0"/>
                <w:numId w:val="5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1C5C31" w:rsidTr="1A46C57B" w14:paraId="32D2EAE8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1C5C31" w:rsidP="1A46C57B" w:rsidRDefault="00EA5D6B" w14:paraId="5C6CE4F6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 –</w:t>
            </w:r>
            <w:r w:rsidRPr="1A46C57B" w:rsidR="42982E4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Planejamento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estratégico, tático e operacional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7E2C646D" wp14:textId="77777777">
            <w:pPr>
              <w:pStyle w:val="Ttulo6"/>
              <w:numPr>
                <w:ilvl w:val="0"/>
                <w:numId w:val="6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1DED38E2" wp14:textId="77777777">
            <w:pPr>
              <w:pStyle w:val="Ttulo6"/>
              <w:numPr>
                <w:ilvl w:val="0"/>
                <w:numId w:val="6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A62743" w:rsidP="1A46C57B" w:rsidRDefault="00D30C9F" w14:paraId="7587AFFA" wp14:textId="77777777">
            <w:pPr>
              <w:pStyle w:val="Ttulo6"/>
              <w:numPr>
                <w:ilvl w:val="0"/>
                <w:numId w:val="6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3B43B7" w:rsidTr="1A46C57B" w14:paraId="5C850217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3B43B7" w:rsidP="1A46C57B" w:rsidRDefault="00EA5D6B" w14:paraId="63B57D9E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42982E4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lastRenderedPageBreak/>
              <w:t>6 –</w:t>
            </w:r>
            <w:r w:rsidRPr="1A46C57B" w:rsidR="19A8F53C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Etapas do planejamento estratégico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5A015441" wp14:textId="77777777">
            <w:pPr>
              <w:pStyle w:val="Ttulo6"/>
              <w:numPr>
                <w:ilvl w:val="0"/>
                <w:numId w:val="7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09413BDE" wp14:textId="77777777">
            <w:pPr>
              <w:pStyle w:val="Ttulo6"/>
              <w:numPr>
                <w:ilvl w:val="0"/>
                <w:numId w:val="7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A62743" w:rsidP="1A46C57B" w:rsidRDefault="00D30C9F" w14:paraId="5FD98DC8" wp14:textId="77777777">
            <w:pPr>
              <w:pStyle w:val="Ttulo6"/>
              <w:numPr>
                <w:ilvl w:val="0"/>
                <w:numId w:val="7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3B43B7" w:rsidTr="1A46C57B" w14:paraId="33BAF5FE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3B43B7" w:rsidP="1A46C57B" w:rsidRDefault="00DE7D6B" w14:paraId="3D71E55C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3C73856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 –</w:t>
            </w:r>
            <w:r w:rsidRPr="1A46C57B" w:rsidR="3C73856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Tipos de estruturas organizacionais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61D5020B" wp14:textId="77777777">
            <w:pPr>
              <w:pStyle w:val="Ttulo6"/>
              <w:numPr>
                <w:ilvl w:val="0"/>
                <w:numId w:val="9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4EEB9BEC" wp14:textId="77777777">
            <w:pPr>
              <w:pStyle w:val="Ttulo6"/>
              <w:numPr>
                <w:ilvl w:val="0"/>
                <w:numId w:val="9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F913A0" w:rsidP="1A46C57B" w:rsidRDefault="00D30C9F" w14:paraId="404E75EF" wp14:textId="77777777">
            <w:pPr>
              <w:pStyle w:val="Ttulo6"/>
              <w:numPr>
                <w:ilvl w:val="0"/>
                <w:numId w:val="9"/>
              </w:numPr>
              <w:spacing w:before="0" w:beforeAutospacing="off" w:after="0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3B43B7" w:rsidTr="1A46C57B" w14:paraId="7EEC3B2C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3B43B7" w:rsidP="1A46C57B" w:rsidRDefault="000D7C0B" w14:paraId="38439E3E" wp14:textId="77777777" wp14:noSpellErr="1">
            <w:pPr>
              <w:pStyle w:val="PargrafodaLista"/>
              <w:numPr>
                <w:ilvl w:val="0"/>
                <w:numId w:val="11"/>
              </w:numPr>
              <w:tabs>
                <w:tab w:val="left" w:leader="none" w:pos="180"/>
                <w:tab w:val="left" w:leader="none" w:pos="72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0D7C0B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-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A organização I</w:t>
            </w:r>
          </w:p>
        </w:tc>
        <w:tc>
          <w:tcPr>
            <w:tcW w:w="3947" w:type="pct"/>
            <w:tcMar/>
            <w:vAlign w:val="center"/>
          </w:tcPr>
          <w:p w:rsidRPr="000D7C0B" w:rsidR="0064679F" w:rsidP="1A46C57B" w:rsidRDefault="00D30C9F" w14:paraId="05183008" wp14:textId="77777777">
            <w:pPr>
              <w:pStyle w:val="Ttulo6"/>
              <w:numPr>
                <w:ilvl w:val="0"/>
                <w:numId w:val="10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64679F" w:rsidP="1A46C57B" w:rsidRDefault="00D30C9F" w14:paraId="4027D043" wp14:textId="77777777">
            <w:pPr>
              <w:pStyle w:val="Ttulo6"/>
              <w:numPr>
                <w:ilvl w:val="0"/>
                <w:numId w:val="10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Compreender a aplicação das funções gerenciais no contexto do processo administrativo</w:t>
            </w:r>
          </w:p>
          <w:p w:rsidRPr="000D7C0B" w:rsidR="00F913A0" w:rsidP="1A46C57B" w:rsidRDefault="00D30C9F" w14:paraId="75AE8D02" wp14:textId="77777777">
            <w:pPr>
              <w:pStyle w:val="Ttulo6"/>
              <w:numPr>
                <w:ilvl w:val="0"/>
                <w:numId w:val="10"/>
              </w:numPr>
              <w:spacing w:before="0" w:beforeAutospacing="off" w:after="0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3B43B7" w:rsidTr="1A46C57B" w14:paraId="68236D42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3B43B7" w:rsidP="1A46C57B" w:rsidRDefault="00DE7D6B" w14:paraId="0E4FD2C0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3C73856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 –</w:t>
            </w:r>
            <w:r w:rsidRPr="1A46C57B" w:rsidR="3C73856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Análise administrativa: fluxograma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3A3E5FDB" wp14:textId="77777777">
            <w:pPr>
              <w:pStyle w:val="Ttulo6"/>
              <w:numPr>
                <w:ilvl w:val="0"/>
                <w:numId w:val="12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57710E8B" wp14:textId="77777777">
            <w:pPr>
              <w:pStyle w:val="Ttulo6"/>
              <w:numPr>
                <w:ilvl w:val="0"/>
                <w:numId w:val="12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F913A0" w:rsidP="1A46C57B" w:rsidRDefault="00D30C9F" w14:paraId="4615F7A1" wp14:textId="77777777">
            <w:pPr>
              <w:pStyle w:val="Ttulo6"/>
              <w:numPr>
                <w:ilvl w:val="0"/>
                <w:numId w:val="12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3B43B7" w:rsidTr="1A46C57B" w14:paraId="4576287B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3B43B7" w:rsidP="1A46C57B" w:rsidRDefault="00DE7D6B" w14:paraId="287CBE01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3C73856F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 –</w:t>
            </w:r>
            <w:r w:rsidRPr="1A46C57B" w:rsidR="3C73856F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Análise administrativa: comunicação organizacional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021A1780" wp14:textId="77777777">
            <w:pPr>
              <w:pStyle w:val="Ttulo6"/>
              <w:numPr>
                <w:ilvl w:val="0"/>
                <w:numId w:val="1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043E801C" wp14:textId="77777777">
            <w:pPr>
              <w:pStyle w:val="Ttulo6"/>
              <w:numPr>
                <w:ilvl w:val="0"/>
                <w:numId w:val="1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6F4634" w:rsidP="1A46C57B" w:rsidRDefault="00D30C9F" w14:paraId="671E325E" wp14:textId="77777777">
            <w:pPr>
              <w:pStyle w:val="Ttulo6"/>
              <w:numPr>
                <w:ilvl w:val="0"/>
                <w:numId w:val="13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59BCC74D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D45627" w14:paraId="0D78661E" wp14:textId="77777777" wp14:noSpellErr="1">
            <w:pPr>
              <w:pStyle w:val="PargrafodaLista"/>
              <w:numPr>
                <w:ilvl w:val="0"/>
                <w:numId w:val="14"/>
              </w:num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–</w:t>
            </w:r>
            <w:r w:rsidRPr="1A46C57B" w:rsidR="1AC5712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Liderança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7AA4591C" wp14:textId="77777777">
            <w:pPr>
              <w:pStyle w:val="Ttulo6"/>
              <w:numPr>
                <w:ilvl w:val="0"/>
                <w:numId w:val="15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40931083" wp14:textId="77777777">
            <w:pPr>
              <w:pStyle w:val="Ttulo6"/>
              <w:numPr>
                <w:ilvl w:val="0"/>
                <w:numId w:val="15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0BB0C988" wp14:textId="77777777">
            <w:pPr>
              <w:pStyle w:val="Ttulo6"/>
              <w:numPr>
                <w:ilvl w:val="0"/>
                <w:numId w:val="15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6937F198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D45627" w14:paraId="22F20EBA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12 –</w:t>
            </w:r>
            <w:r w:rsidRPr="1A46C57B" w:rsidR="1AC5712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Administração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participativa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11E5E229" wp14:textId="77777777">
            <w:pPr>
              <w:pStyle w:val="Ttulo6"/>
              <w:numPr>
                <w:ilvl w:val="0"/>
                <w:numId w:val="16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486D49DF" wp14:textId="77777777">
            <w:pPr>
              <w:pStyle w:val="Ttulo6"/>
              <w:numPr>
                <w:ilvl w:val="0"/>
                <w:numId w:val="16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75191676" wp14:textId="77777777">
            <w:pPr>
              <w:pStyle w:val="Ttulo6"/>
              <w:numPr>
                <w:ilvl w:val="0"/>
                <w:numId w:val="16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092FA220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0D7C0B" w14:paraId="6B5741ED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0D7C0B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1 3</w:t>
            </w: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–</w:t>
            </w:r>
            <w:r w:rsidRPr="1A46C57B" w:rsidR="522CE6BA">
              <w:rPr>
                <w:rFonts w:ascii="Arial" w:hAnsi="Arial" w:eastAsia="Arial" w:cs="Arial"/>
                <w:color w:val="auto"/>
                <w:lang w:eastAsia="pt-BR"/>
              </w:rPr>
              <w:t xml:space="preserve"> Indicadores de controle I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40317C98" wp14:textId="77777777">
            <w:pPr>
              <w:pStyle w:val="Ttulo6"/>
              <w:numPr>
                <w:ilvl w:val="0"/>
                <w:numId w:val="17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6DAD46E9" wp14:textId="77777777">
            <w:pPr>
              <w:pStyle w:val="Ttulo6"/>
              <w:numPr>
                <w:ilvl w:val="0"/>
                <w:numId w:val="17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2660454E" wp14:textId="77777777">
            <w:pPr>
              <w:pStyle w:val="Ttulo6"/>
              <w:numPr>
                <w:ilvl w:val="0"/>
                <w:numId w:val="17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0BB2761B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D45627" w14:paraId="3FF3D513" wp14:textId="77777777" wp14:noSpellErr="1">
            <w:pPr>
              <w:pStyle w:val="PargrafodaLista"/>
              <w:numPr>
                <w:ilvl w:val="0"/>
                <w:numId w:val="21"/>
              </w:num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–</w:t>
            </w:r>
            <w:r w:rsidRPr="1A46C57B" w:rsidR="1AC5712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Indicadores de controle II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11EF8B87" wp14:textId="77777777">
            <w:pPr>
              <w:pStyle w:val="Ttulo6"/>
              <w:numPr>
                <w:ilvl w:val="0"/>
                <w:numId w:val="18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625AA421" wp14:textId="77777777">
            <w:pPr>
              <w:pStyle w:val="Ttulo6"/>
              <w:numPr>
                <w:ilvl w:val="0"/>
                <w:numId w:val="18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31D9CDE2" wp14:textId="77777777">
            <w:pPr>
              <w:pStyle w:val="Ttulo6"/>
              <w:numPr>
                <w:ilvl w:val="0"/>
                <w:numId w:val="18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7D30521F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D45627" w14:paraId="50710B25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15 –</w:t>
            </w:r>
            <w:r w:rsidRPr="1A46C57B" w:rsidR="438DAEB6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Governança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 xml:space="preserve"> em empresas familiares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7C5464A9" wp14:textId="77777777">
            <w:pPr>
              <w:pStyle w:val="Ttulo6"/>
              <w:numPr>
                <w:ilvl w:val="0"/>
                <w:numId w:val="19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1A13608C" wp14:textId="77777777">
            <w:pPr>
              <w:pStyle w:val="Ttulo6"/>
              <w:numPr>
                <w:ilvl w:val="0"/>
                <w:numId w:val="19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5D9492FC" wp14:textId="77777777">
            <w:pPr>
              <w:pStyle w:val="Ttulo6"/>
              <w:numPr>
                <w:ilvl w:val="0"/>
                <w:numId w:val="19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  <w:tr xmlns:wp14="http://schemas.microsoft.com/office/word/2010/wordml" w:rsidRPr="000D7C0B" w:rsidR="00D45627" w:rsidTr="1A46C57B" w14:paraId="57A62D77" wp14:textId="77777777">
        <w:trPr>
          <w:cantSplit/>
          <w:trHeight w:val="397"/>
        </w:trPr>
        <w:tc>
          <w:tcPr>
            <w:tcW w:w="1053" w:type="pct"/>
            <w:tcMar/>
            <w:vAlign w:val="center"/>
          </w:tcPr>
          <w:p w:rsidRPr="000D7C0B" w:rsidR="00D45627" w:rsidP="1A46C57B" w:rsidRDefault="00D45627" w14:paraId="1C2346B4" wp14:textId="77777777" wp14:noSpellErr="1">
            <w:pPr>
              <w:tabs>
                <w:tab w:val="left" w:pos="305"/>
              </w:tabs>
              <w:spacing w:after="0"/>
              <w:ind w:left="0" w:hanging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1AC5712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16 –</w:t>
            </w:r>
            <w:r w:rsidRPr="1A46C57B" w:rsidR="1AC57129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522CE6BA">
              <w:rPr>
                <w:rFonts w:ascii="Arial" w:hAnsi="Arial" w:eastAsia="Arial" w:cs="Arial"/>
                <w:color w:val="auto"/>
                <w:shd w:val="clear" w:color="auto" w:fill="FFFFFF"/>
              </w:rPr>
              <w:t>Ondas do negócio: do marketing 1.0 ao marketing 4.0</w:t>
            </w:r>
          </w:p>
        </w:tc>
        <w:tc>
          <w:tcPr>
            <w:tcW w:w="3947" w:type="pct"/>
            <w:tcMar/>
            <w:vAlign w:val="center"/>
          </w:tcPr>
          <w:p w:rsidRPr="000D7C0B" w:rsidR="00D30C9F" w:rsidP="1A46C57B" w:rsidRDefault="00D30C9F" w14:paraId="7C27F6CF" wp14:textId="77777777">
            <w:pPr>
              <w:pStyle w:val="Ttulo6"/>
              <w:numPr>
                <w:ilvl w:val="0"/>
                <w:numId w:val="20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Explicar as origens da Administração.</w:t>
            </w:r>
          </w:p>
          <w:p w:rsidRPr="000D7C0B" w:rsidR="00D30C9F" w:rsidP="1A46C57B" w:rsidRDefault="00D30C9F" w14:paraId="735B3C5C" wp14:textId="77777777">
            <w:pPr>
              <w:pStyle w:val="Ttulo6"/>
              <w:numPr>
                <w:ilvl w:val="0"/>
                <w:numId w:val="20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 xml:space="preserve">Compreender a aplicação das funções gerenciais no contexto do processo administrativo. </w:t>
            </w:r>
          </w:p>
          <w:p w:rsidRPr="000D7C0B" w:rsidR="00D45627" w:rsidP="1A46C57B" w:rsidRDefault="00D30C9F" w14:paraId="48647372" wp14:textId="77777777">
            <w:pPr>
              <w:pStyle w:val="Ttulo6"/>
              <w:numPr>
                <w:ilvl w:val="0"/>
                <w:numId w:val="20"/>
              </w:numPr>
              <w:spacing w:before="0" w:beforeAutospacing="off" w:after="0"/>
              <w:ind w:left="355" w:hanging="355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D30C9F">
              <w:rPr>
                <w:rFonts w:ascii="Arial" w:hAnsi="Arial" w:eastAsia="Arial" w:cs="Arial"/>
                <w:b w:val="0"/>
                <w:bCs w:val="0"/>
                <w:color w:val="auto"/>
                <w:sz w:val="22"/>
                <w:szCs w:val="22"/>
              </w:rPr>
              <w:t>Discutir aspectos gerais e atuais do processo de gestão.</w:t>
            </w:r>
          </w:p>
        </w:tc>
      </w:tr>
    </w:tbl>
    <w:p xmlns:wp14="http://schemas.microsoft.com/office/word/2010/wordml" w:rsidRPr="000D7C0B" w:rsidR="001C0B6F" w:rsidP="1A46C57B" w:rsidRDefault="001C0B6F" w14:paraId="5A39BBE3" wp14:textId="77777777">
      <w:pPr>
        <w:spacing w:after="0"/>
        <w:rPr>
          <w:rFonts w:ascii="Arial" w:hAnsi="Arial" w:eastAsia="Arial" w:cs="Arial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AA1AC2" w:rsidTr="1A46C57B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0D7C0B" w:rsidR="00AA1AC2" w:rsidP="1A46C57B" w:rsidRDefault="00AA1AC2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AA1A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6. HABILIDADES E COMPETÊNCIAS</w:t>
            </w:r>
          </w:p>
        </w:tc>
      </w:tr>
    </w:tbl>
    <w:p xmlns:wp14="http://schemas.microsoft.com/office/word/2010/wordml" w:rsidRPr="000D7C0B" w:rsidR="00AA1AC2" w:rsidP="1A46C57B" w:rsidRDefault="00AA1AC2" w14:paraId="7BECFE90" wp14:textId="77777777">
      <w:pPr>
        <w:pBdr>
          <w:bottom w:val="single" w:color="auto" w:sz="4" w:space="1"/>
        </w:pBdr>
        <w:jc w:val="both"/>
        <w:rPr>
          <w:rFonts w:ascii="Arial" w:hAnsi="Arial" w:eastAsia="Arial" w:cs="Arial"/>
          <w:color w:val="auto"/>
        </w:rPr>
      </w:pPr>
      <w:r w:rsidRPr="1A46C57B" w:rsidR="00AA1AC2">
        <w:rPr>
          <w:rFonts w:ascii="Arial" w:hAnsi="Arial" w:eastAsia="Arial" w:cs="Arial"/>
          <w:color w:val="auto"/>
        </w:rPr>
        <w:t>Apontar as vantagens competi</w:t>
      </w:r>
      <w:r w:rsidRPr="1A46C57B" w:rsidR="003E22D6">
        <w:rPr>
          <w:rFonts w:ascii="Arial" w:hAnsi="Arial" w:eastAsia="Arial" w:cs="Arial"/>
          <w:color w:val="auto"/>
        </w:rPr>
        <w:t>ti</w:t>
      </w:r>
      <w:r w:rsidRPr="1A46C57B" w:rsidR="00AA1AC2">
        <w:rPr>
          <w:rFonts w:ascii="Arial" w:hAnsi="Arial" w:eastAsia="Arial" w:cs="Arial"/>
          <w:color w:val="auto"/>
        </w:rPr>
        <w:t>vas que devem ser alcançadas nas empresas para que alcancem o nível global. Relacionar as funções gerenciais com a possibilidade de alcance dos objetivos empresariais. Apontar quais foram e quais são as formas pelas quais os países têm diminuído as suas barreiras comerciais e culturais. Reconhecer a importância da história e do surgimento da administração. Relacionar as decorrências da implantação do método científico de produção com o desenvolvimento econômico das empresas que o adotaram.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0D7C0B" w:rsidR="00FF7118" w:rsidTr="1A46C57B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0D7C0B" w:rsidR="00FF7118" w:rsidP="1A46C57B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  <w:r w:rsidRPr="1A46C57B" w:rsidR="00FF7118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0D7C0B" w:rsidR="00F90F7D" w:rsidTr="1A46C57B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0D7C0B" w:rsidR="00F90F7D" w:rsidP="1A46C57B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F90F7D" w:rsidP="1A46C57B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E2397A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Título do </w:t>
            </w: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0D7C0B" w:rsidR="00F90F7D" w:rsidP="1A46C57B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D7C0B" w:rsidR="00F90F7D" w:rsidP="1A46C57B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Aula</w:t>
            </w:r>
          </w:p>
          <w:p w:rsidRPr="000D7C0B" w:rsidR="00F90F7D" w:rsidP="1A46C57B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Teórica/</w:t>
            </w:r>
          </w:p>
          <w:p w:rsidRPr="000D7C0B" w:rsidR="00F90F7D" w:rsidP="1A46C57B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F90F7D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Prática</w:t>
            </w:r>
          </w:p>
        </w:tc>
      </w:tr>
      <w:tr xmlns:wp14="http://schemas.microsoft.com/office/word/2010/wordml" w:rsidRPr="000D7C0B" w:rsidR="0069212E" w:rsidTr="1A46C57B" w14:paraId="14D5758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</w:t>
            </w:r>
          </w:p>
          <w:p w:rsidRPr="000D7C0B" w:rsidR="0069212E" w:rsidP="1A46C57B" w:rsidRDefault="0069212E" w14:paraId="41C8F39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1F4EEAA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Bases históricas da administração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71EB4B1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4C2D513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Vídeo de apresentação</w:t>
            </w:r>
          </w:p>
          <w:p w:rsidRPr="000D7C0B" w:rsidR="0069212E" w:rsidP="1A46C57B" w:rsidRDefault="0069212E" w14:paraId="60FDA1B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72A3D3E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0D0B940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7BEE8B72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3C60341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2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 Introdução à administração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60061E4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1DCBDF2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4B94D5A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0D7C0B" w:rsidR="0069212E" w:rsidP="1A46C57B" w:rsidRDefault="0069212E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44A568E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3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Funções gerenciais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767B6B1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44DD013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0D7C0B" w:rsidR="0069212E" w:rsidP="1A46C57B" w:rsidRDefault="0069212E" w14:paraId="4A81EF63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3DEEC66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27D4F52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3656B9AB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2B8EFCEB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4CC965F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4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Evolução da estratégia empresarial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049F31C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2C7186D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66BA4AD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5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Planejamento estratégico, tático e operacional.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3C68882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070E4A7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0D7C0B" w:rsidR="0069212E" w:rsidP="1A46C57B" w:rsidRDefault="0069212E" w14:paraId="4D2A992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1A46C57B" w:rsidR="00827FF4">
              <w:rPr>
                <w:rFonts w:ascii="Arial" w:hAnsi="Arial" w:eastAsia="Arial" w:cs="Arial"/>
                <w:color w:val="auto"/>
                <w:lang w:eastAsia="pt-BR"/>
              </w:rPr>
              <w:t>1</w:t>
            </w:r>
          </w:p>
          <w:p w:rsidRPr="000D7C0B" w:rsidR="0069212E" w:rsidP="1A46C57B" w:rsidRDefault="0069212E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2486C0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3EB6275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4101652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29AD5905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4B99056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25DD9B9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6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 Etapas do planejamento estratégico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1299C43A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3B92856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495FC6E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7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 Tipos de estruturas organizacionais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6A8D086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16E5DC2C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0D7C0B" w:rsidR="0069212E" w:rsidP="1A46C57B" w:rsidRDefault="0069212E" w14:paraId="6A488DE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3461D7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1DF4442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3CF2D8B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6E6F7160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7F76F257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8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A organização I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63E60B9D" wp14:textId="77777777">
        <w:trPr>
          <w:trHeight w:val="404"/>
        </w:trPr>
        <w:tc>
          <w:tcPr>
            <w:tcW w:w="984" w:type="dxa"/>
            <w:shd w:val="clear" w:color="auto" w:fill="auto"/>
            <w:tcMar/>
            <w:vAlign w:val="center"/>
          </w:tcPr>
          <w:p w:rsidRPr="000D7C0B" w:rsidR="0069212E" w:rsidP="1A46C57B" w:rsidRDefault="0069212E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D7C0B" w:rsidR="0069212E" w:rsidP="1A46C57B" w:rsidRDefault="005B77C3" w14:paraId="7437E1D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proofErr w:type="gramStart"/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Prova</w:t>
            </w: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00827FF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00827FF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2</w:t>
            </w:r>
            <w:proofErr w:type="gramEnd"/>
            <w:r w:rsidRPr="1A46C57B" w:rsidR="00827FF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D7C0B" w:rsidR="0069212E" w:rsidP="1A46C57B" w:rsidRDefault="0069212E" w14:paraId="7219A922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  <w:tr xmlns:wp14="http://schemas.microsoft.com/office/word/2010/wordml" w:rsidRPr="000D7C0B" w:rsidR="0069212E" w:rsidTr="1A46C57B" w14:paraId="5A8E870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5B9135B9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9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Análise administrativa: fluxograma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3C8FFCE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59374FF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Estudo em pares – Supere-se</w:t>
            </w:r>
          </w:p>
          <w:p w:rsidRPr="000D7C0B" w:rsidR="0069212E" w:rsidP="1A46C57B" w:rsidRDefault="0069212E" w14:paraId="363E37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34CE0A4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1B61B5BD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62EBF3C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53F4B68F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20D1D8B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10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Análise administrativa: comunicação organizacional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2946DB8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4FBC826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110FFD3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</w:p>
          <w:p w:rsidRPr="000D7C0B" w:rsidR="0069212E" w:rsidP="1A46C57B" w:rsidRDefault="0069212E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7192923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11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-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Liderança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172EB1D2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6CD3BABD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0D7C0B" w:rsidR="0069212E" w:rsidP="1A46C57B" w:rsidRDefault="0069212E" w14:paraId="73E8D0C1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Webinar</w:t>
            </w:r>
          </w:p>
          <w:p w:rsidRPr="000D7C0B" w:rsidR="0069212E" w:rsidP="1A46C57B" w:rsidRDefault="0069212E" w14:paraId="51D1ED8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B699379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3FE9F23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05BD73D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1F72F64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7A43DE8E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08CE6F9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6C005C6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12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Administração participativa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61CDCEAD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3DF3F13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37D37B48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13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–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Indicadores de controle 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677F4BE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</w:p>
          <w:p w:rsidRPr="000D7C0B" w:rsidR="0069212E" w:rsidP="1A46C57B" w:rsidRDefault="0069212E" w14:paraId="5B4630A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Videoaula</w:t>
            </w:r>
          </w:p>
          <w:p w:rsidRPr="000D7C0B" w:rsidR="0069212E" w:rsidP="1A46C57B" w:rsidRDefault="0069212E" w14:paraId="129471B5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Prova </w:t>
            </w:r>
            <w:r w:rsidRPr="1A46C57B" w:rsidR="00827FF4">
              <w:rPr>
                <w:rFonts w:ascii="Arial" w:hAnsi="Arial" w:eastAsia="Arial" w:cs="Arial"/>
                <w:color w:val="auto"/>
                <w:lang w:eastAsia="pt-BR"/>
              </w:rPr>
              <w:t>3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</w:p>
          <w:p w:rsidRPr="000D7C0B" w:rsidR="0069212E" w:rsidP="1A46C57B" w:rsidRDefault="0069212E" w14:paraId="0D53646B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23DE523C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52E56223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31C9E8DF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07547A01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513A8318" wp14:textId="77777777">
        <w:tc>
          <w:tcPr>
            <w:tcW w:w="984" w:type="dxa"/>
            <w:vMerge/>
            <w:tcMar/>
            <w:vAlign w:val="center"/>
          </w:tcPr>
          <w:p w:rsidRPr="000D7C0B" w:rsidR="0069212E" w:rsidP="00084E27" w:rsidRDefault="0069212E" w14:paraId="5043CB0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59732430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14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 Indicadores de controle II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69212E" w:rsidP="00084E27" w:rsidRDefault="0069212E" w14:paraId="0745931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69212E" w:rsidP="00084E27" w:rsidRDefault="0069212E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313F149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69212E" w:rsidP="1A46C57B" w:rsidRDefault="0069212E" w14:paraId="73461D78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15 </w:t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– Governança em empresas familiares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473BBA1A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Unidades de aprendizagem</w:t>
            </w:r>
            <w:r>
              <w:br/>
            </w: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Mentoria</w:t>
            </w:r>
          </w:p>
          <w:p w:rsidRPr="000D7C0B" w:rsidR="0069212E" w:rsidP="1A46C57B" w:rsidRDefault="0069212E" w14:paraId="17378DA4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0D7C0B" w:rsidR="0069212E" w:rsidP="1A46C57B" w:rsidRDefault="0069212E" w14:paraId="6DFB9E20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  <w:p w:rsidRPr="000D7C0B" w:rsidR="0069212E" w:rsidP="1A46C57B" w:rsidRDefault="0069212E" w14:paraId="52DE97E5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  <w:p w:rsidRPr="000D7C0B" w:rsidR="0069212E" w:rsidP="1A46C57B" w:rsidRDefault="0069212E" w14:paraId="70DF9E56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</w:p>
        </w:tc>
      </w:tr>
      <w:tr xmlns:wp14="http://schemas.microsoft.com/office/word/2010/wordml" w:rsidRPr="000D7C0B" w:rsidR="00731EC2" w:rsidTr="1A46C57B" w14:paraId="6EA49F37" wp14:textId="77777777">
        <w:tc>
          <w:tcPr>
            <w:tcW w:w="984" w:type="dxa"/>
            <w:vMerge/>
            <w:tcMar/>
            <w:vAlign w:val="center"/>
          </w:tcPr>
          <w:p w:rsidRPr="000D7C0B" w:rsidR="00731EC2" w:rsidP="00084E27" w:rsidRDefault="00731EC2" w14:paraId="44E871B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0D7C0B" w:rsidR="00731EC2" w:rsidP="1A46C57B" w:rsidRDefault="00731EC2" w14:paraId="6D97C540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731EC2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Aula 16 </w:t>
            </w:r>
            <w:r w:rsidRPr="1A46C57B" w:rsidR="00A41002">
              <w:rPr>
                <w:rFonts w:ascii="Arial" w:hAnsi="Arial" w:eastAsia="Arial" w:cs="Arial"/>
                <w:color w:val="auto"/>
                <w:lang w:eastAsia="pt-BR"/>
              </w:rPr>
              <w:t>–</w:t>
            </w:r>
            <w:r w:rsidRPr="1A46C57B" w:rsidR="00731EC2">
              <w:rPr>
                <w:rFonts w:ascii="Arial" w:hAnsi="Arial" w:eastAsia="Arial" w:cs="Arial"/>
                <w:color w:val="auto"/>
                <w:lang w:eastAsia="pt-BR"/>
              </w:rPr>
              <w:t xml:space="preserve"> </w:t>
            </w:r>
            <w:r w:rsidRPr="1A46C57B" w:rsidR="00A41002">
              <w:rPr>
                <w:rFonts w:ascii="Arial" w:hAnsi="Arial" w:eastAsia="Arial" w:cs="Arial"/>
                <w:color w:val="auto"/>
                <w:lang w:eastAsia="pt-BR"/>
              </w:rPr>
              <w:t>Ondas do negócio: do marketing 1.0 ao marketing 4.0</w:t>
            </w:r>
          </w:p>
        </w:tc>
        <w:tc>
          <w:tcPr>
            <w:tcW w:w="3828" w:type="dxa"/>
            <w:vMerge/>
            <w:tcMar/>
            <w:vAlign w:val="center"/>
          </w:tcPr>
          <w:p w:rsidRPr="000D7C0B" w:rsidR="00731EC2" w:rsidP="00084E27" w:rsidRDefault="00731EC2" w14:paraId="144A5D23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0D7C0B" w:rsidR="00731EC2" w:rsidP="00084E27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0D7C0B" w:rsidR="0069212E" w:rsidTr="1A46C57B" w14:paraId="04E33572" wp14:textId="77777777">
        <w:trPr>
          <w:trHeight w:val="512"/>
        </w:trPr>
        <w:tc>
          <w:tcPr>
            <w:tcW w:w="984" w:type="dxa"/>
            <w:shd w:val="clear" w:color="auto" w:fill="auto"/>
            <w:tcMar/>
            <w:vAlign w:val="center"/>
          </w:tcPr>
          <w:p w:rsidRPr="000D7C0B" w:rsidR="0069212E" w:rsidP="1A46C57B" w:rsidRDefault="0069212E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0D7C0B" w:rsidR="0069212E" w:rsidP="1A46C57B" w:rsidRDefault="0069212E" w14:paraId="1AE9C91F" wp14:textId="77777777">
            <w:pPr>
              <w:spacing w:after="0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Prova</w:t>
            </w: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 </w:t>
            </w:r>
            <w:r w:rsidRPr="1A46C57B" w:rsidR="00827FF4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0D7C0B" w:rsidR="0069212E" w:rsidP="1A46C57B" w:rsidRDefault="0069212E" w14:paraId="63BB83BE" wp14:textId="77777777">
            <w:pPr>
              <w:spacing w:after="0"/>
              <w:jc w:val="center"/>
              <w:rPr>
                <w:rFonts w:ascii="Arial" w:hAnsi="Arial" w:eastAsia="Arial" w:cs="Arial"/>
                <w:color w:val="auto"/>
                <w:lang w:eastAsia="pt-BR"/>
              </w:rPr>
            </w:pPr>
            <w:r w:rsidRPr="1A46C57B" w:rsidR="0069212E">
              <w:rPr>
                <w:rFonts w:ascii="Arial" w:hAnsi="Arial" w:eastAsia="Arial" w:cs="Arial"/>
                <w:color w:val="auto"/>
                <w:lang w:eastAsia="pt-BR"/>
              </w:rPr>
              <w:t>Teórica</w:t>
            </w:r>
          </w:p>
        </w:tc>
      </w:tr>
    </w:tbl>
    <w:p xmlns:wp14="http://schemas.microsoft.com/office/word/2010/wordml" w:rsidRPr="000D7C0B" w:rsidR="005B77C3" w:rsidP="1A46C57B" w:rsidRDefault="005B77C3" w14:paraId="637805D2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5B77C3" w:rsidTr="1A46C57B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5B77C3" w:rsidP="1A46C57B" w:rsidRDefault="005B77C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8. PROCEDIMENTOS DIDÁTICOS</w:t>
            </w:r>
          </w:p>
        </w:tc>
      </w:tr>
    </w:tbl>
    <w:p xmlns:wp14="http://schemas.microsoft.com/office/word/2010/wordml" w:rsidRPr="000D7C0B" w:rsidR="003E22D6" w:rsidP="1A46C57B" w:rsidRDefault="003E22D6" w14:paraId="5CF398B5" wp14:textId="77777777">
      <w:pPr>
        <w:tabs>
          <w:tab w:val="left" w:pos="284"/>
          <w:tab w:val="left" w:pos="720"/>
        </w:tabs>
        <w:spacing w:after="0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A disciplina, cuja duração é de 10 semanas letivas, é estruturada a partir da seguinte modelagem:</w:t>
      </w:r>
    </w:p>
    <w:p xmlns:wp14="http://schemas.microsoft.com/office/word/2010/wordml" w:rsidRPr="000D7C0B" w:rsidR="003E22D6" w:rsidP="1A46C57B" w:rsidRDefault="003E22D6" w14:paraId="2B837761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>16 unidades de aprendizagem, incluindo atividades de fixação, distribuídas pelas semanas letivas;</w:t>
      </w:r>
    </w:p>
    <w:p xmlns:wp14="http://schemas.microsoft.com/office/word/2010/wordml" w:rsidRPr="000D7C0B" w:rsidR="003E22D6" w:rsidP="1A46C57B" w:rsidRDefault="003E22D6" w14:paraId="3F5B1986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 xml:space="preserve">1 vídeo de apresentação com o professor da disciplina na semana </w:t>
      </w:r>
      <w:r w:rsidRPr="1A46C57B" w:rsidR="003E22D6">
        <w:rPr>
          <w:rFonts w:ascii="Arial" w:hAnsi="Arial" w:eastAsia="Arial" w:cs="Arial"/>
          <w:color w:val="auto"/>
        </w:rPr>
        <w:t>1</w:t>
      </w:r>
      <w:r w:rsidRPr="1A46C57B" w:rsidR="003E22D6">
        <w:rPr>
          <w:rFonts w:ascii="Arial" w:hAnsi="Arial" w:eastAsia="Arial" w:cs="Arial"/>
          <w:color w:val="auto"/>
        </w:rPr>
        <w:t>;</w:t>
      </w:r>
    </w:p>
    <w:p xmlns:wp14="http://schemas.microsoft.com/office/word/2010/wordml" w:rsidRPr="000D7C0B" w:rsidR="003E22D6" w:rsidP="1A46C57B" w:rsidRDefault="003E22D6" w14:paraId="03946FA9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 xml:space="preserve">2 vídeos, alternados nas semanas </w:t>
      </w:r>
      <w:r w:rsidRPr="1A46C57B" w:rsidR="003E22D6">
        <w:rPr>
          <w:rFonts w:ascii="Arial" w:hAnsi="Arial" w:eastAsia="Arial" w:cs="Arial"/>
          <w:color w:val="auto"/>
        </w:rPr>
        <w:t>3</w:t>
      </w:r>
      <w:r w:rsidRPr="1A46C57B" w:rsidR="003E22D6">
        <w:rPr>
          <w:rFonts w:ascii="Arial" w:hAnsi="Arial" w:eastAsia="Arial" w:cs="Arial"/>
          <w:color w:val="auto"/>
        </w:rPr>
        <w:t xml:space="preserve"> e 8, em que o professor apresenta os aspectos centrais das atividades em estudo e oferece orientações de estudo;</w:t>
      </w:r>
    </w:p>
    <w:p xmlns:wp14="http://schemas.microsoft.com/office/word/2010/wordml" w:rsidRPr="000D7C0B" w:rsidR="003E22D6" w:rsidP="1A46C57B" w:rsidRDefault="003E22D6" w14:paraId="3FC87D1E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 xml:space="preserve">4 </w:t>
      </w:r>
      <w:r w:rsidRPr="1A46C57B" w:rsidR="003E22D6">
        <w:rPr>
          <w:rFonts w:ascii="Arial" w:hAnsi="Arial" w:eastAsia="Arial" w:cs="Arial"/>
          <w:color w:val="auto"/>
        </w:rPr>
        <w:t>mentorias</w:t>
      </w:r>
      <w:r w:rsidRPr="1A46C57B" w:rsidR="003E22D6">
        <w:rPr>
          <w:rFonts w:ascii="Arial" w:hAnsi="Arial" w:eastAsia="Arial" w:cs="Arial"/>
          <w:color w:val="auto"/>
        </w:rPr>
        <w:t xml:space="preserve"> alternadas nas semanas:</w:t>
      </w:r>
      <w:r w:rsidRPr="1A46C57B" w:rsidR="003E22D6">
        <w:rPr>
          <w:rFonts w:ascii="Arial" w:hAnsi="Arial" w:eastAsia="Arial" w:cs="Arial"/>
          <w:color w:val="auto"/>
        </w:rPr>
        <w:t xml:space="preserve">  </w:t>
      </w:r>
      <w:r w:rsidRPr="1A46C57B" w:rsidR="003E22D6">
        <w:rPr>
          <w:rFonts w:ascii="Arial" w:hAnsi="Arial" w:eastAsia="Arial" w:cs="Arial"/>
          <w:color w:val="auto"/>
        </w:rPr>
        <w:t>2, 4, 7 e 9, nas quais é gerada maior proximidade com o aluno, respondendo dúvidas quanto ao conteúdo estudado e alargando as perspectivas sobre as habilidades e competências a serem desenvolvidas;</w:t>
      </w:r>
    </w:p>
    <w:p xmlns:wp14="http://schemas.microsoft.com/office/word/2010/wordml" w:rsidRPr="000D7C0B" w:rsidR="003E22D6" w:rsidP="1A46C57B" w:rsidRDefault="003E22D6" w14:paraId="4EB13C27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 xml:space="preserve">provas on-line nas semanas </w:t>
      </w:r>
      <w:r w:rsidRPr="1A46C57B" w:rsidR="003E22D6">
        <w:rPr>
          <w:rFonts w:ascii="Arial" w:hAnsi="Arial" w:eastAsia="Arial" w:cs="Arial"/>
          <w:color w:val="auto"/>
        </w:rPr>
        <w:t>3</w:t>
      </w:r>
      <w:r w:rsidRPr="1A46C57B" w:rsidR="003E22D6">
        <w:rPr>
          <w:rFonts w:ascii="Arial" w:hAnsi="Arial" w:eastAsia="Arial" w:cs="Arial"/>
          <w:color w:val="auto"/>
        </w:rPr>
        <w:t xml:space="preserve"> e 8, cuja nota é referente a 2ª VA;</w:t>
      </w:r>
    </w:p>
    <w:p xmlns:wp14="http://schemas.microsoft.com/office/word/2010/wordml" w:rsidRPr="000D7C0B" w:rsidR="003E22D6" w:rsidP="1A46C57B" w:rsidRDefault="003E22D6" w14:paraId="388BF6E2" wp14:textId="77777777">
      <w:pPr>
        <w:tabs>
          <w:tab w:val="left" w:pos="284"/>
          <w:tab w:val="left" w:pos="720"/>
        </w:tabs>
        <w:spacing w:after="0"/>
        <w:ind w:left="176"/>
        <w:jc w:val="both"/>
        <w:rPr>
          <w:rFonts w:ascii="Arial" w:hAnsi="Arial" w:eastAsia="Arial" w:cs="Arial"/>
          <w:color w:val="auto"/>
        </w:rPr>
      </w:pPr>
      <w:r w:rsidRPr="1A46C57B" w:rsidR="003E22D6">
        <w:rPr>
          <w:rFonts w:ascii="Arial" w:hAnsi="Arial" w:eastAsia="Arial" w:cs="Arial"/>
          <w:color w:val="auto"/>
        </w:rPr>
        <w:t>•</w:t>
      </w:r>
      <w:r>
        <w:tab/>
      </w:r>
      <w:r w:rsidRPr="1A46C57B" w:rsidR="003E22D6">
        <w:rPr>
          <w:rFonts w:ascii="Arial" w:hAnsi="Arial" w:eastAsia="Arial" w:cs="Arial"/>
          <w:color w:val="auto"/>
        </w:rPr>
        <w:t xml:space="preserve">programa Supere-se de retomada de conteúdos e recuperação de notas nas semanas </w:t>
      </w:r>
      <w:r w:rsidRPr="1A46C57B" w:rsidR="003E22D6">
        <w:rPr>
          <w:rFonts w:ascii="Arial" w:hAnsi="Arial" w:eastAsia="Arial" w:cs="Arial"/>
          <w:color w:val="auto"/>
        </w:rPr>
        <w:t>6</w:t>
      </w:r>
      <w:r w:rsidRPr="1A46C57B" w:rsidR="003E22D6">
        <w:rPr>
          <w:rFonts w:ascii="Arial" w:hAnsi="Arial" w:eastAsia="Arial" w:cs="Arial"/>
          <w:color w:val="auto"/>
        </w:rPr>
        <w:t xml:space="preserve"> e 7;</w:t>
      </w:r>
    </w:p>
    <w:p xmlns:wp14="http://schemas.microsoft.com/office/word/2010/wordml" w:rsidRPr="000D7C0B" w:rsidR="005B77C3" w:rsidP="1A46C57B" w:rsidRDefault="000D7C0B" w14:paraId="25F5ACB3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  <w:r w:rsidRPr="1A46C57B" w:rsidR="000D7C0B">
        <w:rPr>
          <w:rFonts w:ascii="Arial" w:hAnsi="Arial" w:eastAsia="Arial" w:cs="Arial"/>
          <w:color w:val="auto"/>
        </w:rPr>
        <w:t xml:space="preserve">   • </w:t>
      </w:r>
      <w:r w:rsidRPr="1A46C57B" w:rsidR="003E22D6">
        <w:rPr>
          <w:rFonts w:ascii="Arial" w:hAnsi="Arial" w:eastAsia="Arial" w:cs="Arial"/>
          <w:color w:val="auto"/>
        </w:rPr>
        <w:t xml:space="preserve">provas nas semanas </w:t>
      </w:r>
      <w:r w:rsidRPr="1A46C57B" w:rsidR="003E22D6">
        <w:rPr>
          <w:rFonts w:ascii="Arial" w:hAnsi="Arial" w:eastAsia="Arial" w:cs="Arial"/>
          <w:color w:val="auto"/>
        </w:rPr>
        <w:t>5</w:t>
      </w:r>
      <w:r w:rsidRPr="1A46C57B" w:rsidR="003E22D6">
        <w:rPr>
          <w:rFonts w:ascii="Arial" w:hAnsi="Arial" w:eastAsia="Arial" w:cs="Arial"/>
          <w:color w:val="auto"/>
        </w:rPr>
        <w:t xml:space="preserve"> e 10, 1ª VA e 3ª VA.</w:t>
      </w: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5B77C3" w:rsidTr="1A46C57B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5B77C3" w:rsidP="1A46C57B" w:rsidRDefault="005B77C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 xml:space="preserve">9. </w:t>
            </w:r>
            <w:r w:rsidRPr="1A46C57B" w:rsidR="005B77C3">
              <w:rPr>
                <w:rFonts w:ascii="Arial" w:hAnsi="Arial" w:eastAsia="Arial" w:cs="Arial"/>
                <w:b w:val="1"/>
                <w:bCs w:val="1"/>
                <w:noProof/>
                <w:color w:val="auto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0D7C0B" w:rsidR="005B77C3" w:rsidTr="1A46C57B" w14:paraId="1910FCD1" wp14:textId="77777777">
        <w:tc>
          <w:tcPr>
            <w:tcW w:w="10773" w:type="dxa"/>
            <w:tcMar/>
            <w:vAlign w:val="bottom"/>
          </w:tcPr>
          <w:p w:rsidRPr="000D7C0B" w:rsidR="005B77C3" w:rsidP="1A46C57B" w:rsidRDefault="005B77C3" w14:paraId="48760C6E" wp14:textId="77777777">
            <w:pPr>
              <w:spacing w:line="276" w:lineRule="auto"/>
              <w:rPr>
                <w:rFonts w:ascii="Arial" w:hAnsi="Arial" w:eastAsia="Arial" w:cs="Arial"/>
                <w:color w:val="auto"/>
                <w:u w:val="single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noProof/>
                <w:color w:val="auto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0D7C0B" w:rsidR="005B77C3" w:rsidP="1A46C57B" w:rsidRDefault="005B77C3" w14:paraId="463F29E8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0D7C0B" w:rsidR="005B77C3" w:rsidTr="1A46C57B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0D7C0B" w:rsidR="005B77C3" w:rsidP="1A46C57B" w:rsidRDefault="005B77C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005B77C3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0D7C0B" w:rsidR="005B77C3" w:rsidTr="1A46C57B" w14:paraId="77E3C9AB" wp14:textId="77777777">
        <w:tc>
          <w:tcPr>
            <w:tcW w:w="10773" w:type="dxa"/>
            <w:tcMar/>
          </w:tcPr>
          <w:p w:rsidRPr="000D7C0B" w:rsidR="003E22D6" w:rsidP="1A46C57B" w:rsidRDefault="003E22D6" w14:paraId="4ACA4CC8" wp14:textId="67F35E24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003E22D6">
              <w:rPr>
                <w:rFonts w:ascii="Arial" w:hAnsi="Arial" w:eastAsia="Arial" w:cs="Arial"/>
                <w:color w:val="auto"/>
              </w:rPr>
              <w:t xml:space="preserve">As Verificações de Aprendizagem estarão disponíveis nas seguintes semanas da disciplina: Semana 3 - </w:t>
            </w:r>
            <w:r w:rsidRPr="1A46C57B" w:rsidR="003E22D6">
              <w:rPr>
                <w:rFonts w:ascii="Arial" w:hAnsi="Arial" w:eastAsia="Arial" w:cs="Arial"/>
                <w:color w:val="auto"/>
              </w:rPr>
              <w:t>Prova</w:t>
            </w:r>
            <w:r w:rsidRPr="1A46C57B" w:rsidR="003E22D6">
              <w:rPr>
                <w:rFonts w:ascii="Arial" w:hAnsi="Arial" w:eastAsia="Arial" w:cs="Arial"/>
                <w:color w:val="auto"/>
              </w:rPr>
              <w:t xml:space="preserve"> on-line A (2ªVA); Semana 5 - 1ªVA; Semana 8 - Prova on-line B (2ªVA); Semana 10 - 3ª VA.</w:t>
            </w:r>
          </w:p>
          <w:p w:rsidRPr="000D7C0B" w:rsidR="003E22D6" w:rsidP="1A46C57B" w:rsidRDefault="003E22D6" w14:paraId="710CC769" wp14:textId="355E95E5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1A46C57B" w:rsidR="003E22D6">
              <w:rPr>
                <w:rFonts w:ascii="Arial" w:hAnsi="Arial" w:eastAsia="Arial" w:cs="Arial"/>
                <w:color w:val="auto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0D7C0B" w:rsidR="003E22D6" w:rsidP="1A46C57B" w:rsidRDefault="003E22D6" w14:paraId="5F6F80D4" wp14:textId="36F40F10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color w:val="auto"/>
              </w:rPr>
            </w:pPr>
            <w:r w:rsidRPr="1A46C57B" w:rsidR="003E22D6">
              <w:rPr>
                <w:rFonts w:ascii="Arial" w:hAnsi="Arial" w:eastAsia="Arial" w:cs="Arial"/>
                <w:color w:val="auto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0D7C0B" w:rsidR="005B77C3" w:rsidP="1A46C57B" w:rsidRDefault="003E22D6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>
              <w:br/>
            </w:r>
            <w:r w:rsidRPr="1A46C57B" w:rsidR="003E22D6">
              <w:rPr>
                <w:rFonts w:ascii="Arial" w:hAnsi="Arial" w:eastAsia="Arial" w:cs="Arial"/>
                <w:color w:val="auto"/>
              </w:rPr>
              <w:t xml:space="preserve">Todas as avaliações propostas – </w:t>
            </w:r>
            <w:r w:rsidRPr="1A46C57B" w:rsidR="003E22D6">
              <w:rPr>
                <w:rFonts w:ascii="Arial" w:hAnsi="Arial" w:eastAsia="Arial" w:cs="Arial"/>
                <w:color w:val="auto"/>
              </w:rPr>
              <w:t>1ª, 2ª e 3ª</w:t>
            </w:r>
            <w:r w:rsidRPr="1A46C57B" w:rsidR="003E22D6">
              <w:rPr>
                <w:rFonts w:ascii="Arial" w:hAnsi="Arial" w:eastAsia="Arial" w:cs="Arial"/>
                <w:color w:val="auto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1A46C57B" w:rsidR="003E22D6">
              <w:rPr>
                <w:rFonts w:ascii="Arial" w:hAnsi="Arial" w:eastAsia="Arial" w:cs="Arial"/>
                <w:color w:val="auto"/>
              </w:rPr>
              <w:t>Lyceum</w:t>
            </w:r>
            <w:proofErr w:type="spellEnd"/>
            <w:r w:rsidRPr="1A46C57B" w:rsidR="003E22D6">
              <w:rPr>
                <w:rFonts w:ascii="Arial" w:hAnsi="Arial" w:eastAsia="Arial" w:cs="Arial"/>
                <w:color w:val="auto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0D7C0B" w:rsidR="003650C1" w:rsidP="1A46C57B" w:rsidRDefault="003650C1" w14:paraId="3B7B4B86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tbl>
      <w:tblPr>
        <w:tblStyle w:val="Tabelacomgrade"/>
        <w:tblW w:w="10881" w:type="dxa"/>
        <w:tblInd w:w="108" w:type="dxa"/>
        <w:tblLook w:val="04A0" w:firstRow="1" w:lastRow="0" w:firstColumn="1" w:lastColumn="0" w:noHBand="0" w:noVBand="1"/>
      </w:tblPr>
      <w:tblGrid>
        <w:gridCol w:w="10790"/>
        <w:gridCol w:w="91"/>
      </w:tblGrid>
      <w:tr xmlns:wp14="http://schemas.microsoft.com/office/word/2010/wordml" w:rsidRPr="000D7C0B" w:rsidR="003650C1" w:rsidTr="1A46C57B" w14:paraId="4268B4F0" wp14:textId="77777777">
        <w:trPr>
          <w:gridAfter w:val="1"/>
          <w:wAfter w:w="91" w:type="dxa"/>
          <w:trHeight w:val="340"/>
        </w:trPr>
        <w:tc>
          <w:tcPr>
            <w:tcW w:w="10790" w:type="dxa"/>
            <w:shd w:val="clear" w:color="auto" w:fill="17365D" w:themeFill="text2" w:themeFillShade="BF"/>
            <w:tcMar/>
            <w:vAlign w:val="center"/>
          </w:tcPr>
          <w:p w:rsidRPr="000D7C0B" w:rsidR="003650C1" w:rsidP="1A46C57B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003650C1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xmlns:wp14="http://schemas.microsoft.com/office/word/2010/wordml" w:rsidRPr="000D7C0B" w:rsidR="00E21EFE" w:rsidTr="1A46C57B" w14:paraId="1EE4A6DD" wp14:textId="77777777">
        <w:tc>
          <w:tcPr>
            <w:tcW w:w="10881" w:type="dxa"/>
            <w:gridSpan w:val="2"/>
            <w:tcMar/>
          </w:tcPr>
          <w:p w:rsidRPr="000D7C0B" w:rsidR="0047465C" w:rsidP="1A46C57B" w:rsidRDefault="0047465C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42A6676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Básica:</w:t>
            </w:r>
          </w:p>
          <w:p w:rsidR="16349C85" w:rsidP="1A46C57B" w:rsidRDefault="16349C85" w14:paraId="11F8C945" w14:textId="217CD2A0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CONTADOR, José C. Gestão de Operações: A Engenharia de Produção a Serviço da Modernização da Empresa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Editora </w:t>
            </w:r>
            <w:proofErr w:type="spell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Blucher</w:t>
            </w:r>
            <w:proofErr w:type="spell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, 2010. 9788521216339. Disponível em: </w:t>
            </w: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https://integrada.minhabiblioteca.com.br/#/books/9788521216339/</w:t>
            </w: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="16349C85" w:rsidP="1A46C57B" w:rsidRDefault="16349C85" w14:paraId="4BF6307F" w14:textId="003C7C42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16349C85" w:rsidP="1A46C57B" w:rsidRDefault="16349C85" w14:paraId="59372BC4" w14:textId="248D565C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FREZATTI, Fábio. Gestão de valor na 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empresa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uma abordagem abrangente do </w:t>
            </w:r>
            <w:proofErr w:type="spell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valuation</w:t>
            </w:r>
            <w:proofErr w:type="spell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 partir da contabilidade gerencial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Grupo GEN, 2002. 9788522477739. Disponível em: </w:t>
            </w: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https://integrada.minhabiblioteca.com.br/#/books/9788522477739/</w:t>
            </w: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.  </w:t>
            </w:r>
          </w:p>
          <w:p w:rsidR="16349C85" w:rsidP="1A46C57B" w:rsidRDefault="16349C85" w14:paraId="6B1EBF73" w14:textId="391DF151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  <w:p w:rsidR="16349C85" w:rsidP="1A46C57B" w:rsidRDefault="16349C85" w14:paraId="50EC37BA" w14:textId="61BB0839">
            <w:pPr>
              <w:pStyle w:val="xmsonormal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SOUSA, Almir Ferreira D.; NETO, Adelino De B.; LUPORINI, Carlos Eduardo de M. Manual de gestão empresarial: teoria e prática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Editora Manole, 2021. 9786555764499. Disponível em: https://integrada.minhabiblioteca.com.br/#/books/9786555764499/.</w:t>
            </w:r>
          </w:p>
          <w:p w:rsidRPr="000D7C0B" w:rsidR="0047465C" w:rsidP="1A46C57B" w:rsidRDefault="0047465C" w14:paraId="61829076" wp14:textId="77777777">
            <w:pPr>
              <w:pStyle w:val="xmsonormal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</w:p>
          <w:p w:rsidRPr="000D7C0B" w:rsidR="0047465C" w:rsidP="1A46C57B" w:rsidRDefault="0047465C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</w:pPr>
            <w:r w:rsidRPr="1A46C57B" w:rsidR="42A66769">
              <w:rPr>
                <w:rFonts w:ascii="Arial" w:hAnsi="Arial" w:eastAsia="Arial" w:cs="Arial"/>
                <w:b w:val="1"/>
                <w:bCs w:val="1"/>
                <w:color w:val="auto"/>
                <w:lang w:eastAsia="pt-BR"/>
              </w:rPr>
              <w:t>Complementar:</w:t>
            </w:r>
          </w:p>
          <w:p w:rsidRPr="000D7C0B" w:rsidR="00E21EFE" w:rsidP="1A46C57B" w:rsidRDefault="0047465C" w14:paraId="4371F214" wp14:textId="192CB347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16349C85">
              <w:rPr>
                <w:rFonts w:ascii="Arial" w:hAnsi="Arial" w:eastAsia="Arial" w:cs="Arial"/>
                <w:color w:val="auto"/>
              </w:rPr>
              <w:t>SOUSA, Almir Ferreira D.; NETO, Adelino de B. Manual prático de gestão para pequenas e médias empresas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</w:rPr>
              <w:t xml:space="preserve"> Editora Manole, 2018. 9788520455357. Disponível em: </w:t>
            </w:r>
            <w:r w:rsidRPr="1A46C57B" w:rsidR="16349C85">
              <w:rPr>
                <w:rFonts w:ascii="Arial" w:hAnsi="Arial" w:eastAsia="Arial" w:cs="Arial"/>
                <w:color w:val="auto"/>
              </w:rPr>
              <w:t>https://integrada.minhabiblioteca.com.br/#/books/9788520455357/</w:t>
            </w:r>
            <w:r w:rsidRPr="1A46C57B" w:rsidR="16349C85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0D7C0B" w:rsidR="00E21EFE" w:rsidP="1A46C57B" w:rsidRDefault="0047465C" w14:paraId="61E9EEEA" wp14:textId="51107F6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16349C85">
              <w:rPr>
                <w:rFonts w:ascii="Arial" w:hAnsi="Arial" w:eastAsia="Arial" w:cs="Arial"/>
                <w:color w:val="auto"/>
              </w:rPr>
              <w:t>DA SILVA, Vanessa F; LOZADA, Gisele; VILLANI, Paulo M.; FERREIRA, Adriana G.; XARÃO, Jacqueline C. Gestão de empresa familiar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</w:rPr>
              <w:t xml:space="preserve"> Grupo A, 2019. 9788533500563. Disponível em: </w:t>
            </w:r>
            <w:r w:rsidRPr="1A46C57B" w:rsidR="16349C85">
              <w:rPr>
                <w:rFonts w:ascii="Arial" w:hAnsi="Arial" w:eastAsia="Arial" w:cs="Arial"/>
                <w:color w:val="auto"/>
              </w:rPr>
              <w:t>https://integrada.minhabiblioteca.com.br/#/books/9788533500563/</w:t>
            </w:r>
            <w:r w:rsidRPr="1A46C57B" w:rsidR="16349C85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0D7C0B" w:rsidR="00E21EFE" w:rsidP="1A46C57B" w:rsidRDefault="0047465C" w14:paraId="25FFBB6A" wp14:textId="738010A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16349C85">
              <w:rPr>
                <w:rFonts w:ascii="Arial" w:hAnsi="Arial" w:eastAsia="Arial" w:cs="Arial"/>
                <w:color w:val="auto"/>
              </w:rPr>
              <w:t>DOS FRAPORTI, Simone; REIS, Zaida Cristiane; FERRARI, Fernanda da L.; et al. Teoria Geral da Empresa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</w:rPr>
              <w:t xml:space="preserve"> Grupo A, 2018. 9788595024434. Disponível em: </w:t>
            </w:r>
            <w:r w:rsidRPr="1A46C57B" w:rsidR="16349C85">
              <w:rPr>
                <w:rFonts w:ascii="Arial" w:hAnsi="Arial" w:eastAsia="Arial" w:cs="Arial"/>
                <w:color w:val="auto"/>
              </w:rPr>
              <w:t>https://integrada.minhabiblioteca.com.br/#/books/9788595024434/</w:t>
            </w:r>
            <w:r w:rsidRPr="1A46C57B" w:rsidR="16349C85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0D7C0B" w:rsidR="00E21EFE" w:rsidP="1A46C57B" w:rsidRDefault="0047465C" w14:paraId="3126FFFD" wp14:textId="33B72A1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16349C85">
              <w:rPr>
                <w:rFonts w:ascii="Arial" w:hAnsi="Arial" w:eastAsia="Arial" w:cs="Arial"/>
                <w:color w:val="auto"/>
              </w:rPr>
              <w:t>PEREIRA, Giancarlo da Silva R. Gestão estratégica: revelando alta performance às empresas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</w:rPr>
              <w:t xml:space="preserve"> Editora Saraiva, 2005. 9788502117143. Disponível em: </w:t>
            </w:r>
            <w:r w:rsidRPr="1A46C57B" w:rsidR="16349C85">
              <w:rPr>
                <w:rFonts w:ascii="Arial" w:hAnsi="Arial" w:eastAsia="Arial" w:cs="Arial"/>
                <w:color w:val="auto"/>
              </w:rPr>
              <w:t>https://integrada.minhabiblioteca.com.br/#/books/9788502117143/</w:t>
            </w:r>
            <w:r w:rsidRPr="1A46C57B" w:rsidR="16349C85">
              <w:rPr>
                <w:rFonts w:ascii="Arial" w:hAnsi="Arial" w:eastAsia="Arial" w:cs="Arial"/>
                <w:color w:val="auto"/>
              </w:rPr>
              <w:t xml:space="preserve">.  </w:t>
            </w:r>
          </w:p>
          <w:p w:rsidRPr="000D7C0B" w:rsidR="00E21EFE" w:rsidP="1A46C57B" w:rsidRDefault="0047465C" w14:paraId="3B75D663" wp14:textId="73AF934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auto"/>
              </w:rPr>
            </w:pPr>
            <w:r w:rsidRPr="1A46C57B" w:rsidR="16349C85">
              <w:rPr>
                <w:rFonts w:ascii="Arial" w:hAnsi="Arial" w:eastAsia="Arial" w:cs="Arial"/>
                <w:color w:val="auto"/>
              </w:rPr>
              <w:t xml:space="preserve">LEMES, </w:t>
            </w:r>
            <w:proofErr w:type="spellStart"/>
            <w:r w:rsidRPr="1A46C57B" w:rsidR="16349C85">
              <w:rPr>
                <w:rFonts w:ascii="Arial" w:hAnsi="Arial" w:eastAsia="Arial" w:cs="Arial"/>
                <w:color w:val="auto"/>
              </w:rPr>
              <w:t>Antonio</w:t>
            </w:r>
            <w:proofErr w:type="spellEnd"/>
            <w:r w:rsidRPr="1A46C57B" w:rsidR="16349C85">
              <w:rPr>
                <w:rFonts w:ascii="Arial" w:hAnsi="Arial" w:eastAsia="Arial" w:cs="Arial"/>
                <w:color w:val="auto"/>
              </w:rPr>
              <w:t>. Administrando Micro e Pequenas Empresas - Empreendedorismo e Gestão</w:t>
            </w:r>
            <w:proofErr w:type="gramStart"/>
            <w:r w:rsidRPr="1A46C57B" w:rsidR="16349C85">
              <w:rPr>
                <w:rFonts w:ascii="Arial" w:hAnsi="Arial" w:eastAsia="Arial" w:cs="Arial"/>
                <w:color w:val="auto"/>
              </w:rPr>
              <w:t>. :</w:t>
            </w:r>
            <w:proofErr w:type="gramEnd"/>
            <w:r w:rsidRPr="1A46C57B" w:rsidR="16349C85">
              <w:rPr>
                <w:rFonts w:ascii="Arial" w:hAnsi="Arial" w:eastAsia="Arial" w:cs="Arial"/>
                <w:color w:val="auto"/>
              </w:rPr>
              <w:t xml:space="preserve"> Grupo GEN, 2019. 9788595150393. Disponível em: https://integrada.minhabiblioteca.com.br/#/books/9788595150393/.  </w:t>
            </w:r>
            <w:r w:rsidRPr="1A46C57B" w:rsidR="5E0B3419">
              <w:rPr>
                <w:rFonts w:ascii="Arial" w:hAnsi="Arial" w:eastAsia="Arial" w:cs="Arial"/>
                <w:color w:val="auto"/>
              </w:rPr>
              <w:t xml:space="preserve"> </w:t>
            </w:r>
          </w:p>
        </w:tc>
      </w:tr>
    </w:tbl>
    <w:p xmlns:wp14="http://schemas.microsoft.com/office/word/2010/wordml" w:rsidRPr="000D7C0B" w:rsidR="000F03CA" w:rsidP="1A46C57B" w:rsidRDefault="000F03CA" w14:paraId="2DBF0D7D" wp14:textId="77777777">
      <w:pPr>
        <w:spacing w:after="0"/>
        <w:rPr>
          <w:rFonts w:ascii="Arial" w:hAnsi="Arial" w:eastAsia="Arial" w:cs="Arial"/>
          <w:b w:val="1"/>
          <w:bCs w:val="1"/>
          <w:color w:val="auto"/>
          <w:lang w:eastAsia="pt-BR"/>
        </w:rPr>
      </w:pPr>
    </w:p>
    <w:p xmlns:wp14="http://schemas.microsoft.com/office/word/2010/wordml" w:rsidR="00F50369" w:rsidP="1A46C57B" w:rsidRDefault="00093AB1" w14:paraId="0AB7C4F8" wp14:textId="77777777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  <w:r w:rsidRPr="1A46C57B" w:rsidR="00093AB1">
        <w:rPr>
          <w:rFonts w:ascii="Arial" w:hAnsi="Arial" w:eastAsia="Arial" w:cs="Arial"/>
          <w:color w:val="auto"/>
          <w:lang w:eastAsia="pt-BR"/>
        </w:rPr>
        <w:t xml:space="preserve"> Anápolis,</w:t>
      </w:r>
      <w:r w:rsidRPr="1A46C57B" w:rsidR="003E22D6">
        <w:rPr>
          <w:rFonts w:ascii="Arial" w:hAnsi="Arial" w:eastAsia="Arial" w:cs="Arial"/>
          <w:color w:val="auto"/>
          <w:lang w:eastAsia="pt-BR"/>
        </w:rPr>
        <w:t xml:space="preserve"> 28</w:t>
      </w:r>
      <w:r w:rsidRPr="1A46C57B" w:rsidR="00EF5861">
        <w:rPr>
          <w:rFonts w:ascii="Arial" w:hAnsi="Arial" w:eastAsia="Arial" w:cs="Arial"/>
          <w:color w:val="auto"/>
          <w:lang w:eastAsia="pt-BR"/>
        </w:rPr>
        <w:t xml:space="preserve"> de</w:t>
      </w:r>
      <w:r w:rsidRPr="1A46C57B" w:rsidR="00872B9F">
        <w:rPr>
          <w:rFonts w:ascii="Arial" w:hAnsi="Arial" w:eastAsia="Arial" w:cs="Arial"/>
          <w:color w:val="auto"/>
          <w:lang w:eastAsia="pt-BR"/>
        </w:rPr>
        <w:t xml:space="preserve"> </w:t>
      </w:r>
      <w:r w:rsidRPr="1A46C57B" w:rsidR="003E22D6">
        <w:rPr>
          <w:rFonts w:ascii="Arial" w:hAnsi="Arial" w:eastAsia="Arial" w:cs="Arial"/>
          <w:color w:val="auto"/>
          <w:lang w:eastAsia="pt-BR"/>
        </w:rPr>
        <w:t>j</w:t>
      </w:r>
      <w:r w:rsidRPr="1A46C57B" w:rsidR="00827FF4">
        <w:rPr>
          <w:rFonts w:ascii="Arial" w:hAnsi="Arial" w:eastAsia="Arial" w:cs="Arial"/>
          <w:color w:val="auto"/>
          <w:lang w:eastAsia="pt-BR"/>
        </w:rPr>
        <w:t xml:space="preserve">aneiro </w:t>
      </w:r>
      <w:r w:rsidRPr="1A46C57B" w:rsidR="00093AB1">
        <w:rPr>
          <w:rFonts w:ascii="Arial" w:hAnsi="Arial" w:eastAsia="Arial" w:cs="Arial"/>
          <w:color w:val="auto"/>
          <w:lang w:eastAsia="pt-BR"/>
        </w:rPr>
        <w:t>de 20</w:t>
      </w:r>
      <w:r w:rsidRPr="1A46C57B" w:rsidR="00B0030A">
        <w:rPr>
          <w:rFonts w:ascii="Arial" w:hAnsi="Arial" w:eastAsia="Arial" w:cs="Arial"/>
          <w:color w:val="auto"/>
          <w:lang w:eastAsia="pt-BR"/>
        </w:rPr>
        <w:t>2</w:t>
      </w:r>
      <w:r w:rsidRPr="1A46C57B" w:rsidR="00827FF4">
        <w:rPr>
          <w:rFonts w:ascii="Arial" w:hAnsi="Arial" w:eastAsia="Arial" w:cs="Arial"/>
          <w:color w:val="auto"/>
          <w:lang w:eastAsia="pt-BR"/>
        </w:rPr>
        <w:t>2</w:t>
      </w:r>
      <w:bookmarkStart w:name="_GoBack" w:id="0"/>
      <w:bookmarkEnd w:id="0"/>
      <w:r w:rsidRPr="1A46C57B" w:rsidR="00093AB1">
        <w:rPr>
          <w:rFonts w:ascii="Arial" w:hAnsi="Arial" w:eastAsia="Arial" w:cs="Arial"/>
          <w:color w:val="auto"/>
          <w:lang w:eastAsia="pt-BR"/>
        </w:rPr>
        <w:t xml:space="preserve">. </w:t>
      </w:r>
    </w:p>
    <w:p xmlns:wp14="http://schemas.microsoft.com/office/word/2010/wordml" w:rsidR="00827FF4" w:rsidP="1A46C57B" w:rsidRDefault="00827FF4" w14:paraId="6B62F1B3" wp14:textId="77777777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</w:p>
    <w:p xmlns:wp14="http://schemas.microsoft.com/office/word/2010/wordml" w:rsidRPr="007F169E" w:rsidR="00827FF4" w:rsidP="1A46C57B" w:rsidRDefault="00827FF4" w14:paraId="680A4E5D" wp14:textId="77777777" wp14:noSpellErr="1">
      <w:pPr>
        <w:spacing w:after="0"/>
        <w:jc w:val="right"/>
        <w:rPr>
          <w:rFonts w:ascii="Arial" w:hAnsi="Arial" w:eastAsia="Arial" w:cs="Arial"/>
          <w:color w:val="auto"/>
          <w:lang w:eastAsia="pt-BR"/>
        </w:rPr>
      </w:pPr>
    </w:p>
    <w:p w:rsidR="5E0B3419" w:rsidP="1A46C57B" w:rsidRDefault="5E0B3419" w14:paraId="42E72FD2" w14:textId="2F659C45">
      <w:pPr>
        <w:pStyle w:val="Normal"/>
        <w:spacing w:after="0"/>
        <w:jc w:val="right"/>
        <w:rPr>
          <w:rFonts w:ascii="Arial" w:hAnsi="Arial" w:eastAsia="Arial" w:cs="Arial"/>
          <w:color w:val="auto"/>
          <w:lang w:eastAsia="pt-BR"/>
        </w:rPr>
      </w:pPr>
    </w:p>
    <w:p w:rsidR="5E0B3419" w:rsidP="1A46C57B" w:rsidRDefault="5E0B3419" w14:paraId="3899979C" w14:textId="76C0299E">
      <w:pPr>
        <w:pStyle w:val="Normal"/>
        <w:spacing w:after="0"/>
        <w:jc w:val="center"/>
        <w:rPr>
          <w:rFonts w:ascii="Arial" w:hAnsi="Arial" w:eastAsia="Arial" w:cs="Arial"/>
          <w:color w:val="auto"/>
          <w:lang w:eastAsia="pt-BR"/>
        </w:rPr>
      </w:pPr>
      <w:r w:rsidR="5E0B3419">
        <w:drawing>
          <wp:inline wp14:editId="6C5972C2" wp14:anchorId="699BE11E">
            <wp:extent cx="1586230" cy="1038225"/>
            <wp:effectExtent l="0" t="0" r="0" b="9525"/>
            <wp:docPr id="8" name="Imagem 8" descr="C:\Users\josely\Documents\Assinaturas Digitais - Professores\Ieso Cost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8"/>
                    <pic:cNvPicPr/>
                  </pic:nvPicPr>
                  <pic:blipFill>
                    <a:blip r:embed="R6142379f369d4b5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62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7F169E" w:rsidR="00827FF4" w:rsidP="1A46C57B" w:rsidRDefault="00827FF4" w14:paraId="3942B7FD" wp14:textId="7289B690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 w:themeColor="text1"/>
          <w:lang w:eastAsia="pt-BR"/>
        </w:rPr>
      </w:pPr>
      <w:r w:rsidRPr="1A46C57B" w:rsidR="00827FF4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Prof. </w:t>
      </w:r>
      <w:proofErr w:type="spellStart"/>
      <w:r w:rsidRPr="1A46C57B" w:rsidR="00827FF4">
        <w:rPr>
          <w:rFonts w:ascii="Arial" w:hAnsi="Arial" w:eastAsia="Arial" w:cs="Arial"/>
          <w:b w:val="1"/>
          <w:bCs w:val="1"/>
          <w:color w:val="auto"/>
          <w:lang w:eastAsia="pt-BR"/>
        </w:rPr>
        <w:t>M.e</w:t>
      </w:r>
      <w:proofErr w:type="spellEnd"/>
      <w:r w:rsidRPr="1A46C57B" w:rsidR="00827FF4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</w:t>
      </w:r>
      <w:proofErr w:type="spellStart"/>
      <w:r w:rsidRPr="1A46C57B" w:rsidR="00827FF4">
        <w:rPr>
          <w:rFonts w:ascii="Arial" w:hAnsi="Arial" w:eastAsia="Arial" w:cs="Arial"/>
          <w:b w:val="1"/>
          <w:bCs w:val="1"/>
          <w:color w:val="auto"/>
          <w:lang w:eastAsia="pt-BR"/>
        </w:rPr>
        <w:t>Ieso</w:t>
      </w:r>
      <w:proofErr w:type="spellEnd"/>
      <w:r w:rsidRPr="1A46C57B" w:rsidR="00827FF4">
        <w:rPr>
          <w:rFonts w:ascii="Arial" w:hAnsi="Arial" w:eastAsia="Arial" w:cs="Arial"/>
          <w:b w:val="1"/>
          <w:bCs w:val="1"/>
          <w:color w:val="auto"/>
          <w:lang w:eastAsia="pt-BR"/>
        </w:rPr>
        <w:t xml:space="preserve"> Costa Marques</w:t>
      </w:r>
      <w:r>
        <w:br/>
      </w:r>
      <w:r w:rsidRPr="1A46C57B" w:rsidR="00827FF4">
        <w:rPr>
          <w:rFonts w:ascii="Arial" w:hAnsi="Arial" w:eastAsia="Arial" w:cs="Arial"/>
          <w:color w:val="auto"/>
          <w:lang w:eastAsia="pt-BR"/>
        </w:rPr>
        <w:t>PROFESSOR RESPONSÁVEL PELA DISCIPLINA</w:t>
      </w:r>
    </w:p>
    <w:p xmlns:wp14="http://schemas.microsoft.com/office/word/2010/wordml" w:rsidRPr="000D7C0B" w:rsidR="00872B9F" w:rsidP="1A46C57B" w:rsidRDefault="00872B9F" w14:paraId="7194DBDC" wp14:textId="77777777">
      <w:pPr>
        <w:jc w:val="center"/>
        <w:rPr>
          <w:rFonts w:ascii="Arial" w:hAnsi="Arial" w:eastAsia="Arial" w:cs="Arial"/>
          <w:color w:val="auto"/>
          <w:lang w:eastAsia="pt-BR"/>
        </w:rPr>
      </w:pPr>
      <w:r>
        <w:br/>
      </w:r>
    </w:p>
    <w:sectPr w:rsidRPr="000D7C0B" w:rsidR="00872B9F" w:rsidSect="00DF1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F0A99" w:rsidP="00B83E08" w:rsidRDefault="00CF0A99" w14:paraId="769D0D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F0A99" w:rsidP="00B83E08" w:rsidRDefault="00CF0A99" w14:paraId="54CD245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6010F" w:rsidRDefault="0086010F" w14:paraId="30D7AA69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3E22D6" w14:paraId="6A7308CE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1792" behindDoc="0" locked="0" layoutInCell="1" allowOverlap="1" wp14:anchorId="2A05E0DE" wp14:editId="3E907D67">
              <wp:simplePos x="0" y="0"/>
              <wp:positionH relativeFrom="column">
                <wp:posOffset>-192405</wp:posOffset>
              </wp:positionH>
              <wp:positionV relativeFrom="paragraph">
                <wp:posOffset>-15875</wp:posOffset>
              </wp:positionV>
              <wp:extent cx="7230110" cy="506095"/>
              <wp:effectExtent l="0" t="0" r="8890" b="825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E22D6" w:rsidP="003E22D6" w:rsidRDefault="003E22D6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3E22D6" w:rsidP="003E22D6" w:rsidRDefault="003E22D6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3E22D6" w:rsidP="003E22D6" w:rsidRDefault="003E22D6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EEB8AA6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5.15pt;margin-top:-1.25pt;width:569.3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Y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D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">
              <v:textbox>
                <w:txbxContent>
                  <w:p w:rsidR="003E22D6" w:rsidP="003E22D6" w:rsidRDefault="003E22D6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3E22D6" w:rsidP="003E22D6" w:rsidRDefault="003E22D6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E22D6" w:rsidP="003E22D6" w:rsidRDefault="003E22D6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86010F" w14:paraId="26059214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376B8CBC" wp14:editId="3402CD3B">
              <wp:simplePos x="0" y="0"/>
              <wp:positionH relativeFrom="column">
                <wp:posOffset>-135255</wp:posOffset>
              </wp:positionH>
              <wp:positionV relativeFrom="paragraph">
                <wp:posOffset>-73025</wp:posOffset>
              </wp:positionV>
              <wp:extent cx="7230110" cy="506095"/>
              <wp:effectExtent l="0" t="0" r="8890" b="8255"/>
              <wp:wrapNone/>
              <wp:docPr id="1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86010F" w:rsidP="0086010F" w:rsidRDefault="0086010F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86010F" w:rsidP="0086010F" w:rsidRDefault="0086010F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86010F" w:rsidP="0086010F" w:rsidRDefault="0086010F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6028D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0.65pt;margin-top:-5.7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bDKAIAACwEAAAOAAAAZHJzL2Uyb0RvYy54bWysU8tu2zAQvBfoPxC813rUTmLBcpA6TVEg&#10;fQBJP2BNURZRisuStKX067OkHN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">
              <v:textbox>
                <w:txbxContent>
                  <w:p w:rsidR="0086010F" w:rsidP="0086010F" w:rsidRDefault="0086010F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86010F" w:rsidP="0086010F" w:rsidRDefault="0086010F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86010F" w:rsidP="0086010F" w:rsidRDefault="0086010F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F0A99" w:rsidP="00B83E08" w:rsidRDefault="00CF0A99" w14:paraId="1231BE6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F0A99" w:rsidP="00B83E08" w:rsidRDefault="00CF0A99" w14:paraId="36FEB5B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86010F" w:rsidRDefault="0086010F" w14:paraId="7196D064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86010F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5888" behindDoc="0" locked="0" layoutInCell="1" allowOverlap="1" wp14:anchorId="29CDD95C" wp14:editId="5918794F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5F3DEFE0" wp14:editId="6628563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E22D6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56BAF9D8" wp14:editId="5E0FC43C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3E8393FC" wp14:editId="58D0FD0B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B7478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6488684F" wp14:editId="60168C51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5A3E71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5C11F5A9" wp14:editId="380A465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19B949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34FF1C98" wp14:textId="77777777">
    <w:pPr>
      <w:pStyle w:val="Cabealho"/>
    </w:pPr>
  </w:p>
  <w:p xmlns:wp14="http://schemas.microsoft.com/office/word/2010/wordml" w:rsidR="00926BE7" w:rsidP="000F03CA" w:rsidRDefault="00926BE7" w14:paraId="6D072C0D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7D3A1BD3" wp14:editId="394A56C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BD0"/>
    <w:multiLevelType w:val="hybridMultilevel"/>
    <w:tmpl w:val="B8288F3C"/>
    <w:lvl w:ilvl="0" w:tplc="CEF647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C023A"/>
    <w:multiLevelType w:val="hybridMultilevel"/>
    <w:tmpl w:val="DAAA2A8E"/>
    <w:lvl w:ilvl="0" w:tplc="FF4469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27168"/>
    <w:multiLevelType w:val="hybridMultilevel"/>
    <w:tmpl w:val="DB36693C"/>
    <w:lvl w:ilvl="0" w:tplc="ED04791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DB8"/>
    <w:multiLevelType w:val="hybridMultilevel"/>
    <w:tmpl w:val="975E5D36"/>
    <w:lvl w:ilvl="0" w:tplc="689A5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D7F17"/>
    <w:multiLevelType w:val="hybridMultilevel"/>
    <w:tmpl w:val="877281F2"/>
    <w:lvl w:ilvl="0" w:tplc="D27C70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C2CDF"/>
    <w:multiLevelType w:val="hybridMultilevel"/>
    <w:tmpl w:val="CF686A8A"/>
    <w:lvl w:ilvl="0" w:tplc="D0B67F74">
      <w:start w:val="1"/>
      <w:numFmt w:val="decimal"/>
      <w:lvlText w:val="%1-"/>
      <w:lvlJc w:val="left"/>
      <w:pPr>
        <w:ind w:left="360" w:hanging="360"/>
      </w:pPr>
      <w:rPr>
        <w:rFonts w:ascii="Arial Narrow" w:hAnsi="Arial Narrow" w:eastAsia="Times New Roman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D7DE0"/>
    <w:multiLevelType w:val="hybridMultilevel"/>
    <w:tmpl w:val="2BD87A4A"/>
    <w:lvl w:ilvl="0" w:tplc="C3F6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62D86"/>
    <w:multiLevelType w:val="hybridMultilevel"/>
    <w:tmpl w:val="B388DB26"/>
    <w:lvl w:ilvl="0" w:tplc="CB96D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C11EB"/>
    <w:multiLevelType w:val="hybridMultilevel"/>
    <w:tmpl w:val="CDD625BA"/>
    <w:lvl w:ilvl="0" w:tplc="8D48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B4F9B"/>
    <w:multiLevelType w:val="hybridMultilevel"/>
    <w:tmpl w:val="AF32B74A"/>
    <w:lvl w:ilvl="0" w:tplc="B75EFF0A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A17DC"/>
    <w:multiLevelType w:val="hybridMultilevel"/>
    <w:tmpl w:val="E25EE1D6"/>
    <w:lvl w:ilvl="0" w:tplc="486E1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7426B"/>
    <w:multiLevelType w:val="hybridMultilevel"/>
    <w:tmpl w:val="235ABA20"/>
    <w:lvl w:ilvl="0" w:tplc="B71E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C5EBF"/>
    <w:multiLevelType w:val="hybridMultilevel"/>
    <w:tmpl w:val="44D65140"/>
    <w:lvl w:ilvl="0" w:tplc="903A80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183EA0"/>
    <w:multiLevelType w:val="hybridMultilevel"/>
    <w:tmpl w:val="64FA6BAC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nsid w:val="64B66DF3"/>
    <w:multiLevelType w:val="hybridMultilevel"/>
    <w:tmpl w:val="CB307A2C"/>
    <w:lvl w:ilvl="0" w:tplc="8A30E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163F8"/>
    <w:multiLevelType w:val="hybridMultilevel"/>
    <w:tmpl w:val="2A00BB7A"/>
    <w:lvl w:ilvl="0" w:tplc="BA92F5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508B6"/>
    <w:multiLevelType w:val="hybridMultilevel"/>
    <w:tmpl w:val="B9F6AF4C"/>
    <w:lvl w:ilvl="0" w:tplc="47B68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C28DA"/>
    <w:multiLevelType w:val="hybridMultilevel"/>
    <w:tmpl w:val="0742B44A"/>
    <w:lvl w:ilvl="0" w:tplc="CDC24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75F1C"/>
    <w:multiLevelType w:val="hybridMultilevel"/>
    <w:tmpl w:val="8F5AEE1C"/>
    <w:lvl w:ilvl="0" w:tplc="D8C4966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E2190"/>
    <w:multiLevelType w:val="hybridMultilevel"/>
    <w:tmpl w:val="3E1E5148"/>
    <w:lvl w:ilvl="0" w:tplc="333CD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6C21EE"/>
    <w:multiLevelType w:val="hybridMultilevel"/>
    <w:tmpl w:val="A4501BB6"/>
    <w:lvl w:ilvl="0" w:tplc="52060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5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19"/>
  </w:num>
  <w:num w:numId="11">
    <w:abstractNumId w:val="18"/>
  </w:num>
  <w:num w:numId="12">
    <w:abstractNumId w:val="8"/>
  </w:num>
  <w:num w:numId="13">
    <w:abstractNumId w:val="7"/>
  </w:num>
  <w:num w:numId="14">
    <w:abstractNumId w:val="9"/>
  </w:num>
  <w:num w:numId="15">
    <w:abstractNumId w:val="17"/>
  </w:num>
  <w:num w:numId="16">
    <w:abstractNumId w:val="6"/>
  </w:num>
  <w:num w:numId="17">
    <w:abstractNumId w:val="20"/>
  </w:num>
  <w:num w:numId="18">
    <w:abstractNumId w:val="16"/>
  </w:num>
  <w:num w:numId="19">
    <w:abstractNumId w:val="3"/>
  </w:num>
  <w:num w:numId="20">
    <w:abstractNumId w:val="14"/>
  </w:num>
  <w:num w:numId="21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392"/>
    <w:rsid w:val="00015543"/>
    <w:rsid w:val="00016563"/>
    <w:rsid w:val="00022320"/>
    <w:rsid w:val="00023ADA"/>
    <w:rsid w:val="0002734C"/>
    <w:rsid w:val="00033DCA"/>
    <w:rsid w:val="00036863"/>
    <w:rsid w:val="00045F05"/>
    <w:rsid w:val="00050AEC"/>
    <w:rsid w:val="000560C4"/>
    <w:rsid w:val="00056AF6"/>
    <w:rsid w:val="0005717B"/>
    <w:rsid w:val="000625C8"/>
    <w:rsid w:val="00066BCE"/>
    <w:rsid w:val="0006748D"/>
    <w:rsid w:val="00074031"/>
    <w:rsid w:val="0007524E"/>
    <w:rsid w:val="00084E27"/>
    <w:rsid w:val="00090358"/>
    <w:rsid w:val="000917CE"/>
    <w:rsid w:val="00093AB1"/>
    <w:rsid w:val="000A00D7"/>
    <w:rsid w:val="000A0B81"/>
    <w:rsid w:val="000A21DD"/>
    <w:rsid w:val="000A2806"/>
    <w:rsid w:val="000A63B0"/>
    <w:rsid w:val="000A735B"/>
    <w:rsid w:val="000C3F9A"/>
    <w:rsid w:val="000C6047"/>
    <w:rsid w:val="000D1F71"/>
    <w:rsid w:val="000D52FA"/>
    <w:rsid w:val="000D75AF"/>
    <w:rsid w:val="000D7940"/>
    <w:rsid w:val="000D7C0B"/>
    <w:rsid w:val="000E25D5"/>
    <w:rsid w:val="000E3978"/>
    <w:rsid w:val="000F03CA"/>
    <w:rsid w:val="000F0441"/>
    <w:rsid w:val="000F117F"/>
    <w:rsid w:val="000F3AA3"/>
    <w:rsid w:val="000F5D35"/>
    <w:rsid w:val="0010130E"/>
    <w:rsid w:val="001031DB"/>
    <w:rsid w:val="00107741"/>
    <w:rsid w:val="00117602"/>
    <w:rsid w:val="001205B2"/>
    <w:rsid w:val="00122538"/>
    <w:rsid w:val="001270F8"/>
    <w:rsid w:val="00137B3A"/>
    <w:rsid w:val="0014351A"/>
    <w:rsid w:val="001457D1"/>
    <w:rsid w:val="0014713F"/>
    <w:rsid w:val="00150508"/>
    <w:rsid w:val="0015066B"/>
    <w:rsid w:val="00150AC8"/>
    <w:rsid w:val="00152352"/>
    <w:rsid w:val="0015367F"/>
    <w:rsid w:val="0015707D"/>
    <w:rsid w:val="00160682"/>
    <w:rsid w:val="00164D01"/>
    <w:rsid w:val="00176689"/>
    <w:rsid w:val="001A52CE"/>
    <w:rsid w:val="001B3AAD"/>
    <w:rsid w:val="001C0B6F"/>
    <w:rsid w:val="001C5C31"/>
    <w:rsid w:val="001D62B9"/>
    <w:rsid w:val="001E3B2A"/>
    <w:rsid w:val="001F1F1A"/>
    <w:rsid w:val="001F25AD"/>
    <w:rsid w:val="001F7450"/>
    <w:rsid w:val="002175F0"/>
    <w:rsid w:val="0022003C"/>
    <w:rsid w:val="002228D2"/>
    <w:rsid w:val="00227A53"/>
    <w:rsid w:val="00251E62"/>
    <w:rsid w:val="00252B6C"/>
    <w:rsid w:val="00260B1D"/>
    <w:rsid w:val="00262B3D"/>
    <w:rsid w:val="00267D5A"/>
    <w:rsid w:val="00267F81"/>
    <w:rsid w:val="0027090C"/>
    <w:rsid w:val="00274476"/>
    <w:rsid w:val="00283A49"/>
    <w:rsid w:val="00287003"/>
    <w:rsid w:val="0029141A"/>
    <w:rsid w:val="00293DF4"/>
    <w:rsid w:val="00294C6D"/>
    <w:rsid w:val="002A08D8"/>
    <w:rsid w:val="002A3BB2"/>
    <w:rsid w:val="002A40A5"/>
    <w:rsid w:val="002A6DDB"/>
    <w:rsid w:val="002B26B6"/>
    <w:rsid w:val="002C2BAF"/>
    <w:rsid w:val="002C769C"/>
    <w:rsid w:val="002D217F"/>
    <w:rsid w:val="002D3602"/>
    <w:rsid w:val="002D37BC"/>
    <w:rsid w:val="002E49D4"/>
    <w:rsid w:val="003059FC"/>
    <w:rsid w:val="0031206B"/>
    <w:rsid w:val="0031296F"/>
    <w:rsid w:val="00312CAA"/>
    <w:rsid w:val="0031359B"/>
    <w:rsid w:val="003149A4"/>
    <w:rsid w:val="00322492"/>
    <w:rsid w:val="0032686C"/>
    <w:rsid w:val="00326A17"/>
    <w:rsid w:val="00330313"/>
    <w:rsid w:val="003363BC"/>
    <w:rsid w:val="00337582"/>
    <w:rsid w:val="00342480"/>
    <w:rsid w:val="00345508"/>
    <w:rsid w:val="00360589"/>
    <w:rsid w:val="003650C1"/>
    <w:rsid w:val="00367DAE"/>
    <w:rsid w:val="0037336C"/>
    <w:rsid w:val="00375575"/>
    <w:rsid w:val="00385193"/>
    <w:rsid w:val="00387008"/>
    <w:rsid w:val="00392AA5"/>
    <w:rsid w:val="00396027"/>
    <w:rsid w:val="003A155E"/>
    <w:rsid w:val="003A4D61"/>
    <w:rsid w:val="003A65D3"/>
    <w:rsid w:val="003B3033"/>
    <w:rsid w:val="003B43B7"/>
    <w:rsid w:val="003B689F"/>
    <w:rsid w:val="003C1890"/>
    <w:rsid w:val="003C2C4D"/>
    <w:rsid w:val="003E1AEA"/>
    <w:rsid w:val="003E22D6"/>
    <w:rsid w:val="003E29E1"/>
    <w:rsid w:val="003E2EC6"/>
    <w:rsid w:val="003E37D2"/>
    <w:rsid w:val="003E43DD"/>
    <w:rsid w:val="003F0B03"/>
    <w:rsid w:val="003F530C"/>
    <w:rsid w:val="00402BCF"/>
    <w:rsid w:val="004041A4"/>
    <w:rsid w:val="00405440"/>
    <w:rsid w:val="00411706"/>
    <w:rsid w:val="00412349"/>
    <w:rsid w:val="00412AB7"/>
    <w:rsid w:val="0042147A"/>
    <w:rsid w:val="004217C0"/>
    <w:rsid w:val="0042368E"/>
    <w:rsid w:val="00424BC7"/>
    <w:rsid w:val="00442598"/>
    <w:rsid w:val="004603E8"/>
    <w:rsid w:val="0047465C"/>
    <w:rsid w:val="00484A3C"/>
    <w:rsid w:val="00493D9A"/>
    <w:rsid w:val="004A50DF"/>
    <w:rsid w:val="004C6BA7"/>
    <w:rsid w:val="004D5709"/>
    <w:rsid w:val="004E33FB"/>
    <w:rsid w:val="004E4171"/>
    <w:rsid w:val="004F0641"/>
    <w:rsid w:val="0050335D"/>
    <w:rsid w:val="0050423B"/>
    <w:rsid w:val="005118AD"/>
    <w:rsid w:val="005164AC"/>
    <w:rsid w:val="00522874"/>
    <w:rsid w:val="00535626"/>
    <w:rsid w:val="00540051"/>
    <w:rsid w:val="0054162D"/>
    <w:rsid w:val="00543A0A"/>
    <w:rsid w:val="00551521"/>
    <w:rsid w:val="00552E65"/>
    <w:rsid w:val="00554428"/>
    <w:rsid w:val="005605E0"/>
    <w:rsid w:val="0057262F"/>
    <w:rsid w:val="00573B33"/>
    <w:rsid w:val="0058262C"/>
    <w:rsid w:val="0058273A"/>
    <w:rsid w:val="005839DB"/>
    <w:rsid w:val="0058770A"/>
    <w:rsid w:val="005A065C"/>
    <w:rsid w:val="005A4360"/>
    <w:rsid w:val="005A72EF"/>
    <w:rsid w:val="005B2331"/>
    <w:rsid w:val="005B73E9"/>
    <w:rsid w:val="005B7663"/>
    <w:rsid w:val="005B77C3"/>
    <w:rsid w:val="005C07BB"/>
    <w:rsid w:val="005C07C8"/>
    <w:rsid w:val="005C7BFD"/>
    <w:rsid w:val="005D3667"/>
    <w:rsid w:val="005E33D8"/>
    <w:rsid w:val="005E68D4"/>
    <w:rsid w:val="005F7CC0"/>
    <w:rsid w:val="00603136"/>
    <w:rsid w:val="00604D9A"/>
    <w:rsid w:val="00610CAA"/>
    <w:rsid w:val="0062136D"/>
    <w:rsid w:val="00623A46"/>
    <w:rsid w:val="00624DC5"/>
    <w:rsid w:val="00637265"/>
    <w:rsid w:val="00643142"/>
    <w:rsid w:val="0064371A"/>
    <w:rsid w:val="0064679F"/>
    <w:rsid w:val="00652DAD"/>
    <w:rsid w:val="00660E6F"/>
    <w:rsid w:val="00661078"/>
    <w:rsid w:val="00662D55"/>
    <w:rsid w:val="00662F9C"/>
    <w:rsid w:val="00673AEB"/>
    <w:rsid w:val="00690927"/>
    <w:rsid w:val="0069212E"/>
    <w:rsid w:val="006955AE"/>
    <w:rsid w:val="006A0F82"/>
    <w:rsid w:val="006A14E7"/>
    <w:rsid w:val="006A3013"/>
    <w:rsid w:val="006A355B"/>
    <w:rsid w:val="006B4369"/>
    <w:rsid w:val="006B7E05"/>
    <w:rsid w:val="006C0803"/>
    <w:rsid w:val="006D3B0F"/>
    <w:rsid w:val="006E7B68"/>
    <w:rsid w:val="006F003A"/>
    <w:rsid w:val="006F4634"/>
    <w:rsid w:val="006F78F6"/>
    <w:rsid w:val="006F7D07"/>
    <w:rsid w:val="00704256"/>
    <w:rsid w:val="00711072"/>
    <w:rsid w:val="00722D30"/>
    <w:rsid w:val="0072594A"/>
    <w:rsid w:val="007300D0"/>
    <w:rsid w:val="00731EC2"/>
    <w:rsid w:val="007331B1"/>
    <w:rsid w:val="007466EF"/>
    <w:rsid w:val="007504F6"/>
    <w:rsid w:val="00754B9E"/>
    <w:rsid w:val="00756DA5"/>
    <w:rsid w:val="007651E4"/>
    <w:rsid w:val="00765ED6"/>
    <w:rsid w:val="00772439"/>
    <w:rsid w:val="007754E3"/>
    <w:rsid w:val="00775530"/>
    <w:rsid w:val="00792025"/>
    <w:rsid w:val="007974A2"/>
    <w:rsid w:val="007A0A34"/>
    <w:rsid w:val="007A6A8A"/>
    <w:rsid w:val="007A6C54"/>
    <w:rsid w:val="007A6E3D"/>
    <w:rsid w:val="007A7E90"/>
    <w:rsid w:val="007B2FD7"/>
    <w:rsid w:val="007C1862"/>
    <w:rsid w:val="007C52E7"/>
    <w:rsid w:val="007D49FC"/>
    <w:rsid w:val="007E0DD2"/>
    <w:rsid w:val="007E3129"/>
    <w:rsid w:val="007E723A"/>
    <w:rsid w:val="007F1189"/>
    <w:rsid w:val="007F290C"/>
    <w:rsid w:val="007F342B"/>
    <w:rsid w:val="0080515A"/>
    <w:rsid w:val="00805951"/>
    <w:rsid w:val="00805E63"/>
    <w:rsid w:val="0081134F"/>
    <w:rsid w:val="00812FA7"/>
    <w:rsid w:val="008209C0"/>
    <w:rsid w:val="00823C9A"/>
    <w:rsid w:val="00827FF4"/>
    <w:rsid w:val="0084116C"/>
    <w:rsid w:val="00841799"/>
    <w:rsid w:val="00850574"/>
    <w:rsid w:val="008511EA"/>
    <w:rsid w:val="0086010F"/>
    <w:rsid w:val="00864F4E"/>
    <w:rsid w:val="008717AD"/>
    <w:rsid w:val="00872B9F"/>
    <w:rsid w:val="00877183"/>
    <w:rsid w:val="00886002"/>
    <w:rsid w:val="00890839"/>
    <w:rsid w:val="00892525"/>
    <w:rsid w:val="00892D59"/>
    <w:rsid w:val="008A50BE"/>
    <w:rsid w:val="008B13F2"/>
    <w:rsid w:val="008B79AF"/>
    <w:rsid w:val="008C221F"/>
    <w:rsid w:val="008C6EC6"/>
    <w:rsid w:val="008C74DA"/>
    <w:rsid w:val="008D2597"/>
    <w:rsid w:val="008D6A10"/>
    <w:rsid w:val="008E0489"/>
    <w:rsid w:val="008F771D"/>
    <w:rsid w:val="00913D1E"/>
    <w:rsid w:val="0091522C"/>
    <w:rsid w:val="00916BA5"/>
    <w:rsid w:val="00916F73"/>
    <w:rsid w:val="009171FA"/>
    <w:rsid w:val="00926BE7"/>
    <w:rsid w:val="00932274"/>
    <w:rsid w:val="009369E2"/>
    <w:rsid w:val="00936BD4"/>
    <w:rsid w:val="00940168"/>
    <w:rsid w:val="009421CE"/>
    <w:rsid w:val="00944CD8"/>
    <w:rsid w:val="00955A38"/>
    <w:rsid w:val="009568B7"/>
    <w:rsid w:val="00956E37"/>
    <w:rsid w:val="00962A3D"/>
    <w:rsid w:val="0096518A"/>
    <w:rsid w:val="00966E5E"/>
    <w:rsid w:val="0097079F"/>
    <w:rsid w:val="00973A67"/>
    <w:rsid w:val="00975441"/>
    <w:rsid w:val="00980F70"/>
    <w:rsid w:val="00983E4F"/>
    <w:rsid w:val="009878CE"/>
    <w:rsid w:val="0099013F"/>
    <w:rsid w:val="0099281D"/>
    <w:rsid w:val="00994700"/>
    <w:rsid w:val="009A13D1"/>
    <w:rsid w:val="009A38D8"/>
    <w:rsid w:val="009A5D18"/>
    <w:rsid w:val="009C1AF5"/>
    <w:rsid w:val="009C2D6F"/>
    <w:rsid w:val="009C4598"/>
    <w:rsid w:val="009C4C09"/>
    <w:rsid w:val="009C65F6"/>
    <w:rsid w:val="009D229B"/>
    <w:rsid w:val="009D29E6"/>
    <w:rsid w:val="009E2C89"/>
    <w:rsid w:val="009E48B2"/>
    <w:rsid w:val="009E6793"/>
    <w:rsid w:val="009E701C"/>
    <w:rsid w:val="009F4B66"/>
    <w:rsid w:val="009F647A"/>
    <w:rsid w:val="009F6DD4"/>
    <w:rsid w:val="00A01FB0"/>
    <w:rsid w:val="00A14A2D"/>
    <w:rsid w:val="00A24CD7"/>
    <w:rsid w:val="00A24D56"/>
    <w:rsid w:val="00A31E1D"/>
    <w:rsid w:val="00A32146"/>
    <w:rsid w:val="00A40BC8"/>
    <w:rsid w:val="00A41002"/>
    <w:rsid w:val="00A56769"/>
    <w:rsid w:val="00A56C79"/>
    <w:rsid w:val="00A61BFB"/>
    <w:rsid w:val="00A62743"/>
    <w:rsid w:val="00A643BC"/>
    <w:rsid w:val="00A673BB"/>
    <w:rsid w:val="00A701DC"/>
    <w:rsid w:val="00A718AD"/>
    <w:rsid w:val="00A7352D"/>
    <w:rsid w:val="00A820C7"/>
    <w:rsid w:val="00A87191"/>
    <w:rsid w:val="00A95961"/>
    <w:rsid w:val="00AA1AC2"/>
    <w:rsid w:val="00AA5A8D"/>
    <w:rsid w:val="00AA7ED9"/>
    <w:rsid w:val="00AB7D2D"/>
    <w:rsid w:val="00AC0B66"/>
    <w:rsid w:val="00AC2142"/>
    <w:rsid w:val="00AD0C05"/>
    <w:rsid w:val="00AD34B0"/>
    <w:rsid w:val="00AD4317"/>
    <w:rsid w:val="00AD680F"/>
    <w:rsid w:val="00AD6E08"/>
    <w:rsid w:val="00AE4FFF"/>
    <w:rsid w:val="00AE7DC2"/>
    <w:rsid w:val="00AF3936"/>
    <w:rsid w:val="00AF5777"/>
    <w:rsid w:val="00AF71DB"/>
    <w:rsid w:val="00B0030A"/>
    <w:rsid w:val="00B0549B"/>
    <w:rsid w:val="00B10C1F"/>
    <w:rsid w:val="00B10FC6"/>
    <w:rsid w:val="00B21B88"/>
    <w:rsid w:val="00B31E47"/>
    <w:rsid w:val="00B34B53"/>
    <w:rsid w:val="00B40737"/>
    <w:rsid w:val="00B54FB7"/>
    <w:rsid w:val="00B63AEB"/>
    <w:rsid w:val="00B6742A"/>
    <w:rsid w:val="00B73BB6"/>
    <w:rsid w:val="00B82578"/>
    <w:rsid w:val="00B83E08"/>
    <w:rsid w:val="00B8634A"/>
    <w:rsid w:val="00B86497"/>
    <w:rsid w:val="00BA3448"/>
    <w:rsid w:val="00BA41E8"/>
    <w:rsid w:val="00BB7DC0"/>
    <w:rsid w:val="00BC142E"/>
    <w:rsid w:val="00BD1116"/>
    <w:rsid w:val="00BD7C35"/>
    <w:rsid w:val="00BE3269"/>
    <w:rsid w:val="00BE76DD"/>
    <w:rsid w:val="00BF17EA"/>
    <w:rsid w:val="00BF26E5"/>
    <w:rsid w:val="00BF55D9"/>
    <w:rsid w:val="00C02005"/>
    <w:rsid w:val="00C03CA5"/>
    <w:rsid w:val="00C055B0"/>
    <w:rsid w:val="00C13FE9"/>
    <w:rsid w:val="00C2350D"/>
    <w:rsid w:val="00C24AAE"/>
    <w:rsid w:val="00C32961"/>
    <w:rsid w:val="00C366E9"/>
    <w:rsid w:val="00C3699E"/>
    <w:rsid w:val="00C63227"/>
    <w:rsid w:val="00C659B8"/>
    <w:rsid w:val="00C6630E"/>
    <w:rsid w:val="00C674FE"/>
    <w:rsid w:val="00C7563D"/>
    <w:rsid w:val="00C76C9D"/>
    <w:rsid w:val="00C77EB9"/>
    <w:rsid w:val="00C86492"/>
    <w:rsid w:val="00C9219A"/>
    <w:rsid w:val="00CB75F6"/>
    <w:rsid w:val="00CC2276"/>
    <w:rsid w:val="00CC6581"/>
    <w:rsid w:val="00CE1418"/>
    <w:rsid w:val="00CE72D1"/>
    <w:rsid w:val="00CE7E13"/>
    <w:rsid w:val="00CF0A99"/>
    <w:rsid w:val="00CF3249"/>
    <w:rsid w:val="00CF6D16"/>
    <w:rsid w:val="00D04B33"/>
    <w:rsid w:val="00D15B8C"/>
    <w:rsid w:val="00D15FEB"/>
    <w:rsid w:val="00D205B8"/>
    <w:rsid w:val="00D24B40"/>
    <w:rsid w:val="00D3023A"/>
    <w:rsid w:val="00D30C9F"/>
    <w:rsid w:val="00D3269C"/>
    <w:rsid w:val="00D341AB"/>
    <w:rsid w:val="00D412F2"/>
    <w:rsid w:val="00D435D4"/>
    <w:rsid w:val="00D452E0"/>
    <w:rsid w:val="00D45627"/>
    <w:rsid w:val="00D46AD6"/>
    <w:rsid w:val="00D54E05"/>
    <w:rsid w:val="00D572E3"/>
    <w:rsid w:val="00D6077C"/>
    <w:rsid w:val="00D61805"/>
    <w:rsid w:val="00D6441A"/>
    <w:rsid w:val="00D731FC"/>
    <w:rsid w:val="00D75930"/>
    <w:rsid w:val="00D87EC2"/>
    <w:rsid w:val="00D9365D"/>
    <w:rsid w:val="00DB04A6"/>
    <w:rsid w:val="00DB0AC3"/>
    <w:rsid w:val="00DD1337"/>
    <w:rsid w:val="00DD1DD2"/>
    <w:rsid w:val="00DD3888"/>
    <w:rsid w:val="00DD4D60"/>
    <w:rsid w:val="00DE7D6B"/>
    <w:rsid w:val="00DF13D4"/>
    <w:rsid w:val="00DF2536"/>
    <w:rsid w:val="00DF486F"/>
    <w:rsid w:val="00E0151E"/>
    <w:rsid w:val="00E035E3"/>
    <w:rsid w:val="00E0369A"/>
    <w:rsid w:val="00E0397A"/>
    <w:rsid w:val="00E06FFB"/>
    <w:rsid w:val="00E21EFE"/>
    <w:rsid w:val="00E229F3"/>
    <w:rsid w:val="00E2397A"/>
    <w:rsid w:val="00E2560F"/>
    <w:rsid w:val="00E30466"/>
    <w:rsid w:val="00E31D82"/>
    <w:rsid w:val="00E35991"/>
    <w:rsid w:val="00E427B1"/>
    <w:rsid w:val="00E47CD2"/>
    <w:rsid w:val="00E501CF"/>
    <w:rsid w:val="00E51957"/>
    <w:rsid w:val="00E53DA0"/>
    <w:rsid w:val="00E55DD7"/>
    <w:rsid w:val="00E57D0E"/>
    <w:rsid w:val="00E60946"/>
    <w:rsid w:val="00E72324"/>
    <w:rsid w:val="00E7384A"/>
    <w:rsid w:val="00E91EC5"/>
    <w:rsid w:val="00E94A39"/>
    <w:rsid w:val="00EA1C15"/>
    <w:rsid w:val="00EA2674"/>
    <w:rsid w:val="00EA5D6B"/>
    <w:rsid w:val="00EB0B65"/>
    <w:rsid w:val="00EB5A37"/>
    <w:rsid w:val="00EC047C"/>
    <w:rsid w:val="00EC16CB"/>
    <w:rsid w:val="00EC3601"/>
    <w:rsid w:val="00EC374C"/>
    <w:rsid w:val="00EC439D"/>
    <w:rsid w:val="00ED1317"/>
    <w:rsid w:val="00ED4701"/>
    <w:rsid w:val="00EE4A6C"/>
    <w:rsid w:val="00EE65E1"/>
    <w:rsid w:val="00EF5861"/>
    <w:rsid w:val="00EF5BF0"/>
    <w:rsid w:val="00EF7078"/>
    <w:rsid w:val="00F02E38"/>
    <w:rsid w:val="00F10806"/>
    <w:rsid w:val="00F12EAF"/>
    <w:rsid w:val="00F31CB1"/>
    <w:rsid w:val="00F32EAD"/>
    <w:rsid w:val="00F3589B"/>
    <w:rsid w:val="00F37627"/>
    <w:rsid w:val="00F406C0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832E8"/>
    <w:rsid w:val="00F8569F"/>
    <w:rsid w:val="00F90111"/>
    <w:rsid w:val="00F90F7D"/>
    <w:rsid w:val="00F913A0"/>
    <w:rsid w:val="00F95DCC"/>
    <w:rsid w:val="00FB7BEC"/>
    <w:rsid w:val="00FC41C3"/>
    <w:rsid w:val="00FD49E9"/>
    <w:rsid w:val="00FF15C4"/>
    <w:rsid w:val="00FF2AA0"/>
    <w:rsid w:val="00FF7118"/>
    <w:rsid w:val="16349C85"/>
    <w:rsid w:val="19134776"/>
    <w:rsid w:val="19A8F53C"/>
    <w:rsid w:val="1A408981"/>
    <w:rsid w:val="1A408981"/>
    <w:rsid w:val="1A46C57B"/>
    <w:rsid w:val="1AC57129"/>
    <w:rsid w:val="1B09ACD2"/>
    <w:rsid w:val="1D782A43"/>
    <w:rsid w:val="2A5B55AE"/>
    <w:rsid w:val="3A72BACA"/>
    <w:rsid w:val="3C73856F"/>
    <w:rsid w:val="3F23C0D7"/>
    <w:rsid w:val="42982E4F"/>
    <w:rsid w:val="42A66769"/>
    <w:rsid w:val="438DAEB6"/>
    <w:rsid w:val="462F8CD1"/>
    <w:rsid w:val="49C9AC9A"/>
    <w:rsid w:val="522CE6BA"/>
    <w:rsid w:val="5E0B3419"/>
    <w:rsid w:val="6011339E"/>
    <w:rsid w:val="747F5E90"/>
    <w:rsid w:val="7C8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07DE9"/>
  <w15:docId w15:val="{FC0FF458-F690-46AE-B889-CF828F9D4D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styleId="Ttulo6Char" w:customStyle="1">
    <w:name w:val="Título 6 Char"/>
    <w:basedOn w:val="Fontepargpadro"/>
    <w:link w:val="Ttulo6"/>
    <w:uiPriority w:val="9"/>
    <w:rsid w:val="000625C8"/>
    <w:rPr>
      <w:rFonts w:ascii="Times New Roman" w:hAnsi="Times New Roman" w:eastAsia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styleId="xmsonormal" w:customStyle="1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etrieved-from" w:customStyle="1">
    <w:name w:val="retrieved-from"/>
    <w:basedOn w:val="Fontepargpadro"/>
    <w:rsid w:val="0069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0625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character" w:customStyle="1" w:styleId="Ttulo6Char">
    <w:name w:val="Título 6 Char"/>
    <w:basedOn w:val="Fontepargpadro"/>
    <w:link w:val="Ttulo6"/>
    <w:uiPriority w:val="9"/>
    <w:rsid w:val="000625C8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06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530C"/>
    <w:pPr>
      <w:spacing w:after="0" w:line="240" w:lineRule="auto"/>
    </w:pPr>
  </w:style>
  <w:style w:type="paragraph" w:customStyle="1" w:styleId="xmsonormal">
    <w:name w:val="x_msonormal"/>
    <w:basedOn w:val="Normal"/>
    <w:rsid w:val="0047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trieved-from">
    <w:name w:val="retrieved-from"/>
    <w:basedOn w:val="Fontepargpadro"/>
    <w:rsid w:val="0069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eader" Target="header3.xml" Id="rId14" /><Relationship Type="http://schemas.openxmlformats.org/officeDocument/2006/relationships/image" Target="/media/image5.png" Id="R6142379f369d4b5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3FB1-7D55-40CB-A557-BFC6A1BA98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5</revision>
  <lastPrinted>2019-04-03T21:07:00.0000000Z</lastPrinted>
  <dcterms:created xsi:type="dcterms:W3CDTF">2021-12-03T14:17:00.0000000Z</dcterms:created>
  <dcterms:modified xsi:type="dcterms:W3CDTF">2022-08-26T14:46:14.0449789Z</dcterms:modified>
</coreProperties>
</file>