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xmlns:wp14="http://schemas.microsoft.com/office/word/2010/wordml" w:rsidRPr="00373465" w:rsidR="007E7C82" w:rsidP="4F7415E6" w:rsidRDefault="007E7C82" w14:paraId="672A6659" wp14:textId="77777777">
      <w:pPr>
        <w:spacing w:after="0" w:line="240" w:lineRule="auto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4889"/>
        <w:gridCol w:w="5884"/>
      </w:tblGrid>
      <w:tr xmlns:wp14="http://schemas.microsoft.com/office/word/2010/wordml" w:rsidRPr="00373465" w:rsidR="007E7C82" w:rsidTr="4F7415E6" w14:paraId="03A310D8" wp14:textId="77777777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7365D" w:themeFill="text2" w:themeFillShade="BF"/>
            <w:tcMar/>
            <w:vAlign w:val="center"/>
          </w:tcPr>
          <w:p w:rsidRPr="00373465" w:rsidR="007E7C82" w:rsidP="4F7415E6" w:rsidRDefault="007E7C82" w14:paraId="6AF25181" wp14:textId="77777777">
            <w:pPr>
              <w:spacing w:line="276" w:lineRule="auto"/>
              <w:jc w:val="both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7415E6" w:rsidR="007E7C8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1. CARACTERIZAÇÃO DA DISCIPLINA</w:t>
            </w:r>
          </w:p>
        </w:tc>
      </w:tr>
      <w:tr xmlns:wp14="http://schemas.microsoft.com/office/word/2010/wordml" w:rsidRPr="00373465" w:rsidR="007E7C82" w:rsidTr="4F7415E6" w14:paraId="2D7FF443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373465" w:rsidR="007E7C82" w:rsidP="4F7415E6" w:rsidRDefault="007E7C82" w14:paraId="39F0776A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4F7415E6" w:rsidR="007E7C8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Nome da Disciplina: </w:t>
            </w:r>
            <w:r w:rsidRPr="4F7415E6" w:rsidR="007E7C8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Controladoria</w:t>
            </w:r>
            <w:r w:rsidRPr="4F7415E6" w:rsidR="0045645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Pública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373465" w:rsidR="007E7C82" w:rsidP="4F7415E6" w:rsidRDefault="007E7C82" w14:paraId="5E1F0E3B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4F7415E6" w:rsidR="007E7C8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Ano/semestre: </w:t>
            </w:r>
            <w:r w:rsidRPr="4F7415E6" w:rsidR="0017753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2021</w:t>
            </w:r>
            <w:r w:rsidRPr="4F7415E6" w:rsidR="007E7C8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/</w:t>
            </w:r>
            <w:r w:rsidRPr="4F7415E6" w:rsidR="003B010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</w:p>
        </w:tc>
      </w:tr>
      <w:tr xmlns:wp14="http://schemas.microsoft.com/office/word/2010/wordml" w:rsidRPr="00373465" w:rsidR="007E7C82" w:rsidTr="4F7415E6" w14:paraId="1B9DC867" wp14:textId="77777777">
        <w:trPr>
          <w:trHeight w:val="340"/>
        </w:trPr>
        <w:tc>
          <w:tcPr>
            <w:tcW w:w="4889" w:type="dxa"/>
            <w:tcBorders>
              <w:top w:val="nil"/>
              <w:left w:val="nil"/>
            </w:tcBorders>
            <w:tcMar/>
            <w:vAlign w:val="center"/>
          </w:tcPr>
          <w:p w:rsidRPr="00373465" w:rsidR="007E7C82" w:rsidP="4F7415E6" w:rsidRDefault="007E7C82" w14:paraId="28E51620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7E7C8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Código da </w:t>
            </w:r>
            <w:r w:rsidRPr="4F7415E6" w:rsidR="007E7C8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Disciplina: </w:t>
            </w:r>
            <w:r w:rsidRPr="4F7415E6" w:rsidR="007E7C8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D</w:t>
            </w:r>
            <w:r w:rsidRPr="4F7415E6" w:rsidR="003F5A0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0068</w:t>
            </w:r>
          </w:p>
        </w:tc>
        <w:tc>
          <w:tcPr>
            <w:tcW w:w="5884" w:type="dxa"/>
            <w:tcBorders>
              <w:top w:val="nil"/>
              <w:right w:val="nil"/>
            </w:tcBorders>
            <w:tcMar/>
            <w:vAlign w:val="center"/>
          </w:tcPr>
          <w:p w:rsidRPr="00373465" w:rsidR="007E7C82" w:rsidP="4F7415E6" w:rsidRDefault="007E7C82" w14:paraId="4EC4A400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7E7C82">
              <w:rPr>
                <w:rFonts w:ascii="Arial" w:hAnsi="Arial" w:eastAsia="Arial" w:cs="Arial"/>
                <w:sz w:val="22"/>
                <w:szCs w:val="22"/>
                <w:lang w:eastAsia="pt-BR"/>
              </w:rPr>
              <w:t>Período</w:t>
            </w:r>
            <w:r w:rsidRPr="4F7415E6" w:rsidR="007E7C82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:</w:t>
            </w:r>
          </w:p>
        </w:tc>
      </w:tr>
      <w:tr xmlns:wp14="http://schemas.microsoft.com/office/word/2010/wordml" w:rsidRPr="00373465" w:rsidR="007E7C82" w:rsidTr="4F7415E6" w14:paraId="04ECB10E" wp14:textId="77777777">
        <w:trPr>
          <w:trHeight w:val="340"/>
        </w:trPr>
        <w:tc>
          <w:tcPr>
            <w:tcW w:w="10773" w:type="dxa"/>
            <w:gridSpan w:val="2"/>
            <w:tcBorders>
              <w:left w:val="nil"/>
              <w:right w:val="nil"/>
            </w:tcBorders>
            <w:tcMar/>
            <w:vAlign w:val="center"/>
          </w:tcPr>
          <w:p w:rsidRPr="00373465" w:rsidR="007E7C82" w:rsidP="4F7415E6" w:rsidRDefault="007E7C82" w14:paraId="596A3611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7E7C8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Carga Horária Total: </w:t>
            </w:r>
            <w:r w:rsidRPr="4F7415E6" w:rsidR="003F5A0E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</w:t>
            </w:r>
            <w:r w:rsidRPr="4F7415E6" w:rsidR="007E7C8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0 h/a</w:t>
            </w:r>
          </w:p>
        </w:tc>
      </w:tr>
      <w:tr xmlns:wp14="http://schemas.microsoft.com/office/word/2010/wordml" w:rsidRPr="00373465" w:rsidR="007E7C82" w:rsidTr="4F7415E6" w14:paraId="6E39578E" wp14:textId="77777777">
        <w:trPr>
          <w:trHeight w:val="340"/>
        </w:trPr>
        <w:tc>
          <w:tcPr>
            <w:tcW w:w="4889" w:type="dxa"/>
            <w:tcBorders>
              <w:left w:val="nil"/>
            </w:tcBorders>
            <w:tcMar/>
            <w:vAlign w:val="center"/>
          </w:tcPr>
          <w:p w:rsidRPr="00373465" w:rsidR="007E7C82" w:rsidP="4F7415E6" w:rsidRDefault="007E7C82" w14:paraId="7B67D694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4F7415E6" w:rsidR="007E7C82">
              <w:rPr>
                <w:rFonts w:ascii="Arial" w:hAnsi="Arial" w:eastAsia="Arial" w:cs="Arial"/>
                <w:sz w:val="22"/>
                <w:szCs w:val="22"/>
                <w:lang w:eastAsia="pt-BR"/>
              </w:rPr>
              <w:t>Pré-Requisito:</w:t>
            </w:r>
            <w:r w:rsidRPr="4F7415E6" w:rsidR="007E7C8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Não se Aplica </w:t>
            </w:r>
          </w:p>
        </w:tc>
        <w:tc>
          <w:tcPr>
            <w:tcW w:w="5884" w:type="dxa"/>
            <w:tcBorders>
              <w:right w:val="nil"/>
            </w:tcBorders>
            <w:tcMar/>
            <w:vAlign w:val="center"/>
          </w:tcPr>
          <w:p w:rsidRPr="00373465" w:rsidR="007E7C82" w:rsidP="4F7415E6" w:rsidRDefault="007E7C82" w14:paraId="204C1137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proofErr w:type="spellStart"/>
            <w:r w:rsidRPr="4F7415E6" w:rsidR="007E7C82">
              <w:rPr>
                <w:rFonts w:ascii="Arial" w:hAnsi="Arial" w:eastAsia="Arial" w:cs="Arial"/>
                <w:sz w:val="22"/>
                <w:szCs w:val="22"/>
                <w:lang w:eastAsia="pt-BR"/>
              </w:rPr>
              <w:t>Co-Requisito</w:t>
            </w:r>
            <w:proofErr w:type="spellEnd"/>
            <w:r w:rsidRPr="4F7415E6" w:rsidR="007E7C82">
              <w:rPr>
                <w:rFonts w:ascii="Arial" w:hAnsi="Arial" w:eastAsia="Arial" w:cs="Arial"/>
                <w:sz w:val="22"/>
                <w:szCs w:val="22"/>
                <w:lang w:eastAsia="pt-BR"/>
              </w:rPr>
              <w:t>:</w:t>
            </w:r>
            <w:r w:rsidRPr="4F7415E6" w:rsidR="007E7C8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Não se Aplica </w:t>
            </w:r>
          </w:p>
        </w:tc>
      </w:tr>
    </w:tbl>
    <w:p xmlns:wp14="http://schemas.microsoft.com/office/word/2010/wordml" w:rsidRPr="00373465" w:rsidR="00624DC5" w:rsidP="4F7415E6" w:rsidRDefault="00624DC5" w14:paraId="0A37501D" wp14:textId="77777777">
      <w:pPr>
        <w:spacing w:after="0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373465" w:rsidR="0077307B" w:rsidTr="4F7415E6" w14:paraId="19D4069F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373465" w:rsidR="0077307B" w:rsidP="4F7415E6" w:rsidRDefault="0077307B" w14:paraId="090D7FA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2"/>
                <w:szCs w:val="22"/>
                <w:lang w:eastAsia="pt-BR"/>
              </w:rPr>
            </w:pPr>
            <w:r w:rsidRPr="4F7415E6" w:rsidR="0077307B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2"/>
                <w:szCs w:val="22"/>
                <w:lang w:eastAsia="pt-BR"/>
              </w:rPr>
              <w:t>2. PROFESSOR</w:t>
            </w:r>
          </w:p>
        </w:tc>
      </w:tr>
    </w:tbl>
    <w:p xmlns:wp14="http://schemas.microsoft.com/office/word/2010/wordml" w:rsidRPr="00373465" w:rsidR="0077307B" w:rsidP="4F7415E6" w:rsidRDefault="0077307B" w14:paraId="2DB03272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sz w:val="22"/>
          <w:szCs w:val="22"/>
          <w:lang w:eastAsia="pt-BR"/>
        </w:rPr>
      </w:pPr>
      <w:r w:rsidRPr="4F7415E6" w:rsidR="0077307B">
        <w:rPr>
          <w:rFonts w:ascii="Arial" w:hAnsi="Arial" w:eastAsia="Arial" w:cs="Arial"/>
          <w:sz w:val="22"/>
          <w:szCs w:val="22"/>
          <w:lang w:eastAsia="pt-BR"/>
        </w:rPr>
        <w:t xml:space="preserve">  </w:t>
      </w:r>
      <w:r w:rsidRPr="4F7415E6" w:rsidR="00373465">
        <w:rPr>
          <w:rFonts w:ascii="Arial" w:hAnsi="Arial" w:eastAsia="Arial" w:cs="Arial"/>
          <w:sz w:val="22"/>
          <w:szCs w:val="22"/>
          <w:lang w:eastAsia="pt-BR"/>
        </w:rPr>
        <w:t xml:space="preserve">  Anderson Carlos da Silva, Esp.</w:t>
      </w:r>
    </w:p>
    <w:p xmlns:wp14="http://schemas.microsoft.com/office/word/2010/wordml" w:rsidRPr="00373465" w:rsidR="0077307B" w:rsidP="4F7415E6" w:rsidRDefault="0077307B" w14:paraId="5DAB6C7B" wp14:textId="77777777">
      <w:pPr>
        <w:spacing w:after="0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373465" w:rsidR="00725F95" w:rsidTr="4F7415E6" w14:paraId="795697C7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373465" w:rsidR="00725F95" w:rsidP="4F7415E6" w:rsidRDefault="00725F95" w14:paraId="28A8A2F3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7415E6" w:rsidR="00725F95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3. EMENTA</w:t>
            </w:r>
          </w:p>
        </w:tc>
      </w:tr>
    </w:tbl>
    <w:p w:rsidR="22255083" w:rsidP="4F7415E6" w:rsidRDefault="22255083" w14:paraId="5439911F" w14:textId="6617CF21">
      <w:pPr>
        <w:pStyle w:val="Normal"/>
        <w:spacing w:after="0"/>
        <w:jc w:val="both"/>
        <w:rPr>
          <w:rFonts w:ascii="Arial" w:hAnsi="Arial" w:eastAsia="Arial" w:cs="Arial"/>
          <w:sz w:val="22"/>
          <w:szCs w:val="22"/>
          <w:u w:val="single"/>
          <w:lang w:eastAsia="pt-BR"/>
        </w:rPr>
      </w:pPr>
      <w:r w:rsidRPr="4F7415E6" w:rsidR="22255083">
        <w:rPr>
          <w:rFonts w:ascii="Arial" w:hAnsi="Arial" w:eastAsia="Arial" w:cs="Arial"/>
          <w:sz w:val="22"/>
          <w:szCs w:val="22"/>
        </w:rPr>
        <w:t>A controladoria governamental numa visão sistêmica e multidisciplinar; O Planejamento e a Controladoria; Gestão de Informações; Sistemas de Informações e a Controladoria; Sistemas de controle interno e externo na administração pública; Histórico, natureza e função constitucional de controle interno e externo na administração pública; Natureza, função institucional da Controladoria governamental; Avaliação de sistemas de controle interno e externo na administração pública; Auditoria, normas, finalidades e procedimentos de controle na administração pública.</w:t>
      </w:r>
    </w:p>
    <w:p xmlns:wp14="http://schemas.microsoft.com/office/word/2010/wordml" w:rsidRPr="00373465" w:rsidR="00725F95" w:rsidP="4F7415E6" w:rsidRDefault="00725F95" w14:paraId="02EB378F" wp14:textId="77777777">
      <w:pPr>
        <w:spacing w:after="0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373465" w:rsidR="00C80523" w:rsidTr="4F7415E6" w14:paraId="3F2D717A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373465" w:rsidR="00C80523" w:rsidP="4F7415E6" w:rsidRDefault="00C80523" w14:paraId="0FF598A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7415E6" w:rsidR="00C8052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4. OBJETIVO GERAL</w:t>
            </w:r>
          </w:p>
        </w:tc>
      </w:tr>
    </w:tbl>
    <w:p xmlns:wp14="http://schemas.microsoft.com/office/word/2010/wordml" w:rsidRPr="00373465" w:rsidR="00725F95" w:rsidP="4F7415E6" w:rsidRDefault="00C80523" w14:paraId="2FAA277D" wp14:textId="77777777">
      <w:pPr>
        <w:pBdr>
          <w:bottom w:val="single" w:color="auto" w:sz="4" w:space="1"/>
        </w:pBdr>
        <w:spacing w:after="0"/>
        <w:rPr>
          <w:rFonts w:ascii="Arial" w:hAnsi="Arial" w:eastAsia="Arial" w:cs="Arial"/>
          <w:sz w:val="22"/>
          <w:szCs w:val="22"/>
          <w:u w:val="single"/>
          <w:lang w:eastAsia="pt-BR"/>
        </w:rPr>
      </w:pPr>
      <w:r w:rsidRPr="4F7415E6" w:rsidR="00C80523">
        <w:rPr>
          <w:rFonts w:ascii="Arial" w:hAnsi="Arial" w:eastAsia="Arial" w:cs="Arial"/>
          <w:sz w:val="22"/>
          <w:szCs w:val="22"/>
        </w:rPr>
        <w:t>Possibilitar aos discentes, uma visão sobre a Controladoria Pública.</w:t>
      </w:r>
    </w:p>
    <w:p xmlns:wp14="http://schemas.microsoft.com/office/word/2010/wordml" w:rsidRPr="00373465" w:rsidR="00C80523" w:rsidP="4F7415E6" w:rsidRDefault="00C80523" w14:paraId="6A05A809" wp14:textId="77777777">
      <w:pPr>
        <w:spacing w:after="0"/>
        <w:rPr>
          <w:rFonts w:ascii="Arial" w:hAnsi="Arial" w:eastAsia="Arial" w:cs="Arial"/>
          <w:sz w:val="22"/>
          <w:szCs w:val="22"/>
          <w:u w:val="single"/>
          <w:lang w:eastAsia="pt-BR"/>
        </w:rPr>
      </w:pPr>
    </w:p>
    <w:tbl>
      <w:tblPr>
        <w:tblW w:w="4936" w:type="pct"/>
        <w:tblInd w:w="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8603"/>
      </w:tblGrid>
      <w:tr xmlns:wp14="http://schemas.microsoft.com/office/word/2010/wordml" w:rsidRPr="00373465" w:rsidR="001C5C31" w:rsidTr="4F7415E6" w14:paraId="3AB63F04" wp14:textId="77777777">
        <w:trPr>
          <w:cantSplit/>
          <w:trHeight w:val="397"/>
        </w:trPr>
        <w:tc>
          <w:tcPr>
            <w:tcW w:w="5000" w:type="pct"/>
            <w:gridSpan w:val="2"/>
            <w:shd w:val="clear" w:color="auto" w:fill="17365D" w:themeFill="text2" w:themeFillShade="BF"/>
            <w:tcMar/>
            <w:vAlign w:val="center"/>
          </w:tcPr>
          <w:p w:rsidRPr="00373465" w:rsidR="001C5C31" w:rsidP="4F7415E6" w:rsidRDefault="001C5C31" w14:paraId="254454C3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7415E6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5. OBJETIVOS ESPECÍFICOS</w:t>
            </w:r>
          </w:p>
        </w:tc>
      </w:tr>
      <w:tr xmlns:wp14="http://schemas.microsoft.com/office/word/2010/wordml" w:rsidRPr="00373465" w:rsidR="001C5C31" w:rsidTr="4F7415E6" w14:paraId="232A9569" wp14:textId="77777777">
        <w:trPr>
          <w:cantSplit/>
          <w:trHeight w:val="397"/>
        </w:trPr>
        <w:tc>
          <w:tcPr>
            <w:tcW w:w="1007" w:type="pct"/>
            <w:shd w:val="clear" w:color="auto" w:fill="DBE5F1" w:themeFill="accent1" w:themeFillTint="33"/>
            <w:tcMar/>
            <w:vAlign w:val="center"/>
          </w:tcPr>
          <w:p w:rsidRPr="00373465" w:rsidR="001C5C31" w:rsidP="4F7415E6" w:rsidRDefault="001C5C31" w14:paraId="170EC8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7415E6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Unidades</w:t>
            </w:r>
          </w:p>
        </w:tc>
        <w:tc>
          <w:tcPr>
            <w:tcW w:w="3993" w:type="pct"/>
            <w:shd w:val="clear" w:color="auto" w:fill="DBE5F1" w:themeFill="accent1" w:themeFillTint="33"/>
            <w:tcMar/>
            <w:vAlign w:val="center"/>
          </w:tcPr>
          <w:p w:rsidRPr="00373465" w:rsidR="001C5C31" w:rsidP="4F7415E6" w:rsidRDefault="001C5C31" w14:paraId="7914F8CB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7415E6" w:rsidR="001C5C3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Objetivos Específicos</w:t>
            </w:r>
          </w:p>
        </w:tc>
      </w:tr>
      <w:tr xmlns:wp14="http://schemas.microsoft.com/office/word/2010/wordml" w:rsidRPr="00373465" w:rsidR="001C5C31" w:rsidTr="4F7415E6" w14:paraId="5572CDDC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73465" w:rsidR="001C5C31" w:rsidP="4F7415E6" w:rsidRDefault="00EA5D6B" w14:paraId="0C9C7895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EA5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 –</w:t>
            </w:r>
            <w:r w:rsidRPr="4F7415E6" w:rsidR="00EA5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155736">
              <w:rPr>
                <w:rFonts w:ascii="Arial" w:hAnsi="Arial" w:eastAsia="Arial" w:cs="Arial"/>
                <w:sz w:val="22"/>
                <w:szCs w:val="22"/>
                <w:lang w:eastAsia="pt-BR"/>
              </w:rPr>
              <w:t>Origem e Papel da Controladoria</w:t>
            </w:r>
          </w:p>
        </w:tc>
        <w:tc>
          <w:tcPr>
            <w:tcW w:w="3993" w:type="pct"/>
            <w:tcMar/>
            <w:vAlign w:val="center"/>
          </w:tcPr>
          <w:p w:rsidRPr="00373465" w:rsidR="00E2397A" w:rsidP="4F7415E6" w:rsidRDefault="00C840A7" w14:paraId="5F86C32B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C840A7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F7415E6" w:rsidR="003C38DC">
              <w:rPr>
                <w:rFonts w:ascii="Arial" w:hAnsi="Arial" w:eastAsia="Arial" w:cs="Arial"/>
                <w:sz w:val="22"/>
                <w:szCs w:val="22"/>
                <w:lang w:eastAsia="pt-BR"/>
              </w:rPr>
              <w:t>Introduzir os conceitos básicos de controladoria;</w:t>
            </w:r>
          </w:p>
          <w:p w:rsidRPr="00373465" w:rsidR="00E2397A" w:rsidP="4F7415E6" w:rsidRDefault="00C840A7" w14:paraId="219D2DBB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C840A7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F7415E6" w:rsidR="003C38DC">
              <w:rPr>
                <w:rFonts w:ascii="Arial" w:hAnsi="Arial" w:eastAsia="Arial" w:cs="Arial"/>
                <w:sz w:val="22"/>
                <w:szCs w:val="22"/>
                <w:lang w:eastAsia="pt-BR"/>
              </w:rPr>
              <w:t>Discorrer sobre a história e evolução da controladoria;</w:t>
            </w:r>
            <w:r w:rsidRPr="4F7415E6" w:rsidR="00E2397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373465" w:rsidR="003B43B7" w:rsidP="4F7415E6" w:rsidRDefault="00C840A7" w14:paraId="10474DC0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C840A7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D45627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4F7415E6" w:rsidR="002D2F9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3C38DC">
              <w:rPr>
                <w:rFonts w:ascii="Arial" w:hAnsi="Arial" w:eastAsia="Arial" w:cs="Arial"/>
                <w:sz w:val="22"/>
                <w:szCs w:val="22"/>
                <w:lang w:eastAsia="pt-BR"/>
              </w:rPr>
              <w:t>Entender a missão e os objetivos da controladoria</w:t>
            </w:r>
          </w:p>
        </w:tc>
      </w:tr>
      <w:tr xmlns:wp14="http://schemas.microsoft.com/office/word/2010/wordml" w:rsidRPr="00373465" w:rsidR="001C5C31" w:rsidTr="4F7415E6" w14:paraId="08FCA39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73465" w:rsidR="001C5C31" w:rsidP="4F7415E6" w:rsidRDefault="00EA5D6B" w14:paraId="5F6B6BE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EA5D6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 –</w:t>
            </w:r>
            <w:r w:rsidRPr="4F7415E6" w:rsidR="00EA5D6B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155736">
              <w:rPr>
                <w:rFonts w:ascii="Arial" w:hAnsi="Arial" w:eastAsia="Arial" w:cs="Arial"/>
                <w:sz w:val="22"/>
                <w:szCs w:val="22"/>
                <w:lang w:eastAsia="pt-BR"/>
              </w:rPr>
              <w:t>Controladoria</w:t>
            </w:r>
            <w:r w:rsidRPr="4F7415E6" w:rsidR="00155736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no Setor Público</w:t>
            </w:r>
          </w:p>
        </w:tc>
        <w:tc>
          <w:tcPr>
            <w:tcW w:w="3993" w:type="pct"/>
            <w:tcMar/>
            <w:vAlign w:val="center"/>
          </w:tcPr>
          <w:p w:rsidRPr="00373465" w:rsidR="00B46D9E" w:rsidP="4F7415E6" w:rsidRDefault="00087512" w14:paraId="6D3BE894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087512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B46D9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Introduzir os aspectos do controle interno </w:t>
            </w:r>
          </w:p>
          <w:p w:rsidRPr="00373465" w:rsidR="00B46D9E" w:rsidP="4F7415E6" w:rsidRDefault="00C840A7" w14:paraId="6A6D6A9F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C840A7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B46D9E">
              <w:rPr>
                <w:rFonts w:ascii="Arial" w:hAnsi="Arial" w:eastAsia="Arial" w:cs="Arial"/>
                <w:sz w:val="22"/>
                <w:szCs w:val="22"/>
                <w:lang w:eastAsia="pt-BR"/>
              </w:rPr>
              <w:t>- Discorrer sobres os aspectos do Controle externo</w:t>
            </w:r>
          </w:p>
          <w:p w:rsidRPr="00373465" w:rsidR="003B43B7" w:rsidP="4F7415E6" w:rsidRDefault="00C840A7" w14:paraId="42151045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C840A7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2D2F9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F7415E6" w:rsidR="00B46D9E">
              <w:rPr>
                <w:rFonts w:ascii="Arial" w:hAnsi="Arial" w:eastAsia="Arial" w:cs="Arial"/>
                <w:sz w:val="22"/>
                <w:szCs w:val="22"/>
                <w:lang w:eastAsia="pt-BR"/>
              </w:rPr>
              <w:t>Entender o papel da Controladoria nos controles internos e externos</w:t>
            </w:r>
          </w:p>
        </w:tc>
      </w:tr>
      <w:tr xmlns:wp14="http://schemas.microsoft.com/office/word/2010/wordml" w:rsidRPr="00373465" w:rsidR="001C5C31" w:rsidTr="4F7415E6" w14:paraId="6FC1E829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73465" w:rsidR="001C5C31" w:rsidP="4F7415E6" w:rsidRDefault="00EA5D6B" w14:paraId="653BDEC6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7415E6" w:rsidR="00EA5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3 –</w:t>
            </w:r>
            <w:r w:rsidRPr="4F7415E6" w:rsidR="00EA5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4F7415E6" w:rsidR="0015573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Acompanhamento e Execução Orçamentária</w:t>
            </w:r>
          </w:p>
        </w:tc>
        <w:tc>
          <w:tcPr>
            <w:tcW w:w="3993" w:type="pct"/>
            <w:tcMar/>
            <w:vAlign w:val="center"/>
          </w:tcPr>
          <w:p w:rsidRPr="00373465" w:rsidR="00B46D9E" w:rsidP="4F7415E6" w:rsidRDefault="00C840A7" w14:paraId="1389A27A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C840A7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B46D9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Entender o acompanhamento da Execução orçamentária </w:t>
            </w:r>
          </w:p>
          <w:p w:rsidRPr="00373465" w:rsidR="00B46D9E" w:rsidP="4F7415E6" w:rsidRDefault="00C840A7" w14:paraId="0F7BEB73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C840A7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2D2F9E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4F7415E6" w:rsidR="00B46D9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Mostrar os tipos de situação econômica</w:t>
            </w:r>
          </w:p>
          <w:p w:rsidRPr="00373465" w:rsidR="003B43B7" w:rsidP="4F7415E6" w:rsidRDefault="00B46D9E" w14:paraId="2D2E235F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B46D9E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B46D9E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4F7415E6" w:rsidR="002D2F9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B46D9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Demonstrar as leis do orçamento público </w:t>
            </w:r>
          </w:p>
        </w:tc>
      </w:tr>
      <w:tr xmlns:wp14="http://schemas.microsoft.com/office/word/2010/wordml" w:rsidRPr="00373465" w:rsidR="001C5C31" w:rsidTr="4F7415E6" w14:paraId="6FE933E4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73465" w:rsidR="001C5C31" w:rsidP="4F7415E6" w:rsidRDefault="00EA5D6B" w14:paraId="21660C86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7415E6" w:rsidR="00EA5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4 –</w:t>
            </w:r>
            <w:r w:rsidRPr="4F7415E6" w:rsidR="00EA5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4F7415E6" w:rsidR="0015573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Sistema</w:t>
            </w:r>
            <w:r w:rsidRPr="4F7415E6" w:rsidR="0015573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de Controle Gerencial</w:t>
            </w:r>
          </w:p>
        </w:tc>
        <w:tc>
          <w:tcPr>
            <w:tcW w:w="3993" w:type="pct"/>
            <w:tcMar/>
            <w:vAlign w:val="center"/>
          </w:tcPr>
          <w:p w:rsidRPr="00373465" w:rsidR="00405440" w:rsidP="4F7415E6" w:rsidRDefault="00C840A7" w14:paraId="7606FB25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C840A7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2D2F9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F7415E6" w:rsidR="00995FE7">
              <w:rPr>
                <w:rFonts w:ascii="Arial" w:hAnsi="Arial" w:eastAsia="Arial" w:cs="Arial"/>
                <w:sz w:val="22"/>
                <w:szCs w:val="22"/>
                <w:lang w:eastAsia="pt-BR"/>
              </w:rPr>
              <w:t>Definir o que são “sistemas de informações contábeis”.</w:t>
            </w:r>
            <w:r w:rsidRPr="4F7415E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373465" w:rsidR="00405440" w:rsidP="4F7415E6" w:rsidRDefault="00C840A7" w14:paraId="3D5F2C0E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C840A7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2D2F9E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4F7415E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995FE7">
              <w:rPr>
                <w:rFonts w:ascii="Arial" w:hAnsi="Arial" w:eastAsia="Arial" w:cs="Arial"/>
                <w:sz w:val="22"/>
                <w:szCs w:val="22"/>
                <w:lang w:eastAsia="pt-BR"/>
              </w:rPr>
              <w:t>Examinar os motivos pelos quais os SIC são uma área de estudo importante para futuros</w:t>
            </w:r>
            <w:r w:rsidRPr="4F7415E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373465" w:rsidR="00995FE7" w:rsidP="4F7415E6" w:rsidRDefault="00C840A7" w14:paraId="2B6A0D6E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C840A7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2D2F9E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4F7415E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995FE7">
              <w:rPr>
                <w:rFonts w:ascii="Arial" w:hAnsi="Arial" w:eastAsia="Arial" w:cs="Arial"/>
                <w:sz w:val="22"/>
                <w:szCs w:val="22"/>
                <w:lang w:eastAsia="pt-BR"/>
              </w:rPr>
              <w:t>Comparar e diferenciar os SIC de outras áreas de estudo em contabilidade.</w:t>
            </w:r>
          </w:p>
        </w:tc>
      </w:tr>
      <w:tr xmlns:wp14="http://schemas.microsoft.com/office/word/2010/wordml" w:rsidRPr="00373465" w:rsidR="001C5C31" w:rsidTr="4F7415E6" w14:paraId="3A910E34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73465" w:rsidR="001C5C31" w:rsidP="4F7415E6" w:rsidRDefault="00EA5D6B" w14:paraId="3F4D209D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7415E6" w:rsidR="00EA5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5 –</w:t>
            </w:r>
            <w:r w:rsidRPr="4F7415E6" w:rsidR="00EA5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4F7415E6" w:rsidR="0015573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Sistemas de Informação Contábil</w:t>
            </w:r>
          </w:p>
        </w:tc>
        <w:tc>
          <w:tcPr>
            <w:tcW w:w="3993" w:type="pct"/>
            <w:tcMar/>
            <w:vAlign w:val="center"/>
          </w:tcPr>
          <w:p w:rsidRPr="00373465" w:rsidR="00405440" w:rsidP="4F7415E6" w:rsidRDefault="00C840A7" w14:paraId="5335EF72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C840A7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F7415E6" w:rsidR="00995FE7">
              <w:rPr>
                <w:rFonts w:ascii="Arial" w:hAnsi="Arial" w:eastAsia="Arial" w:cs="Arial"/>
                <w:sz w:val="22"/>
                <w:szCs w:val="22"/>
                <w:lang w:eastAsia="pt-BR"/>
              </w:rPr>
              <w:t>Entender a importância da informação contábil;</w:t>
            </w:r>
          </w:p>
          <w:p w:rsidRPr="00373465" w:rsidR="00405440" w:rsidP="4F7415E6" w:rsidRDefault="00C840A7" w14:paraId="5A9712A1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C840A7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F7415E6" w:rsidR="00995FE7">
              <w:rPr>
                <w:rFonts w:ascii="Arial" w:hAnsi="Arial" w:eastAsia="Arial" w:cs="Arial"/>
                <w:sz w:val="22"/>
                <w:szCs w:val="22"/>
                <w:lang w:eastAsia="pt-BR"/>
              </w:rPr>
              <w:t>Mostrar como a contabilidade pode contribuir com a controladoria;</w:t>
            </w:r>
            <w:r w:rsidRPr="4F7415E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373465" w:rsidR="00A62743" w:rsidP="4F7415E6" w:rsidRDefault="00C840A7" w14:paraId="6C2676F3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C840A7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F7415E6" w:rsidR="00995FE7">
              <w:rPr>
                <w:rFonts w:ascii="Arial" w:hAnsi="Arial" w:eastAsia="Arial" w:cs="Arial"/>
                <w:sz w:val="22"/>
                <w:szCs w:val="22"/>
                <w:lang w:eastAsia="pt-BR"/>
              </w:rPr>
              <w:t>Descrever os tipos de Contabilidade.</w:t>
            </w:r>
          </w:p>
        </w:tc>
      </w:tr>
      <w:tr xmlns:wp14="http://schemas.microsoft.com/office/word/2010/wordml" w:rsidRPr="00373465" w:rsidR="003B43B7" w:rsidTr="4F7415E6" w14:paraId="2CD1247D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73465" w:rsidR="003B43B7" w:rsidP="4F7415E6" w:rsidRDefault="00EA5D6B" w14:paraId="1A690AE5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7415E6" w:rsidR="00EA5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6 –</w:t>
            </w:r>
            <w:r w:rsidRPr="4F7415E6" w:rsidR="00EA5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4F7415E6" w:rsidR="0015573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Controle</w:t>
            </w:r>
            <w:r w:rsidRPr="4F7415E6" w:rsidR="0015573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Interno</w:t>
            </w:r>
          </w:p>
        </w:tc>
        <w:tc>
          <w:tcPr>
            <w:tcW w:w="3993" w:type="pct"/>
            <w:tcMar/>
            <w:vAlign w:val="center"/>
          </w:tcPr>
          <w:p w:rsidRPr="00373465" w:rsidR="00405440" w:rsidP="4F7415E6" w:rsidRDefault="00C840A7" w14:paraId="37BAC788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C840A7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F7415E6" w:rsidR="00995FE7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como se dá o controle interno na auditoria pública.</w:t>
            </w:r>
          </w:p>
          <w:p w:rsidRPr="00373465" w:rsidR="00405440" w:rsidP="4F7415E6" w:rsidRDefault="00C840A7" w14:paraId="58B06643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C840A7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F7415E6" w:rsidR="00995FE7">
              <w:rPr>
                <w:rFonts w:ascii="Arial" w:hAnsi="Arial" w:eastAsia="Arial" w:cs="Arial"/>
                <w:sz w:val="22"/>
                <w:szCs w:val="22"/>
                <w:lang w:eastAsia="pt-BR"/>
              </w:rPr>
              <w:t>Descrever os objetivos do controle interno na auditoria pública.</w:t>
            </w:r>
          </w:p>
          <w:p w:rsidRPr="00373465" w:rsidR="00A62743" w:rsidP="4F7415E6" w:rsidRDefault="00C840A7" w14:paraId="0075BB1E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C840A7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F7415E6" w:rsidR="00995FE7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os principais instrumentos legais de controle interno da auditoria pública.</w:t>
            </w:r>
          </w:p>
        </w:tc>
      </w:tr>
      <w:tr xmlns:wp14="http://schemas.microsoft.com/office/word/2010/wordml" w:rsidRPr="00373465" w:rsidR="003B43B7" w:rsidTr="4F7415E6" w14:paraId="0DECE202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73465" w:rsidR="003B43B7" w:rsidP="4F7415E6" w:rsidRDefault="00DE7D6B" w14:paraId="146326DF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7415E6" w:rsidR="00DE7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7 –</w:t>
            </w:r>
            <w:r w:rsidRPr="4F7415E6" w:rsidR="00DE7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4F7415E6" w:rsidR="003C38D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O </w:t>
            </w:r>
            <w:r w:rsidRPr="4F7415E6" w:rsidR="0015573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Controle Externo Perante a Administração Pública</w:t>
            </w:r>
          </w:p>
        </w:tc>
        <w:tc>
          <w:tcPr>
            <w:tcW w:w="3993" w:type="pct"/>
            <w:tcMar/>
            <w:vAlign w:val="center"/>
          </w:tcPr>
          <w:p w:rsidRPr="00373465" w:rsidR="00405440" w:rsidP="4F7415E6" w:rsidRDefault="00C840A7" w14:paraId="55CD575C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C840A7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4F7415E6" w:rsidR="00995FE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Descrever a auditoria e explicar sua importância</w:t>
            </w:r>
          </w:p>
          <w:p w:rsidRPr="00373465" w:rsidR="00405440" w:rsidP="4F7415E6" w:rsidRDefault="00C840A7" w14:paraId="1FB1CF09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C840A7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F7415E6" w:rsidR="00995FE7">
              <w:rPr>
                <w:rFonts w:ascii="Arial" w:hAnsi="Arial" w:eastAsia="Arial" w:cs="Arial"/>
                <w:sz w:val="22"/>
                <w:szCs w:val="22"/>
                <w:lang w:eastAsia="pt-BR"/>
              </w:rPr>
              <w:t>Explicar as características singulares da profissão de auditor.</w:t>
            </w:r>
          </w:p>
          <w:p w:rsidRPr="00373465" w:rsidR="00F913A0" w:rsidP="4F7415E6" w:rsidRDefault="00C840A7" w14:paraId="2A91056C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C840A7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F7415E6" w:rsidR="00995FE7">
              <w:rPr>
                <w:rFonts w:ascii="Arial" w:hAnsi="Arial" w:eastAsia="Arial" w:cs="Arial"/>
                <w:sz w:val="22"/>
                <w:szCs w:val="22"/>
                <w:lang w:eastAsia="pt-BR"/>
              </w:rPr>
              <w:t>Compreender o incentivo da administração voltado para distorções nas demonstrações financeiras.</w:t>
            </w:r>
          </w:p>
        </w:tc>
      </w:tr>
      <w:tr xmlns:wp14="http://schemas.microsoft.com/office/word/2010/wordml" w:rsidRPr="00373465" w:rsidR="003B43B7" w:rsidTr="4F7415E6" w14:paraId="6BC35E88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73465" w:rsidR="003B43B7" w:rsidP="4F7415E6" w:rsidRDefault="00DE7D6B" w14:paraId="3243386E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7415E6" w:rsidR="00DE7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8 –</w:t>
            </w:r>
            <w:r w:rsidRPr="4F7415E6" w:rsidR="00DE7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4F7415E6" w:rsidR="0015573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Função</w:t>
            </w:r>
            <w:r w:rsidRPr="4F7415E6" w:rsidR="0015573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da Controladoria</w:t>
            </w:r>
          </w:p>
        </w:tc>
        <w:tc>
          <w:tcPr>
            <w:tcW w:w="3993" w:type="pct"/>
            <w:tcMar/>
            <w:vAlign w:val="center"/>
          </w:tcPr>
          <w:p w:rsidRPr="00373465" w:rsidR="00405440" w:rsidP="4F7415E6" w:rsidRDefault="0040710B" w14:paraId="116D9415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40710B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F7415E6" w:rsidR="00995FE7">
              <w:rPr>
                <w:rFonts w:ascii="Arial" w:hAnsi="Arial" w:eastAsia="Arial" w:cs="Arial"/>
                <w:sz w:val="22"/>
                <w:szCs w:val="22"/>
                <w:lang w:eastAsia="pt-BR"/>
              </w:rPr>
              <w:t>Descrever qual a função da controladoria.</w:t>
            </w:r>
          </w:p>
          <w:p w:rsidRPr="00373465" w:rsidR="00405440" w:rsidP="4F7415E6" w:rsidRDefault="0040710B" w14:paraId="494880AA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40710B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F7415E6" w:rsidR="00995FE7">
              <w:rPr>
                <w:rFonts w:ascii="Arial" w:hAnsi="Arial" w:eastAsia="Arial" w:cs="Arial"/>
                <w:sz w:val="22"/>
                <w:szCs w:val="22"/>
                <w:lang w:eastAsia="pt-BR"/>
              </w:rPr>
              <w:t>Citar as vantagens da controladoria na empresa.</w:t>
            </w:r>
          </w:p>
          <w:p w:rsidRPr="00373465" w:rsidR="00F913A0" w:rsidP="4F7415E6" w:rsidRDefault="0040710B" w14:paraId="09D029CD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40710B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F7415E6" w:rsidR="00995FE7">
              <w:rPr>
                <w:rFonts w:ascii="Arial" w:hAnsi="Arial" w:eastAsia="Arial" w:cs="Arial"/>
                <w:sz w:val="22"/>
                <w:szCs w:val="22"/>
                <w:lang w:eastAsia="pt-BR"/>
              </w:rPr>
              <w:t>Classifica</w:t>
            </w:r>
            <w:r w:rsidRPr="4F7415E6" w:rsidR="000423AE">
              <w:rPr>
                <w:rFonts w:ascii="Arial" w:hAnsi="Arial" w:eastAsia="Arial" w:cs="Arial"/>
                <w:sz w:val="22"/>
                <w:szCs w:val="22"/>
                <w:lang w:eastAsia="pt-BR"/>
              </w:rPr>
              <w:t>r</w:t>
            </w:r>
            <w:r w:rsidRPr="4F7415E6" w:rsidR="00995FE7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os tipos de análises feitos pela controladoria.</w:t>
            </w:r>
          </w:p>
        </w:tc>
      </w:tr>
      <w:tr xmlns:wp14="http://schemas.microsoft.com/office/word/2010/wordml" w:rsidRPr="00373465" w:rsidR="003B43B7" w:rsidTr="4F7415E6" w14:paraId="16856FEA" wp14:textId="77777777">
        <w:trPr>
          <w:cantSplit/>
          <w:trHeight w:val="901"/>
        </w:trPr>
        <w:tc>
          <w:tcPr>
            <w:tcW w:w="1007" w:type="pct"/>
            <w:tcMar/>
            <w:vAlign w:val="center"/>
          </w:tcPr>
          <w:p w:rsidRPr="00373465" w:rsidR="003B43B7" w:rsidP="4F7415E6" w:rsidRDefault="00DE7D6B" w14:paraId="314C718D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7415E6" w:rsidR="00DE7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9 –</w:t>
            </w:r>
            <w:r w:rsidRPr="4F7415E6" w:rsidR="00DE7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4F7415E6" w:rsidR="003C38D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 </w:t>
            </w:r>
            <w:r w:rsidRPr="4F7415E6" w:rsidR="0015573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Criação da Controladoria Geral da União</w:t>
            </w:r>
            <w:r w:rsidRPr="4F7415E6" w:rsidR="003C38D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(CGU)</w:t>
            </w:r>
          </w:p>
        </w:tc>
        <w:tc>
          <w:tcPr>
            <w:tcW w:w="3993" w:type="pct"/>
            <w:tcMar/>
            <w:vAlign w:val="center"/>
          </w:tcPr>
          <w:p w:rsidRPr="00373465" w:rsidR="00E048D2" w:rsidP="4F7415E6" w:rsidRDefault="00771AEF" w14:paraId="12BB560C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771AEF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771AEF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4F7415E6" w:rsidR="002D2F9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E048D2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a legislação que criou a Controladoria Geral da União.</w:t>
            </w:r>
          </w:p>
          <w:p w:rsidRPr="00373465" w:rsidR="00E048D2" w:rsidP="4F7415E6" w:rsidRDefault="00771AEF" w14:paraId="534567EB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771AEF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771AEF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4F7415E6" w:rsidR="002D2F9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E048D2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o momento histórico em que a Controladoria Geral da União foi criada.</w:t>
            </w:r>
          </w:p>
          <w:p w:rsidRPr="00373465" w:rsidR="00F913A0" w:rsidP="4F7415E6" w:rsidRDefault="00771AEF" w14:paraId="1BCBAACB" wp14:textId="77777777">
            <w:pPr>
              <w:spacing w:after="0"/>
              <w:jc w:val="both"/>
              <w:rPr>
                <w:rFonts w:ascii="Arial" w:hAnsi="Arial" w:eastAsia="Arial" w:cs="Arial"/>
                <w:color w:val="6F6F6E"/>
                <w:sz w:val="22"/>
                <w:szCs w:val="22"/>
                <w:lang w:eastAsia="pt-BR"/>
              </w:rPr>
            </w:pPr>
            <w:r w:rsidRPr="4F7415E6" w:rsidR="00771AEF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771AEF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4F7415E6" w:rsidR="002D2F9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E048D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Explicar a estrutura básica da Controladoria </w:t>
            </w:r>
            <w:r w:rsidRPr="4F7415E6" w:rsidR="00E048D2">
              <w:rPr>
                <w:rFonts w:ascii="Arial" w:hAnsi="Arial" w:eastAsia="Arial" w:cs="Arial"/>
                <w:color w:val="6F6F6E"/>
                <w:sz w:val="22"/>
                <w:szCs w:val="22"/>
                <w:lang w:eastAsia="pt-BR"/>
              </w:rPr>
              <w:t>Geral da União e suas funções.</w:t>
            </w:r>
          </w:p>
        </w:tc>
      </w:tr>
      <w:tr xmlns:wp14="http://schemas.microsoft.com/office/word/2010/wordml" w:rsidRPr="00373465" w:rsidR="003B43B7" w:rsidTr="4F7415E6" w14:paraId="326F8BE5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73465" w:rsidR="003B43B7" w:rsidP="4F7415E6" w:rsidRDefault="00DE7D6B" w14:paraId="5EF1E8F3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7415E6" w:rsidR="00DE7D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10 –</w:t>
            </w:r>
            <w:r w:rsidRPr="4F7415E6" w:rsidR="00DE7D6B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4F7415E6" w:rsidR="0015573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Atribuições</w:t>
            </w:r>
          </w:p>
        </w:tc>
        <w:tc>
          <w:tcPr>
            <w:tcW w:w="3993" w:type="pct"/>
            <w:tcMar/>
            <w:vAlign w:val="center"/>
          </w:tcPr>
          <w:p w:rsidRPr="00373465" w:rsidR="00771AEF" w:rsidP="4F7415E6" w:rsidRDefault="00771AEF" w14:paraId="5D7D39C4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771AEF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771AEF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4F7415E6" w:rsidR="002D2F9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771AEF">
              <w:rPr>
                <w:rFonts w:ascii="Arial" w:hAnsi="Arial" w:eastAsia="Arial" w:cs="Arial"/>
                <w:sz w:val="22"/>
                <w:szCs w:val="22"/>
                <w:lang w:eastAsia="pt-BR"/>
              </w:rPr>
              <w:t>Relacionar a missão e o papel da Controladoria.</w:t>
            </w:r>
          </w:p>
          <w:p w:rsidRPr="00373465" w:rsidR="00771AEF" w:rsidP="4F7415E6" w:rsidRDefault="00771AEF" w14:paraId="044B75A8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771AEF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771AEF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4F7415E6" w:rsidR="002D2F9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771AEF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suas atribuições e estrutura.</w:t>
            </w:r>
          </w:p>
          <w:p w:rsidRPr="00373465" w:rsidR="006F4634" w:rsidP="4F7415E6" w:rsidRDefault="00771AEF" w14:paraId="1F8D6560" wp14:textId="77777777">
            <w:pPr>
              <w:spacing w:after="0"/>
              <w:jc w:val="both"/>
              <w:rPr>
                <w:rFonts w:ascii="Arial" w:hAnsi="Arial" w:eastAsia="Arial" w:cs="Arial"/>
                <w:color w:val="6F6F6E"/>
                <w:sz w:val="22"/>
                <w:szCs w:val="22"/>
                <w:lang w:eastAsia="pt-BR"/>
              </w:rPr>
            </w:pPr>
            <w:r w:rsidRPr="4F7415E6" w:rsidR="00771AEF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771AEF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4F7415E6" w:rsidR="002D2F9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771AEF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Identificar o perfil do </w:t>
            </w:r>
            <w:proofErr w:type="spellStart"/>
            <w:r w:rsidRPr="4F7415E6" w:rsidR="00771AEF">
              <w:rPr>
                <w:rFonts w:ascii="Arial" w:hAnsi="Arial" w:eastAsia="Arial" w:cs="Arial"/>
                <w:sz w:val="22"/>
                <w:szCs w:val="22"/>
                <w:lang w:eastAsia="pt-BR"/>
              </w:rPr>
              <w:t>Controller</w:t>
            </w:r>
            <w:proofErr w:type="spellEnd"/>
            <w:r w:rsidRPr="4F7415E6" w:rsidR="00771AEF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</w:p>
        </w:tc>
      </w:tr>
      <w:tr xmlns:wp14="http://schemas.microsoft.com/office/word/2010/wordml" w:rsidRPr="00373465" w:rsidR="00D45627" w:rsidTr="4F7415E6" w14:paraId="1EF04E56" wp14:textId="77777777">
        <w:trPr>
          <w:cantSplit/>
          <w:trHeight w:val="856"/>
        </w:trPr>
        <w:tc>
          <w:tcPr>
            <w:tcW w:w="1007" w:type="pct"/>
            <w:tcMar/>
            <w:vAlign w:val="center"/>
          </w:tcPr>
          <w:p w:rsidRPr="00373465" w:rsidR="00D45627" w:rsidP="4F7415E6" w:rsidRDefault="00D45627" w14:paraId="70C0495D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7415E6" w:rsidR="00D456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11 –</w:t>
            </w:r>
            <w:r w:rsidRPr="4F7415E6" w:rsidR="00D4562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4F7415E6" w:rsidR="0015573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Gestão</w:t>
            </w:r>
            <w:r w:rsidRPr="4F7415E6" w:rsidR="0015573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do Conhecimento Organizacional</w:t>
            </w:r>
          </w:p>
        </w:tc>
        <w:tc>
          <w:tcPr>
            <w:tcW w:w="3993" w:type="pct"/>
            <w:tcMar/>
            <w:vAlign w:val="center"/>
          </w:tcPr>
          <w:p w:rsidRPr="00373465" w:rsidR="001F3869" w:rsidP="4F7415E6" w:rsidRDefault="0040710B" w14:paraId="16CB8C8C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40710B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1F3869">
              <w:rPr>
                <w:rFonts w:ascii="Arial" w:hAnsi="Arial" w:eastAsia="Arial" w:cs="Arial"/>
                <w:sz w:val="22"/>
                <w:szCs w:val="22"/>
                <w:lang w:eastAsia="pt-BR"/>
              </w:rPr>
              <w:t>- Conhecimento os princípios e as definições da gestão do conhecimento e suas aplicações.</w:t>
            </w:r>
          </w:p>
          <w:p w:rsidRPr="00373465" w:rsidR="001F3869" w:rsidP="4F7415E6" w:rsidRDefault="0040710B" w14:paraId="0C77E936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40710B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1F3869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Relacionar </w:t>
            </w:r>
            <w:r w:rsidRPr="4F7415E6" w:rsidR="001F3869">
              <w:rPr>
                <w:rFonts w:ascii="Arial" w:hAnsi="Arial" w:eastAsia="Arial" w:cs="Arial"/>
                <w:sz w:val="22"/>
                <w:szCs w:val="22"/>
                <w:lang w:eastAsia="pt-BR"/>
              </w:rPr>
              <w:t>os marcos teóricos da gestão do conhecimento</w:t>
            </w:r>
            <w:r w:rsidRPr="4F7415E6" w:rsidR="001F3869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e suas aplicações.</w:t>
            </w:r>
          </w:p>
          <w:p w:rsidRPr="00373465" w:rsidR="00D45627" w:rsidP="4F7415E6" w:rsidRDefault="0040710B" w14:paraId="4342A2E4" wp14:textId="77777777">
            <w:pPr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40710B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1F3869">
              <w:rPr>
                <w:rFonts w:ascii="Arial" w:hAnsi="Arial" w:eastAsia="Arial" w:cs="Arial"/>
                <w:sz w:val="22"/>
                <w:szCs w:val="22"/>
                <w:lang w:eastAsia="pt-BR"/>
              </w:rPr>
              <w:t>- Reconhecer a gestão do conhecimento na área pública.</w:t>
            </w:r>
          </w:p>
        </w:tc>
      </w:tr>
      <w:tr xmlns:wp14="http://schemas.microsoft.com/office/word/2010/wordml" w:rsidRPr="00373465" w:rsidR="00D45627" w:rsidTr="4F7415E6" w14:paraId="60B0B37C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73465" w:rsidR="00D45627" w:rsidP="4F7415E6" w:rsidRDefault="00D45627" w14:paraId="48F18C3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7415E6" w:rsidR="00D456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12 –</w:t>
            </w:r>
            <w:r w:rsidRPr="4F7415E6" w:rsidR="00D4562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4F7415E6" w:rsidR="0015573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Tipos de Auditoria Interna No Setor Público</w:t>
            </w:r>
          </w:p>
        </w:tc>
        <w:tc>
          <w:tcPr>
            <w:tcW w:w="3993" w:type="pct"/>
            <w:tcMar/>
            <w:vAlign w:val="center"/>
          </w:tcPr>
          <w:p w:rsidRPr="00373465" w:rsidR="00405440" w:rsidP="4F7415E6" w:rsidRDefault="0040710B" w14:paraId="62D2C280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40710B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F7415E6" w:rsidR="001F3869">
              <w:rPr>
                <w:rFonts w:ascii="Arial" w:hAnsi="Arial" w:eastAsia="Arial" w:cs="Arial"/>
                <w:sz w:val="22"/>
                <w:szCs w:val="22"/>
                <w:lang w:eastAsia="pt-BR"/>
              </w:rPr>
              <w:t>Explicar como acontece a atuação do controle interno na auditoria do setor p</w:t>
            </w:r>
            <w:r w:rsidRPr="4F7415E6" w:rsidR="001228C5">
              <w:rPr>
                <w:rFonts w:ascii="Arial" w:hAnsi="Arial" w:eastAsia="Arial" w:cs="Arial"/>
                <w:sz w:val="22"/>
                <w:szCs w:val="22"/>
                <w:lang w:eastAsia="pt-BR"/>
              </w:rPr>
              <w:t>ú</w:t>
            </w:r>
            <w:r w:rsidRPr="4F7415E6" w:rsidR="001F3869">
              <w:rPr>
                <w:rFonts w:ascii="Arial" w:hAnsi="Arial" w:eastAsia="Arial" w:cs="Arial"/>
                <w:sz w:val="22"/>
                <w:szCs w:val="22"/>
                <w:lang w:eastAsia="pt-BR"/>
              </w:rPr>
              <w:t>blico.</w:t>
            </w:r>
          </w:p>
          <w:p w:rsidRPr="00373465" w:rsidR="00405440" w:rsidP="4F7415E6" w:rsidRDefault="0040710B" w14:paraId="19D88523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40710B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F7415E6" w:rsidR="001F3869">
              <w:rPr>
                <w:rFonts w:ascii="Arial" w:hAnsi="Arial" w:eastAsia="Arial" w:cs="Arial"/>
                <w:sz w:val="22"/>
                <w:szCs w:val="22"/>
                <w:lang w:eastAsia="pt-BR"/>
              </w:rPr>
              <w:t>Definir os procedimentos dos órgãos de controle interno.</w:t>
            </w:r>
          </w:p>
          <w:p w:rsidRPr="00373465" w:rsidR="00D45627" w:rsidP="4F7415E6" w:rsidRDefault="0040710B" w14:paraId="0F51CF84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40710B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4F7415E6" w:rsidR="001F3869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Identificar os tipos de auditoria de controle interno</w:t>
            </w:r>
          </w:p>
        </w:tc>
      </w:tr>
      <w:tr xmlns:wp14="http://schemas.microsoft.com/office/word/2010/wordml" w:rsidRPr="00373465" w:rsidR="00D45627" w:rsidTr="4F7415E6" w14:paraId="1508DE82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73465" w:rsidR="00D45627" w:rsidP="4F7415E6" w:rsidRDefault="00D45627" w14:paraId="2F08AF27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7415E6" w:rsidR="00D456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13 –</w:t>
            </w:r>
            <w:r w:rsidRPr="4F7415E6" w:rsidR="00D4562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4F7415E6" w:rsidR="0015573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Regimento</w:t>
            </w:r>
          </w:p>
        </w:tc>
        <w:tc>
          <w:tcPr>
            <w:tcW w:w="3993" w:type="pct"/>
            <w:tcMar/>
            <w:vAlign w:val="center"/>
          </w:tcPr>
          <w:p w:rsidRPr="00373465" w:rsidR="00771AEF" w:rsidP="4F7415E6" w:rsidRDefault="00771AEF" w14:paraId="0D9CE619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771AEF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771AEF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4F7415E6" w:rsidR="002D2F9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771AEF">
              <w:rPr>
                <w:rFonts w:ascii="Arial" w:hAnsi="Arial" w:eastAsia="Arial" w:cs="Arial"/>
                <w:sz w:val="22"/>
                <w:szCs w:val="22"/>
                <w:lang w:eastAsia="pt-BR"/>
              </w:rPr>
              <w:t>Reconhecer entidades que podem fazer uso de regimentos.</w:t>
            </w:r>
          </w:p>
          <w:p w:rsidRPr="00373465" w:rsidR="00771AEF" w:rsidP="4F7415E6" w:rsidRDefault="00771AEF" w14:paraId="7EABF7B7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771AEF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771AEF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4F7415E6" w:rsidR="002D2F9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771AEF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a hierarquia das normas brasileiras e como derivam delas regimentos no setor público.</w:t>
            </w:r>
          </w:p>
          <w:p w:rsidRPr="00373465" w:rsidR="00D45627" w:rsidP="4F7415E6" w:rsidRDefault="00771AEF" w14:paraId="0FC9168B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771AEF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771AEF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4F7415E6" w:rsidR="002D2F9E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771AEF">
              <w:rPr>
                <w:rFonts w:ascii="Arial" w:hAnsi="Arial" w:eastAsia="Arial" w:cs="Arial"/>
                <w:sz w:val="22"/>
                <w:szCs w:val="22"/>
                <w:lang w:eastAsia="pt-BR"/>
              </w:rPr>
              <w:t>Explicar o Regimento da Controladoria Geral da União do ponto de vista do Controle Interno.</w:t>
            </w:r>
          </w:p>
        </w:tc>
      </w:tr>
      <w:tr xmlns:wp14="http://schemas.microsoft.com/office/word/2010/wordml" w:rsidRPr="00373465" w:rsidR="00D45627" w:rsidTr="4F7415E6" w14:paraId="7578CD50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73465" w:rsidR="00D45627" w:rsidP="4F7415E6" w:rsidRDefault="00D45627" w14:paraId="1FD2BE2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7415E6" w:rsidR="00D456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14 –</w:t>
            </w:r>
            <w:r w:rsidRPr="4F7415E6" w:rsidR="00D4562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4F7415E6" w:rsidR="0015573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Conceituação e Definição de Avaliação no Setor Público</w:t>
            </w:r>
          </w:p>
        </w:tc>
        <w:tc>
          <w:tcPr>
            <w:tcW w:w="3993" w:type="pct"/>
            <w:tcMar/>
            <w:vAlign w:val="center"/>
          </w:tcPr>
          <w:p w:rsidRPr="00373465" w:rsidR="004B6E21" w:rsidP="4F7415E6" w:rsidRDefault="0040710B" w14:paraId="0BB00A7E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40710B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F7415E6" w:rsidR="004B6E21">
              <w:rPr>
                <w:rFonts w:ascii="Arial" w:hAnsi="Arial" w:eastAsia="Arial" w:cs="Arial"/>
                <w:sz w:val="22"/>
                <w:szCs w:val="22"/>
                <w:lang w:eastAsia="pt-BR"/>
              </w:rPr>
              <w:t>Definir o conceito de gestão de pessoas.</w:t>
            </w:r>
          </w:p>
          <w:p w:rsidRPr="00373465" w:rsidR="004B6E21" w:rsidP="4F7415E6" w:rsidRDefault="0040710B" w14:paraId="28EAA65E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40710B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2D2F9E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4F7415E6" w:rsidR="004B6E2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Reconhecer o conceito de gestão de pessoas </w:t>
            </w:r>
          </w:p>
          <w:p w:rsidRPr="00373465" w:rsidR="00D45627" w:rsidP="4F7415E6" w:rsidRDefault="0040710B" w14:paraId="43864448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40710B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>-</w:t>
            </w:r>
            <w:r w:rsidRPr="4F7415E6" w:rsidR="004B6E21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Descrever o conceito de avaliação de desempenho no setor público.</w:t>
            </w:r>
          </w:p>
        </w:tc>
      </w:tr>
      <w:tr xmlns:wp14="http://schemas.microsoft.com/office/word/2010/wordml" w:rsidRPr="00373465" w:rsidR="00D45627" w:rsidTr="4F7415E6" w14:paraId="56C9B043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73465" w:rsidR="00D45627" w:rsidP="4F7415E6" w:rsidRDefault="00D45627" w14:paraId="6F48332B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7415E6" w:rsidR="00D456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15 –</w:t>
            </w:r>
            <w:r w:rsidRPr="4F7415E6" w:rsidR="00D4562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r w:rsidRPr="4F7415E6" w:rsidR="003C38DC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O </w:t>
            </w:r>
            <w:r w:rsidRPr="4F7415E6" w:rsidR="0015573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Controle como Função da Administração Pública</w:t>
            </w:r>
          </w:p>
        </w:tc>
        <w:tc>
          <w:tcPr>
            <w:tcW w:w="3993" w:type="pct"/>
            <w:tcMar/>
            <w:vAlign w:val="center"/>
          </w:tcPr>
          <w:p w:rsidRPr="00373465" w:rsidR="004B6E21" w:rsidP="4F7415E6" w:rsidRDefault="0040710B" w14:paraId="6321C5B1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40710B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F7415E6" w:rsidR="004B6E21">
              <w:rPr>
                <w:rFonts w:ascii="Arial" w:hAnsi="Arial" w:eastAsia="Arial" w:cs="Arial"/>
                <w:sz w:val="22"/>
                <w:szCs w:val="22"/>
                <w:lang w:eastAsia="pt-BR"/>
              </w:rPr>
              <w:t>Diferenciar o processo de controle interno e externo.</w:t>
            </w:r>
          </w:p>
          <w:p w:rsidRPr="00373465" w:rsidR="00405440" w:rsidP="4F7415E6" w:rsidRDefault="0040710B" w14:paraId="47449D85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40710B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F7415E6" w:rsidR="004B6E21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os momentos do processo de controle</w:t>
            </w:r>
          </w:p>
          <w:p w:rsidRPr="00373465" w:rsidR="00D45627" w:rsidP="4F7415E6" w:rsidRDefault="0040710B" w14:paraId="74ADE65C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40710B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F7415E6" w:rsidR="004B6E21">
              <w:rPr>
                <w:rFonts w:ascii="Arial" w:hAnsi="Arial" w:eastAsia="Arial" w:cs="Arial"/>
                <w:sz w:val="22"/>
                <w:szCs w:val="22"/>
                <w:lang w:eastAsia="pt-BR"/>
              </w:rPr>
              <w:t>Relacionar a administração pública e o processo de controle.</w:t>
            </w:r>
          </w:p>
        </w:tc>
      </w:tr>
      <w:tr xmlns:wp14="http://schemas.microsoft.com/office/word/2010/wordml" w:rsidRPr="00373465" w:rsidR="00D45627" w:rsidTr="4F7415E6" w14:paraId="6E2C31C9" wp14:textId="77777777">
        <w:trPr>
          <w:cantSplit/>
          <w:trHeight w:val="397"/>
        </w:trPr>
        <w:tc>
          <w:tcPr>
            <w:tcW w:w="1007" w:type="pct"/>
            <w:tcMar/>
            <w:vAlign w:val="center"/>
          </w:tcPr>
          <w:p w:rsidRPr="00373465" w:rsidR="00D45627" w:rsidP="4F7415E6" w:rsidRDefault="00D45627" w14:paraId="1821186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7415E6" w:rsidR="00D4562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2"/>
                <w:szCs w:val="22"/>
                <w:lang w:eastAsia="pt-BR"/>
              </w:rPr>
              <w:t>16 –</w:t>
            </w:r>
            <w:r w:rsidRPr="4F7415E6" w:rsidR="00D45627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4F7415E6" w:rsidR="0015573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Accountability</w:t>
            </w:r>
            <w:proofErr w:type="spellEnd"/>
            <w:r w:rsidRPr="4F7415E6" w:rsidR="00155736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: Fundamentos da Auditoria Governamental</w:t>
            </w:r>
          </w:p>
        </w:tc>
        <w:tc>
          <w:tcPr>
            <w:tcW w:w="3993" w:type="pct"/>
            <w:tcMar/>
            <w:vAlign w:val="center"/>
          </w:tcPr>
          <w:p w:rsidRPr="00373465" w:rsidR="00405440" w:rsidP="4F7415E6" w:rsidRDefault="0040710B" w14:paraId="2C5BFFA4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40710B">
              <w:rPr>
                <w:rFonts w:ascii="Arial" w:hAnsi="Arial" w:eastAsia="Arial" w:cs="Arial"/>
                <w:sz w:val="22"/>
                <w:szCs w:val="22"/>
                <w:lang w:eastAsia="pt-BR"/>
              </w:rPr>
              <w:t>1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F7415E6" w:rsidR="004B6E21">
              <w:rPr>
                <w:rFonts w:ascii="Arial" w:hAnsi="Arial" w:eastAsia="Arial" w:cs="Arial"/>
                <w:sz w:val="22"/>
                <w:szCs w:val="22"/>
                <w:lang w:eastAsia="pt-BR"/>
              </w:rPr>
              <w:t>Descrever a auditoria no setor público</w:t>
            </w:r>
            <w:r w:rsidRPr="4F7415E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</w:p>
          <w:p w:rsidRPr="00373465" w:rsidR="00405440" w:rsidP="4F7415E6" w:rsidRDefault="0040710B" w14:paraId="545D93E5" wp14:textId="77777777">
            <w:pPr>
              <w:spacing w:after="0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40710B">
              <w:rPr>
                <w:rFonts w:ascii="Arial" w:hAnsi="Arial" w:eastAsia="Arial" w:cs="Arial"/>
                <w:sz w:val="22"/>
                <w:szCs w:val="22"/>
                <w:lang w:eastAsia="pt-BR"/>
              </w:rPr>
              <w:t>2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F7415E6" w:rsidR="004B6E21">
              <w:rPr>
                <w:rFonts w:ascii="Arial" w:hAnsi="Arial" w:eastAsia="Arial" w:cs="Arial"/>
                <w:sz w:val="22"/>
                <w:szCs w:val="22"/>
                <w:lang w:eastAsia="pt-BR"/>
              </w:rPr>
              <w:t>Explicar os tipos de auditoria no setor público.</w:t>
            </w:r>
          </w:p>
          <w:p w:rsidRPr="00373465" w:rsidR="00D45627" w:rsidP="4F7415E6" w:rsidRDefault="0040710B" w14:paraId="3DA9629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40710B">
              <w:rPr>
                <w:rFonts w:ascii="Arial" w:hAnsi="Arial" w:eastAsia="Arial" w:cs="Arial"/>
                <w:sz w:val="22"/>
                <w:szCs w:val="22"/>
                <w:lang w:eastAsia="pt-BR"/>
              </w:rPr>
              <w:t>3</w:t>
            </w:r>
            <w:r w:rsidRPr="4F7415E6" w:rsidR="00C4636A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40544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- </w:t>
            </w:r>
            <w:r w:rsidRPr="4F7415E6" w:rsidR="004B6E21">
              <w:rPr>
                <w:rFonts w:ascii="Arial" w:hAnsi="Arial" w:eastAsia="Arial" w:cs="Arial"/>
                <w:sz w:val="22"/>
                <w:szCs w:val="22"/>
                <w:lang w:eastAsia="pt-BR"/>
              </w:rPr>
              <w:t>Identificar os princípios da auditoria no setor público.</w:t>
            </w:r>
          </w:p>
        </w:tc>
      </w:tr>
    </w:tbl>
    <w:p xmlns:wp14="http://schemas.microsoft.com/office/word/2010/wordml" w:rsidRPr="00373465" w:rsidR="001C0B6F" w:rsidP="4F7415E6" w:rsidRDefault="001C0B6F" w14:paraId="5A39BBE3" wp14:textId="77777777">
      <w:pPr>
        <w:spacing w:after="0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373465" w:rsidR="001C0B6F" w:rsidTr="4F7415E6" w14:paraId="165C8E80" wp14:textId="77777777">
        <w:trPr>
          <w:trHeight w:val="340"/>
        </w:trPr>
        <w:tc>
          <w:tcPr>
            <w:tcW w:w="10773" w:type="dxa"/>
            <w:tcBorders>
              <w:bottom w:val="single" w:color="auto" w:sz="4" w:space="0"/>
            </w:tcBorders>
            <w:shd w:val="clear" w:color="auto" w:fill="17365D" w:themeFill="text2" w:themeFillShade="BF"/>
            <w:tcMar/>
            <w:vAlign w:val="center"/>
          </w:tcPr>
          <w:p w:rsidRPr="00373465" w:rsidR="001C0B6F" w:rsidP="4F7415E6" w:rsidRDefault="001C0B6F" w14:paraId="0FC5A14B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7415E6" w:rsidR="001C0B6F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6. HABILIDADES E COMPETÊNCIAS</w:t>
            </w:r>
          </w:p>
        </w:tc>
      </w:tr>
      <w:tr xmlns:wp14="http://schemas.microsoft.com/office/word/2010/wordml" w:rsidRPr="00373465" w:rsidR="001C0B6F" w:rsidTr="4F7415E6" w14:paraId="06842C33" wp14:textId="77777777">
        <w:tc>
          <w:tcPr>
            <w:tcW w:w="10773" w:type="dxa"/>
            <w:tcBorders>
              <w:left w:val="nil"/>
              <w:right w:val="nil"/>
            </w:tcBorders>
            <w:tcMar/>
          </w:tcPr>
          <w:p w:rsidRPr="00373465" w:rsidR="00A027EA" w:rsidP="4F7415E6" w:rsidRDefault="00A027EA" w14:paraId="782A3CAA" wp14:textId="77777777">
            <w:pPr>
              <w:pStyle w:val="yiv2107078673msolistparagraph"/>
              <w:shd w:val="clear" w:color="auto" w:fill="FFFFFF" w:themeFill="background1"/>
              <w:spacing w:before="0" w:beforeAutospacing="off" w:after="0" w:afterAutospacing="off" w:line="276" w:lineRule="auto"/>
              <w:rPr>
                <w:rFonts w:ascii="Arial" w:hAnsi="Arial" w:eastAsia="Arial" w:cs="Arial"/>
                <w:color w:val="26282A"/>
                <w:sz w:val="22"/>
                <w:szCs w:val="22"/>
              </w:rPr>
            </w:pPr>
            <w:r w:rsidRPr="4F7415E6" w:rsidR="00A027E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Utilizar as terminologias da Controladoria Publica</w:t>
            </w:r>
            <w:r w:rsidRPr="4F7415E6" w:rsidR="002D2F9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Pr="00373465" w:rsidR="00A027EA" w:rsidP="4F7415E6" w:rsidRDefault="00A027EA" w14:paraId="7484DD30" wp14:textId="77777777">
            <w:pPr>
              <w:pStyle w:val="yiv2107078673msolistparagraph"/>
              <w:shd w:val="clear" w:color="auto" w:fill="FFFFFF" w:themeFill="background1"/>
              <w:spacing w:before="0" w:beforeAutospacing="off" w:after="0" w:afterAutospacing="off" w:line="276" w:lineRule="auto"/>
              <w:rPr>
                <w:rFonts w:ascii="Arial" w:hAnsi="Arial" w:eastAsia="Arial" w:cs="Arial"/>
                <w:color w:val="26282A"/>
                <w:sz w:val="22"/>
                <w:szCs w:val="22"/>
              </w:rPr>
            </w:pPr>
            <w:r w:rsidRPr="4F7415E6" w:rsidR="00A027E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Demonstrar visão sistêmica </w:t>
            </w:r>
            <w:r w:rsidRPr="4F7415E6" w:rsidR="002D2F9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do controle Gerencial.</w:t>
            </w:r>
          </w:p>
          <w:p w:rsidRPr="00373465" w:rsidR="00A027EA" w:rsidP="4F7415E6" w:rsidRDefault="00A027EA" w14:paraId="33B7E0A1" wp14:textId="77777777">
            <w:pPr>
              <w:pStyle w:val="yiv2107078673msolistparagraph"/>
              <w:shd w:val="clear" w:color="auto" w:fill="FFFFFF" w:themeFill="background1"/>
              <w:spacing w:before="0" w:beforeAutospacing="off" w:after="0" w:afterAutospacing="off" w:line="276" w:lineRule="auto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 w:rsidRPr="4F7415E6" w:rsidR="00A027E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Contextualizar o planejamento Organizacional</w:t>
            </w:r>
            <w:r w:rsidRPr="4F7415E6" w:rsidR="002D2F9E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.</w:t>
            </w:r>
          </w:p>
          <w:p w:rsidRPr="00373465" w:rsidR="001C0B6F" w:rsidP="4F7415E6" w:rsidRDefault="00A027EA" w14:paraId="06A04EBB" wp14:textId="77777777">
            <w:pPr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proofErr w:type="gramStart"/>
            <w:r w:rsidRPr="4F7415E6" w:rsidR="00A027E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Evidenciar</w:t>
            </w:r>
            <w:r w:rsidRPr="4F7415E6" w:rsidR="00A027E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 </w:t>
            </w:r>
            <w:r w:rsidRPr="4F7415E6" w:rsidR="00A027E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o</w:t>
            </w:r>
            <w:proofErr w:type="gramEnd"/>
            <w:r w:rsidRPr="4F7415E6" w:rsidR="00A027EA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planejamento e o Controle interno e Externo</w:t>
            </w:r>
            <w:r w:rsidRPr="4F7415E6" w:rsidR="002D2F9E">
              <w:rPr>
                <w:rFonts w:ascii="Arial" w:hAnsi="Arial" w:eastAsia="Arial" w:cs="Arial"/>
                <w:sz w:val="22"/>
                <w:szCs w:val="22"/>
                <w:lang w:eastAsia="pt-BR"/>
              </w:rPr>
              <w:t>.</w:t>
            </w:r>
          </w:p>
        </w:tc>
      </w:tr>
    </w:tbl>
    <w:p xmlns:wp14="http://schemas.microsoft.com/office/word/2010/wordml" w:rsidRPr="00373465" w:rsidR="001C0B6F" w:rsidP="4F7415E6" w:rsidRDefault="001C0B6F" w14:paraId="41C8F396" wp14:textId="77777777">
      <w:pPr>
        <w:spacing w:after="0"/>
        <w:rPr>
          <w:rFonts w:ascii="Arial" w:hAnsi="Arial" w:eastAsia="Arial" w:cs="Arial"/>
          <w:sz w:val="22"/>
          <w:szCs w:val="22"/>
          <w:lang w:eastAsia="pt-BR"/>
        </w:rPr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4119"/>
        <w:gridCol w:w="3828"/>
        <w:gridCol w:w="1842"/>
      </w:tblGrid>
      <w:tr xmlns:wp14="http://schemas.microsoft.com/office/word/2010/wordml" w:rsidRPr="00373465" w:rsidR="00FF7118" w:rsidTr="4F7415E6" w14:paraId="27E53134" wp14:textId="77777777">
        <w:trPr>
          <w:trHeight w:val="340"/>
        </w:trPr>
        <w:tc>
          <w:tcPr>
            <w:tcW w:w="10773" w:type="dxa"/>
            <w:gridSpan w:val="4"/>
            <w:shd w:val="clear" w:color="auto" w:fill="17365D" w:themeFill="text2" w:themeFillShade="BF"/>
            <w:tcMar/>
            <w:vAlign w:val="center"/>
          </w:tcPr>
          <w:p w:rsidRPr="00373465" w:rsidR="00FF7118" w:rsidP="4F7415E6" w:rsidRDefault="00FF7118" w14:paraId="56F38D5B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7415E6" w:rsidR="00FF711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</w:t>
            </w:r>
            <w:r w:rsidRPr="4F7415E6" w:rsidR="00FF711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. CONTEÚDO PROGRAMÁTICO</w:t>
            </w:r>
          </w:p>
        </w:tc>
      </w:tr>
      <w:tr xmlns:wp14="http://schemas.microsoft.com/office/word/2010/wordml" w:rsidRPr="00373465" w:rsidR="00F90F7D" w:rsidTr="4F7415E6" w14:paraId="056B2240" wp14:textId="77777777">
        <w:tc>
          <w:tcPr>
            <w:tcW w:w="984" w:type="dxa"/>
            <w:shd w:val="clear" w:color="auto" w:fill="auto"/>
            <w:tcMar/>
            <w:vAlign w:val="center"/>
          </w:tcPr>
          <w:p w:rsidRPr="00373465" w:rsidR="00F90F7D" w:rsidP="4F7415E6" w:rsidRDefault="00F90F7D" w14:paraId="3845BD73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7415E6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Semana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73465" w:rsidR="00F90F7D" w:rsidP="4F7415E6" w:rsidRDefault="00E2397A" w14:paraId="49EF766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7415E6" w:rsidR="00E2397A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Título do </w:t>
            </w:r>
            <w:r w:rsidRPr="4F7415E6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Conteúdo</w:t>
            </w:r>
          </w:p>
        </w:tc>
        <w:tc>
          <w:tcPr>
            <w:tcW w:w="3828" w:type="dxa"/>
            <w:shd w:val="clear" w:color="auto" w:fill="auto"/>
            <w:tcMar/>
            <w:vAlign w:val="center"/>
          </w:tcPr>
          <w:p w:rsidRPr="00373465" w:rsidR="00F90F7D" w:rsidP="4F7415E6" w:rsidRDefault="00F90F7D" w14:paraId="1158925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7415E6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Estratégia de ensino-aprendizagem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373465" w:rsidR="00F90F7D" w:rsidP="4F7415E6" w:rsidRDefault="00F90F7D" w14:paraId="040669B2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7415E6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</w:t>
            </w:r>
          </w:p>
          <w:p w:rsidRPr="00373465" w:rsidR="00F90F7D" w:rsidP="4F7415E6" w:rsidRDefault="00F90F7D" w14:paraId="619350ED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7415E6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Teórica/</w:t>
            </w:r>
          </w:p>
          <w:p w:rsidRPr="00373465" w:rsidR="00F90F7D" w:rsidP="4F7415E6" w:rsidRDefault="00F90F7D" w14:paraId="382539A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7415E6" w:rsidR="00F90F7D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Prática</w:t>
            </w:r>
          </w:p>
        </w:tc>
      </w:tr>
      <w:tr xmlns:wp14="http://schemas.microsoft.com/office/word/2010/wordml" w:rsidRPr="00373465" w:rsidR="006E4470" w:rsidTr="4F7415E6" w14:paraId="60B1ACF5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373465" w:rsidR="006E4470" w:rsidP="4F7415E6" w:rsidRDefault="006E4470" w14:paraId="649841BE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</w:t>
            </w:r>
          </w:p>
          <w:p w:rsidRPr="00373465" w:rsidR="006E4470" w:rsidP="4F7415E6" w:rsidRDefault="006E4470" w14:paraId="72A3D3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73465" w:rsidR="006E4470" w:rsidP="4F7415E6" w:rsidRDefault="006E4470" w14:paraId="4859D8B1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1 -</w:t>
            </w:r>
            <w:r w:rsidRPr="4F7415E6" w:rsidR="006E447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Origem e papel da controladoria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752A42" w:rsidR="006E4470" w:rsidP="4F7415E6" w:rsidRDefault="006E4470" w14:paraId="71EB4B1A" wp14:textId="77777777">
            <w:pPr>
              <w:spacing w:after="0"/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  <w:t>Unidades de aprendizagem</w:t>
            </w:r>
          </w:p>
          <w:p w:rsidRPr="00752A42" w:rsidR="006E4470" w:rsidP="4F7415E6" w:rsidRDefault="006E4470" w14:paraId="4C2D5136" wp14:textId="77777777">
            <w:pPr>
              <w:spacing w:after="0"/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  <w:t>Vídeo de apresentação</w:t>
            </w:r>
          </w:p>
          <w:p w:rsidRPr="00752A42" w:rsidR="006E4470" w:rsidP="4F7415E6" w:rsidRDefault="006E4470" w14:paraId="60FDA1B5" wp14:textId="77777777">
            <w:pPr>
              <w:spacing w:after="0"/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373465" w:rsidR="006E4470" w:rsidP="4F7415E6" w:rsidRDefault="006E4470" w14:paraId="0D0B940D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373465" w:rsidR="006E4470" w:rsidP="4F7415E6" w:rsidRDefault="006E4470" w14:paraId="2088C09A" wp14:textId="77777777">
            <w:pPr>
              <w:spacing w:after="0"/>
              <w:jc w:val="center"/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373465" w:rsidR="006E4470" w:rsidP="4F7415E6" w:rsidRDefault="006E4470" w14:paraId="0E27B00A" wp14:textId="77777777">
            <w:pPr>
              <w:spacing w:after="0"/>
              <w:jc w:val="center"/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373465" w:rsidR="006E4470" w:rsidTr="4F7415E6" w14:paraId="145E632C" wp14:textId="77777777">
        <w:tc>
          <w:tcPr>
            <w:tcW w:w="984" w:type="dxa"/>
            <w:vMerge/>
            <w:tcMar/>
            <w:vAlign w:val="center"/>
          </w:tcPr>
          <w:p w:rsidRPr="00373465" w:rsidR="006E4470" w:rsidP="00457511" w:rsidRDefault="006E4470" w14:paraId="60061E4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73465" w:rsidR="006E4470" w:rsidP="4F7415E6" w:rsidRDefault="006E4470" w14:paraId="6250B39F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2 -</w:t>
            </w:r>
            <w:r w:rsidRPr="4F7415E6" w:rsidR="006E447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Controladoria no setor público</w:t>
            </w:r>
          </w:p>
        </w:tc>
        <w:tc>
          <w:tcPr>
            <w:tcW w:w="3828" w:type="dxa"/>
            <w:vMerge/>
            <w:tcMar/>
            <w:vAlign w:val="center"/>
          </w:tcPr>
          <w:p w:rsidRPr="00373465" w:rsidR="006E4470" w:rsidP="00457511" w:rsidRDefault="006E4470" w14:paraId="44EAFD9C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373465" w:rsidR="006E4470" w:rsidP="00457511" w:rsidRDefault="006E4470" w14:paraId="4B94D5A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color w:val="FF0000"/>
                <w:lang w:eastAsia="pt-BR"/>
              </w:rPr>
            </w:pPr>
          </w:p>
        </w:tc>
      </w:tr>
      <w:tr xmlns:wp14="http://schemas.microsoft.com/office/word/2010/wordml" w:rsidRPr="00373465" w:rsidR="006E4470" w:rsidTr="4F7415E6" w14:paraId="3159B6F7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373465" w:rsidR="006E4470" w:rsidP="4F7415E6" w:rsidRDefault="006E4470" w14:paraId="3DEEC669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  <w:p w:rsidRPr="00373465" w:rsidR="006E4470" w:rsidP="4F7415E6" w:rsidRDefault="006E4470" w14:paraId="18F999B5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73465" w:rsidR="006E4470" w:rsidP="4F7415E6" w:rsidRDefault="006E4470" w14:paraId="680A59D8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3 -</w:t>
            </w:r>
            <w:r w:rsidRPr="4F7415E6" w:rsidR="006E447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Acompanhamento e execução orçamentária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752A42" w:rsidR="006E4470" w:rsidP="4F7415E6" w:rsidRDefault="006E4470" w14:paraId="767B6B10" wp14:textId="77777777">
            <w:pPr>
              <w:spacing w:after="0"/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  <w:t>Unidades de aprendizagem</w:t>
            </w:r>
          </w:p>
          <w:p w:rsidRPr="00752A42" w:rsidR="006E4470" w:rsidP="4F7415E6" w:rsidRDefault="006E4470" w14:paraId="44DD0132" wp14:textId="77777777">
            <w:pPr>
              <w:spacing w:after="0"/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  <w:t>Mentoria</w:t>
            </w:r>
          </w:p>
          <w:p w:rsidRPr="00752A42" w:rsidR="006E4470" w:rsidP="4F7415E6" w:rsidRDefault="006E4470" w14:paraId="4A81EF63" wp14:textId="77777777">
            <w:pPr>
              <w:spacing w:after="0"/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color w:val="FF0000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373465" w:rsidR="006E4470" w:rsidP="4F7415E6" w:rsidRDefault="006E4470" w14:paraId="3656B9AB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373465" w:rsidR="006E4470" w:rsidP="4F7415E6" w:rsidRDefault="006E4470" w14:paraId="27D4F52D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373465" w:rsidR="006E4470" w:rsidP="4F7415E6" w:rsidRDefault="006E4470" w14:paraId="45FB0818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373465" w:rsidR="006E4470" w:rsidTr="4F7415E6" w14:paraId="738FD3F0" wp14:textId="77777777">
        <w:tc>
          <w:tcPr>
            <w:tcW w:w="984" w:type="dxa"/>
            <w:vMerge/>
            <w:tcMar/>
            <w:vAlign w:val="center"/>
          </w:tcPr>
          <w:p w:rsidRPr="00373465" w:rsidR="006E4470" w:rsidP="00457511" w:rsidRDefault="006E4470" w14:paraId="049F31CB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73465" w:rsidR="006E4470" w:rsidP="4F7415E6" w:rsidRDefault="006E4470" w14:paraId="10D5097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4 -</w:t>
            </w:r>
            <w:r w:rsidRPr="4F7415E6" w:rsidR="006E447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Sistema de controle gerencial</w:t>
            </w:r>
          </w:p>
        </w:tc>
        <w:tc>
          <w:tcPr>
            <w:tcW w:w="3828" w:type="dxa"/>
            <w:vMerge/>
            <w:tcMar/>
            <w:vAlign w:val="center"/>
          </w:tcPr>
          <w:p w:rsidRPr="00373465" w:rsidR="006E4470" w:rsidP="00457511" w:rsidRDefault="006E4470" w14:paraId="53128261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373465" w:rsidR="006E4470" w:rsidP="00457511" w:rsidRDefault="006E4470" w14:paraId="62486C0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373465" w:rsidR="006E4470" w:rsidTr="4F7415E6" w14:paraId="6A3A8C6E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373465" w:rsidR="006E4470" w:rsidP="4F7415E6" w:rsidRDefault="006E4470" w14:paraId="5FCD5EC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3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73465" w:rsidR="006E4470" w:rsidP="4F7415E6" w:rsidRDefault="006E4470" w14:paraId="205F73AD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5 -</w:t>
            </w:r>
            <w:r w:rsidRPr="4F7415E6" w:rsidR="006E447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Sistemas de informação contábil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6E4470" w:rsidR="006E4470" w:rsidP="4F7415E6" w:rsidRDefault="006E4470" w14:paraId="3C68882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6E4470" w:rsidR="006E4470" w:rsidP="4F7415E6" w:rsidRDefault="006E4470" w14:paraId="070E4A7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Videoaula</w:t>
            </w:r>
          </w:p>
          <w:p w:rsidRPr="006E4470" w:rsidR="006E4470" w:rsidP="4F7415E6" w:rsidRDefault="006E4470" w14:paraId="4D2A992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Prova </w:t>
            </w:r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1</w:t>
            </w:r>
          </w:p>
          <w:p w:rsidRPr="006E4470" w:rsidR="006E4470" w:rsidP="4F7415E6" w:rsidRDefault="006E4470" w14:paraId="2C0D8F2C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color w:val="000000" w:themeColor="text1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373465" w:rsidR="006E4470" w:rsidP="4F7415E6" w:rsidRDefault="006E4470" w14:paraId="4101652C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373465" w:rsidR="006E4470" w:rsidP="4F7415E6" w:rsidRDefault="006E4470" w14:paraId="3EB62759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373465" w:rsidR="006E4470" w:rsidP="4F7415E6" w:rsidRDefault="006E4470" w14:paraId="4B99056E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373465" w:rsidR="006E4470" w:rsidTr="4F7415E6" w14:paraId="6159BCB3" wp14:textId="77777777">
        <w:tc>
          <w:tcPr>
            <w:tcW w:w="984" w:type="dxa"/>
            <w:vMerge/>
            <w:tcMar/>
            <w:vAlign w:val="center"/>
          </w:tcPr>
          <w:p w:rsidRPr="00373465" w:rsidR="006E4470" w:rsidP="00457511" w:rsidRDefault="006E4470" w14:paraId="1299C43A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73465" w:rsidR="006E4470" w:rsidP="4F7415E6" w:rsidRDefault="006E4470" w14:paraId="2012857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6 -</w:t>
            </w:r>
            <w:r w:rsidRPr="4F7415E6" w:rsidR="006E447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Controle interno</w:t>
            </w:r>
          </w:p>
        </w:tc>
        <w:tc>
          <w:tcPr>
            <w:tcW w:w="3828" w:type="dxa"/>
            <w:vMerge/>
            <w:tcMar/>
            <w:vAlign w:val="center"/>
          </w:tcPr>
          <w:p w:rsidRPr="006E4470" w:rsidR="006E4470" w:rsidP="00457511" w:rsidRDefault="006E4470" w14:paraId="4DDBEF00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373465" w:rsidR="006E4470" w:rsidP="00457511" w:rsidRDefault="006E4470" w14:paraId="3461D779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373465" w:rsidR="006E4470" w:rsidTr="4F7415E6" w14:paraId="71D476A5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373465" w:rsidR="006E4470" w:rsidP="4F7415E6" w:rsidRDefault="006E4470" w14:paraId="2598DEE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73465" w:rsidR="006E4470" w:rsidP="4F7415E6" w:rsidRDefault="006E4470" w14:paraId="1A22ABDF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Aula 7 - </w:t>
            </w:r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O controle externo perante a administração pública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6E4470" w:rsidR="006E4470" w:rsidP="4F7415E6" w:rsidRDefault="006E4470" w14:paraId="66A8D086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6E4470" w:rsidR="006E4470" w:rsidP="4F7415E6" w:rsidRDefault="006E4470" w14:paraId="16E5DC2C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Mentoria</w:t>
            </w:r>
          </w:p>
          <w:p w:rsidRPr="006E4470" w:rsidR="006E4470" w:rsidP="4F7415E6" w:rsidRDefault="006E4470" w14:paraId="6A488DE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373465" w:rsidR="006E4470" w:rsidP="4F7415E6" w:rsidRDefault="006E4470" w14:paraId="3CF2D8B6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373465" w:rsidR="006E4470" w:rsidP="4F7415E6" w:rsidRDefault="006E4470" w14:paraId="1DF44421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373465" w:rsidR="006E4470" w:rsidP="4F7415E6" w:rsidRDefault="006E4470" w14:paraId="0FB78278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373465" w:rsidR="00731EC2" w:rsidTr="4F7415E6" w14:paraId="5E8F6AFC" wp14:textId="77777777">
        <w:tc>
          <w:tcPr>
            <w:tcW w:w="984" w:type="dxa"/>
            <w:vMerge/>
            <w:tcMar/>
            <w:vAlign w:val="center"/>
          </w:tcPr>
          <w:p w:rsidRPr="00373465" w:rsidR="00731EC2" w:rsidP="00457511" w:rsidRDefault="00731EC2" w14:paraId="1FC3994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73465" w:rsidR="00731EC2" w:rsidP="4F7415E6" w:rsidRDefault="00731EC2" w14:paraId="5520B53F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8 -</w:t>
            </w:r>
            <w:r w:rsidRPr="4F7415E6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B135E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Função da controladoria</w:t>
            </w:r>
          </w:p>
        </w:tc>
        <w:tc>
          <w:tcPr>
            <w:tcW w:w="3828" w:type="dxa"/>
            <w:vMerge/>
            <w:tcMar/>
            <w:vAlign w:val="center"/>
          </w:tcPr>
          <w:p w:rsidRPr="00373465" w:rsidR="00731EC2" w:rsidP="00457511" w:rsidRDefault="00731EC2" w14:paraId="0562CB0E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373465" w:rsidR="00731EC2" w:rsidP="00457511" w:rsidRDefault="00731EC2" w14:paraId="34CE0A41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373465" w:rsidR="0005717B" w:rsidTr="4F7415E6" w14:paraId="7FED70F6" wp14:textId="77777777">
        <w:trPr>
          <w:trHeight w:val="426"/>
        </w:trPr>
        <w:tc>
          <w:tcPr>
            <w:tcW w:w="984" w:type="dxa"/>
            <w:shd w:val="clear" w:color="auto" w:fill="auto"/>
            <w:tcMar/>
            <w:vAlign w:val="center"/>
          </w:tcPr>
          <w:p w:rsidRPr="00373465" w:rsidR="0005717B" w:rsidP="4F7415E6" w:rsidRDefault="0005717B" w14:paraId="78941E47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7415E6" w:rsidR="0005717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6E4470" w:rsidR="0005717B" w:rsidP="4F7415E6" w:rsidRDefault="0005717B" w14:paraId="0DA0CCDF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proofErr w:type="gramStart"/>
            <w:r w:rsidRPr="4F7415E6" w:rsidR="0005717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Prova</w:t>
            </w:r>
            <w:r w:rsidRPr="4F7415E6" w:rsidR="0005717B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  <w:r w:rsidRPr="4F7415E6" w:rsidR="00FC45B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  <w:r w:rsidRPr="4F7415E6" w:rsidR="006E447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-</w:t>
            </w:r>
            <w:proofErr w:type="gramEnd"/>
            <w:r w:rsidRPr="4F7415E6" w:rsidR="006E447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2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373465" w:rsidR="0005717B" w:rsidP="4F7415E6" w:rsidRDefault="0005717B" w14:paraId="7219A922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05717B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  <w:tr xmlns:wp14="http://schemas.microsoft.com/office/word/2010/wordml" w:rsidRPr="00373465" w:rsidR="006E4470" w:rsidTr="4F7415E6" w14:paraId="1BCA6B5E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373465" w:rsidR="006E4470" w:rsidP="4F7415E6" w:rsidRDefault="006E4470" w14:paraId="29B4EA11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6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73465" w:rsidR="006E4470" w:rsidP="4F7415E6" w:rsidRDefault="006E4470" w14:paraId="70B55FA0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9 -</w:t>
            </w:r>
            <w:r w:rsidRPr="4F7415E6" w:rsidR="006E447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A criação da controladoria geral da união </w:t>
            </w:r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(</w:t>
            </w:r>
            <w:proofErr w:type="spellStart"/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cgu</w:t>
            </w:r>
            <w:proofErr w:type="spellEnd"/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6E4470" w:rsidR="006E4470" w:rsidP="4F7415E6" w:rsidRDefault="006E4470" w14:paraId="3C8FFCEA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6E4470" w:rsidR="006E4470" w:rsidP="4F7415E6" w:rsidRDefault="006E4470" w14:paraId="59374FF0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Estudo em pares – Supere-se</w:t>
            </w:r>
          </w:p>
          <w:p w:rsidRPr="006E4470" w:rsidR="006E4470" w:rsidP="4F7415E6" w:rsidRDefault="006E4470" w14:paraId="363E378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373465" w:rsidR="006E4470" w:rsidP="4F7415E6" w:rsidRDefault="006E4470" w14:paraId="62EBF3C5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373465" w:rsidR="006E4470" w:rsidP="4F7415E6" w:rsidRDefault="006E4470" w14:paraId="1B61B5BD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373465" w:rsidR="006E4470" w:rsidP="4F7415E6" w:rsidRDefault="006E4470" w14:paraId="6D98A12B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373465" w:rsidR="006E4470" w:rsidTr="4F7415E6" w14:paraId="2393847A" wp14:textId="77777777">
        <w:tc>
          <w:tcPr>
            <w:tcW w:w="984" w:type="dxa"/>
            <w:vMerge/>
            <w:tcMar/>
            <w:vAlign w:val="center"/>
          </w:tcPr>
          <w:p w:rsidRPr="00373465" w:rsidR="006E4470" w:rsidP="00457511" w:rsidRDefault="006E4470" w14:paraId="2946DB8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73465" w:rsidR="006E4470" w:rsidP="4F7415E6" w:rsidRDefault="006E4470" w14:paraId="2F5F3CBB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10 -</w:t>
            </w:r>
            <w:r w:rsidRPr="4F7415E6" w:rsidR="006E447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Atribuições</w:t>
            </w:r>
          </w:p>
        </w:tc>
        <w:tc>
          <w:tcPr>
            <w:tcW w:w="3828" w:type="dxa"/>
            <w:vMerge/>
            <w:tcMar/>
            <w:vAlign w:val="center"/>
          </w:tcPr>
          <w:p w:rsidRPr="006E4470" w:rsidR="006E4470" w:rsidP="00457511" w:rsidRDefault="006E4470" w14:paraId="5997CC1D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373465" w:rsidR="006E4470" w:rsidP="00457511" w:rsidRDefault="006E4470" w14:paraId="110FFD37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373465" w:rsidR="006E4470" w:rsidTr="4F7415E6" w14:paraId="55AD886E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373465" w:rsidR="006E4470" w:rsidP="4F7415E6" w:rsidRDefault="006E4470" w14:paraId="6B699379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  <w:p w:rsidRPr="00373465" w:rsidR="006E4470" w:rsidP="4F7415E6" w:rsidRDefault="006E4470" w14:paraId="75697EEC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7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73465" w:rsidR="006E4470" w:rsidP="4F7415E6" w:rsidRDefault="006E4470" w14:paraId="6360870A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11 -</w:t>
            </w:r>
            <w:r w:rsidRPr="4F7415E6" w:rsidR="006E447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Gestão do Conhecimento Organizacional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6E4470" w:rsidR="006E4470" w:rsidP="4F7415E6" w:rsidRDefault="006E4470" w14:paraId="172EB1D2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6E4470" w:rsidR="006E4470" w:rsidP="4F7415E6" w:rsidRDefault="006E4470" w14:paraId="6CD3BABD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Mentoria</w:t>
            </w:r>
          </w:p>
          <w:p w:rsidRPr="006E4470" w:rsidR="006E4470" w:rsidP="4F7415E6" w:rsidRDefault="006E4470" w14:paraId="73E8D0C1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Webinar</w:t>
            </w:r>
          </w:p>
          <w:p w:rsidRPr="006E4470" w:rsidR="006E4470" w:rsidP="4F7415E6" w:rsidRDefault="006E4470" w14:paraId="51D1ED8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373465" w:rsidR="006E4470" w:rsidP="4F7415E6" w:rsidRDefault="006E4470" w14:paraId="3FE9F23F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373465" w:rsidR="006E4470" w:rsidP="4F7415E6" w:rsidRDefault="006E4470" w14:paraId="1F72F646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373465" w:rsidR="006E4470" w:rsidP="4F7415E6" w:rsidRDefault="006E4470" w14:paraId="05BD73D3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373465" w:rsidR="006E4470" w:rsidP="4F7415E6" w:rsidRDefault="006E4470" w14:paraId="08CE6F91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373465" w:rsidR="006E4470" w:rsidTr="4F7415E6" w14:paraId="255677E9" wp14:textId="77777777">
        <w:tc>
          <w:tcPr>
            <w:tcW w:w="984" w:type="dxa"/>
            <w:vMerge/>
            <w:tcMar/>
            <w:vAlign w:val="center"/>
          </w:tcPr>
          <w:p w:rsidRPr="00373465" w:rsidR="006E4470" w:rsidP="00457511" w:rsidRDefault="006E4470" w14:paraId="61CDCEAD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73465" w:rsidR="006E4470" w:rsidP="4F7415E6" w:rsidRDefault="006E4470" w14:paraId="642284FF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12 -</w:t>
            </w:r>
            <w:r w:rsidRPr="4F7415E6" w:rsidR="006E447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Tipos de auditoria interna no setor público</w:t>
            </w:r>
          </w:p>
        </w:tc>
        <w:tc>
          <w:tcPr>
            <w:tcW w:w="3828" w:type="dxa"/>
            <w:vMerge/>
            <w:tcMar/>
            <w:vAlign w:val="center"/>
          </w:tcPr>
          <w:p w:rsidRPr="006E4470" w:rsidR="006E4470" w:rsidP="00457511" w:rsidRDefault="006E4470" w14:paraId="6BB9E253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373465" w:rsidR="006E4470" w:rsidP="00457511" w:rsidRDefault="006E4470" w14:paraId="23DE523C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373465" w:rsidR="006E4470" w:rsidTr="4F7415E6" w14:paraId="46640883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373465" w:rsidR="006E4470" w:rsidP="4F7415E6" w:rsidRDefault="006E4470" w14:paraId="44B0A208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73465" w:rsidR="006E4470" w:rsidP="4F7415E6" w:rsidRDefault="006E4470" w14:paraId="745D976C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13 -</w:t>
            </w:r>
            <w:r w:rsidRPr="4F7415E6" w:rsidR="006E447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Regimento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6E4470" w:rsidR="006E4470" w:rsidP="4F7415E6" w:rsidRDefault="006E4470" w14:paraId="6677F4BE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</w:p>
          <w:p w:rsidRPr="006E4470" w:rsidR="006E4470" w:rsidP="4F7415E6" w:rsidRDefault="006E4470" w14:paraId="5B4630AB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Videoaula</w:t>
            </w:r>
          </w:p>
          <w:p w:rsidRPr="006E4470" w:rsidR="006E4470" w:rsidP="4F7415E6" w:rsidRDefault="006E4470" w14:paraId="129471B5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Prova </w:t>
            </w:r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3</w:t>
            </w:r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 xml:space="preserve"> </w:t>
            </w:r>
          </w:p>
          <w:p w:rsidRPr="006E4470" w:rsidR="006E4470" w:rsidP="4F7415E6" w:rsidRDefault="006E4470" w14:paraId="0D53646B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373465" w:rsidR="006E4470" w:rsidP="4F7415E6" w:rsidRDefault="006E4470" w14:paraId="52E56223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373465" w:rsidR="006E4470" w:rsidP="4F7415E6" w:rsidRDefault="006E4470" w14:paraId="07547A01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373465" w:rsidR="006E4470" w:rsidP="4F7415E6" w:rsidRDefault="006E4470" w14:paraId="31C9E8DF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373465" w:rsidR="006E4470" w:rsidP="4F7415E6" w:rsidRDefault="006E4470" w14:paraId="5043CB0F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373465" w:rsidR="006E4470" w:rsidTr="4F7415E6" w14:paraId="1E7DEFED" wp14:textId="77777777">
        <w:tc>
          <w:tcPr>
            <w:tcW w:w="984" w:type="dxa"/>
            <w:vMerge/>
            <w:tcMar/>
            <w:vAlign w:val="center"/>
          </w:tcPr>
          <w:p w:rsidRPr="00373465" w:rsidR="006E4470" w:rsidP="00457511" w:rsidRDefault="006E4470" w14:paraId="07459315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73465" w:rsidR="006E4470" w:rsidP="4F7415E6" w:rsidRDefault="006E4470" w14:paraId="4156ED26" wp14:textId="77777777">
            <w:pPr>
              <w:spacing w:after="0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14 -</w:t>
            </w:r>
            <w:r w:rsidRPr="4F7415E6" w:rsidR="006E447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Conceituação e definição de avaliação no setor público</w:t>
            </w:r>
          </w:p>
        </w:tc>
        <w:tc>
          <w:tcPr>
            <w:tcW w:w="3828" w:type="dxa"/>
            <w:vMerge/>
            <w:tcMar/>
            <w:vAlign w:val="center"/>
          </w:tcPr>
          <w:p w:rsidRPr="006E4470" w:rsidR="006E4470" w:rsidP="00457511" w:rsidRDefault="006E4470" w14:paraId="6537F28F" wp14:textId="77777777">
            <w:pPr>
              <w:spacing w:after="0"/>
              <w:rPr>
                <w:rFonts w:ascii="Arial Narrow" w:hAnsi="Arial Narrow" w:eastAsia="Times New Roman" w:cs="Arial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373465" w:rsidR="006E4470" w:rsidP="00457511" w:rsidRDefault="006E4470" w14:paraId="6DFB9E20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373465" w:rsidR="006E4470" w:rsidTr="4F7415E6" w14:paraId="5EF42681" wp14:textId="77777777">
        <w:tc>
          <w:tcPr>
            <w:tcW w:w="984" w:type="dxa"/>
            <w:vMerge w:val="restart"/>
            <w:shd w:val="clear" w:color="auto" w:fill="auto"/>
            <w:tcMar/>
            <w:vAlign w:val="center"/>
          </w:tcPr>
          <w:p w:rsidRPr="00373465" w:rsidR="006E4470" w:rsidP="4F7415E6" w:rsidRDefault="006E4470" w14:paraId="2B2B7304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9</w:t>
            </w: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73465" w:rsidR="006E4470" w:rsidP="4F7415E6" w:rsidRDefault="006E4470" w14:paraId="0F4D2A9D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15 -</w:t>
            </w:r>
            <w:r w:rsidRPr="4F7415E6" w:rsidR="006E4470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O controle como função da administração pública</w:t>
            </w:r>
          </w:p>
        </w:tc>
        <w:tc>
          <w:tcPr>
            <w:tcW w:w="3828" w:type="dxa"/>
            <w:vMerge w:val="restart"/>
            <w:shd w:val="clear" w:color="auto" w:fill="auto"/>
            <w:tcMar/>
            <w:vAlign w:val="center"/>
          </w:tcPr>
          <w:p w:rsidRPr="006E4470" w:rsidR="006E4470" w:rsidP="4F7415E6" w:rsidRDefault="006E4470" w14:paraId="473BBA1A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Unidades de aprendizagem</w:t>
            </w:r>
            <w:r>
              <w:br/>
            </w:r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Mentoria</w:t>
            </w:r>
          </w:p>
          <w:p w:rsidRPr="006E4470" w:rsidR="006E4470" w:rsidP="4F7415E6" w:rsidRDefault="006E4470" w14:paraId="17378DA4" wp14:textId="77777777">
            <w:pPr>
              <w:spacing w:after="0"/>
              <w:rPr>
                <w:rFonts w:ascii="Arial" w:hAnsi="Arial" w:eastAsia="Arial" w:cs="Arial"/>
                <w:color w:val="000000" w:themeColor="text1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Fórum de dúvidas</w:t>
            </w:r>
          </w:p>
        </w:tc>
        <w:tc>
          <w:tcPr>
            <w:tcW w:w="1842" w:type="dxa"/>
            <w:vMerge w:val="restart"/>
            <w:shd w:val="clear" w:color="auto" w:fill="auto"/>
            <w:tcMar/>
            <w:vAlign w:val="center"/>
          </w:tcPr>
          <w:p w:rsidRPr="00373465" w:rsidR="006E4470" w:rsidP="4F7415E6" w:rsidRDefault="006E4470" w14:paraId="70DF9E56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  <w:p w:rsidRPr="00373465" w:rsidR="006E4470" w:rsidP="4F7415E6" w:rsidRDefault="006E4470" w14:paraId="52DE97E5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6E4470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  <w:p w:rsidRPr="00373465" w:rsidR="006E4470" w:rsidP="4F7415E6" w:rsidRDefault="006E4470" w14:paraId="44E871BC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</w:p>
        </w:tc>
      </w:tr>
      <w:tr xmlns:wp14="http://schemas.microsoft.com/office/word/2010/wordml" w:rsidRPr="00373465" w:rsidR="00731EC2" w:rsidTr="4F7415E6" w14:paraId="54211DBC" wp14:textId="77777777">
        <w:tc>
          <w:tcPr>
            <w:tcW w:w="984" w:type="dxa"/>
            <w:vMerge/>
            <w:tcMar/>
            <w:vAlign w:val="center"/>
          </w:tcPr>
          <w:p w:rsidRPr="00373465" w:rsidR="00731EC2" w:rsidP="00457511" w:rsidRDefault="00731EC2" w14:paraId="144A5D23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/>
                <w:bCs/>
                <w:lang w:eastAsia="pt-BR"/>
              </w:rPr>
            </w:pPr>
          </w:p>
        </w:tc>
        <w:tc>
          <w:tcPr>
            <w:tcW w:w="4119" w:type="dxa"/>
            <w:shd w:val="clear" w:color="auto" w:fill="auto"/>
            <w:tcMar/>
            <w:vAlign w:val="center"/>
          </w:tcPr>
          <w:p w:rsidRPr="00373465" w:rsidR="00731EC2" w:rsidP="4F7415E6" w:rsidRDefault="00731EC2" w14:paraId="6C1F6E6D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7415E6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Aula 16 -</w:t>
            </w:r>
            <w:r w:rsidRPr="4F7415E6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4F7415E6" w:rsidR="00B135E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Accountability</w:t>
            </w:r>
            <w:proofErr w:type="spellEnd"/>
            <w:r w:rsidRPr="4F7415E6" w:rsidR="00B135EF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  <w:lang w:eastAsia="pt-BR"/>
              </w:rPr>
              <w:t>: fundamentos da auditoria governamental</w:t>
            </w:r>
          </w:p>
        </w:tc>
        <w:tc>
          <w:tcPr>
            <w:tcW w:w="3828" w:type="dxa"/>
            <w:vMerge/>
            <w:tcMar/>
            <w:vAlign w:val="center"/>
          </w:tcPr>
          <w:p w:rsidRPr="00373465" w:rsidR="00731EC2" w:rsidP="00457511" w:rsidRDefault="00731EC2" w14:paraId="738610EB" wp14:textId="77777777">
            <w:pPr>
              <w:spacing w:after="0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  <w:tc>
          <w:tcPr>
            <w:tcW w:w="1842" w:type="dxa"/>
            <w:vMerge/>
            <w:tcMar/>
            <w:vAlign w:val="center"/>
          </w:tcPr>
          <w:p w:rsidRPr="00373465" w:rsidR="00731EC2" w:rsidP="00457511" w:rsidRDefault="00731EC2" w14:paraId="637805D2" wp14:textId="77777777">
            <w:pPr>
              <w:spacing w:after="0"/>
              <w:jc w:val="center"/>
              <w:rPr>
                <w:rFonts w:ascii="Arial Narrow" w:hAnsi="Arial Narrow" w:eastAsia="Times New Roman" w:cs="Arial"/>
                <w:bCs/>
                <w:lang w:eastAsia="pt-BR"/>
              </w:rPr>
            </w:pPr>
          </w:p>
        </w:tc>
      </w:tr>
      <w:tr xmlns:wp14="http://schemas.microsoft.com/office/word/2010/wordml" w:rsidRPr="00373465" w:rsidR="00731EC2" w:rsidTr="4F7415E6" w14:paraId="07D95AF9" wp14:textId="77777777">
        <w:trPr>
          <w:trHeight w:val="348"/>
        </w:trPr>
        <w:tc>
          <w:tcPr>
            <w:tcW w:w="984" w:type="dxa"/>
            <w:shd w:val="clear" w:color="auto" w:fill="auto"/>
            <w:tcMar/>
            <w:vAlign w:val="center"/>
          </w:tcPr>
          <w:p w:rsidRPr="00373465" w:rsidR="00731EC2" w:rsidP="4F7415E6" w:rsidRDefault="00731EC2" w14:paraId="5D369756" wp14:textId="77777777">
            <w:pPr>
              <w:spacing w:after="0"/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7415E6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</w:t>
            </w:r>
          </w:p>
        </w:tc>
        <w:tc>
          <w:tcPr>
            <w:tcW w:w="7947" w:type="dxa"/>
            <w:gridSpan w:val="2"/>
            <w:shd w:val="clear" w:color="auto" w:fill="auto"/>
            <w:tcMar/>
            <w:vAlign w:val="center"/>
          </w:tcPr>
          <w:p w:rsidRPr="006E4470" w:rsidR="00731EC2" w:rsidP="4F7415E6" w:rsidRDefault="00731EC2" w14:paraId="131A6A81" wp14:textId="77777777">
            <w:pPr>
              <w:spacing w:after="0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proofErr w:type="gramStart"/>
            <w:r w:rsidRPr="4F7415E6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Prova</w:t>
            </w:r>
            <w:r w:rsidRPr="4F7415E6" w:rsidR="00731EC2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  <w:r w:rsidRPr="4F7415E6" w:rsidR="00FC45B3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</w:t>
            </w:r>
            <w:r w:rsidRPr="4F7415E6" w:rsidR="006E447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–</w:t>
            </w:r>
            <w:proofErr w:type="gramEnd"/>
            <w:r w:rsidRPr="4F7415E6" w:rsidR="006E4470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4</w:t>
            </w:r>
          </w:p>
        </w:tc>
        <w:tc>
          <w:tcPr>
            <w:tcW w:w="1842" w:type="dxa"/>
            <w:shd w:val="clear" w:color="auto" w:fill="auto"/>
            <w:tcMar/>
            <w:vAlign w:val="center"/>
          </w:tcPr>
          <w:p w:rsidRPr="00373465" w:rsidR="00731EC2" w:rsidP="4F7415E6" w:rsidRDefault="00731EC2" w14:paraId="63BB83BE" wp14:textId="77777777">
            <w:pPr>
              <w:spacing w:after="0"/>
              <w:jc w:val="center"/>
              <w:rPr>
                <w:rFonts w:ascii="Arial" w:hAnsi="Arial" w:eastAsia="Arial" w:cs="Arial"/>
                <w:sz w:val="22"/>
                <w:szCs w:val="22"/>
                <w:lang w:eastAsia="pt-BR"/>
              </w:rPr>
            </w:pPr>
            <w:r w:rsidRPr="4F7415E6" w:rsidR="00731EC2">
              <w:rPr>
                <w:rFonts w:ascii="Arial" w:hAnsi="Arial" w:eastAsia="Arial" w:cs="Arial"/>
                <w:sz w:val="22"/>
                <w:szCs w:val="22"/>
                <w:lang w:eastAsia="pt-BR"/>
              </w:rPr>
              <w:t>Teórica</w:t>
            </w:r>
          </w:p>
        </w:tc>
      </w:tr>
    </w:tbl>
    <w:p xmlns:wp14="http://schemas.microsoft.com/office/word/2010/wordml" w:rsidRPr="00373465" w:rsidR="000F03CA" w:rsidP="4F7415E6" w:rsidRDefault="000F03CA" w14:paraId="463F29E8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373465" w:rsidR="00ED1317" w:rsidTr="4F7415E6" w14:paraId="20C320C8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373465" w:rsidR="00ED1317" w:rsidP="4F7415E6" w:rsidRDefault="00ED1317" w14:paraId="7B407D1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7415E6" w:rsidR="00ED1317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8. PROCEDIMENTOS DIDÁTICOS</w:t>
            </w:r>
          </w:p>
        </w:tc>
      </w:tr>
      <w:tr xmlns:wp14="http://schemas.microsoft.com/office/word/2010/wordml" w:rsidRPr="00373465" w:rsidR="00B41609" w:rsidTr="4F7415E6" w14:paraId="4D8B1861" wp14:textId="77777777">
        <w:trPr>
          <w:trHeight w:val="2346"/>
        </w:trPr>
        <w:tc>
          <w:tcPr>
            <w:tcW w:w="10773" w:type="dxa"/>
            <w:tcMar/>
            <w:vAlign w:val="bottom"/>
          </w:tcPr>
          <w:p w:rsidRPr="00373465" w:rsidR="00B84542" w:rsidP="4F7415E6" w:rsidRDefault="00B84542" w14:paraId="5CF398B5" wp14:textId="77777777">
            <w:pPr>
              <w:tabs>
                <w:tab w:val="left" w:pos="284"/>
                <w:tab w:val="left" w:pos="720"/>
              </w:tabs>
              <w:spacing w:line="276" w:lineRule="auto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4F7415E6" w:rsidR="00B84542">
              <w:rPr>
                <w:rFonts w:ascii="Arial" w:hAnsi="Arial" w:eastAsia="Arial" w:cs="Arial"/>
                <w:sz w:val="22"/>
                <w:szCs w:val="22"/>
              </w:rPr>
              <w:t>A disciplina, cuja duração é de 10 semanas letivas, é estruturada a partir da seguinte modelagem:</w:t>
            </w:r>
          </w:p>
          <w:p w:rsidRPr="00373465" w:rsidR="00B84542" w:rsidP="4F7415E6" w:rsidRDefault="00B84542" w14:paraId="2B837761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4F7415E6" w:rsidR="00B84542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4F7415E6" w:rsidR="00B84542">
              <w:rPr>
                <w:rFonts w:ascii="Arial" w:hAnsi="Arial" w:eastAsia="Arial" w:cs="Arial"/>
                <w:sz w:val="22"/>
                <w:szCs w:val="22"/>
              </w:rPr>
              <w:t>16 unidades de aprendizagem, incluindo atividades de fixação, distribuídas pelas semanas letivas;</w:t>
            </w:r>
          </w:p>
          <w:p w:rsidRPr="00373465" w:rsidR="00B84542" w:rsidP="4F7415E6" w:rsidRDefault="00B84542" w14:paraId="3F5B1986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4F7415E6" w:rsidR="00B84542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4F7415E6" w:rsidR="00B84542">
              <w:rPr>
                <w:rFonts w:ascii="Arial" w:hAnsi="Arial" w:eastAsia="Arial" w:cs="Arial"/>
                <w:sz w:val="22"/>
                <w:szCs w:val="22"/>
              </w:rPr>
              <w:t xml:space="preserve">1 vídeo de apresentação com o professor da disciplina na semana </w:t>
            </w:r>
            <w:r w:rsidRPr="4F7415E6" w:rsidR="00B84542">
              <w:rPr>
                <w:rFonts w:ascii="Arial" w:hAnsi="Arial" w:eastAsia="Arial" w:cs="Arial"/>
                <w:sz w:val="22"/>
                <w:szCs w:val="22"/>
              </w:rPr>
              <w:t>1</w:t>
            </w:r>
            <w:r w:rsidRPr="4F7415E6" w:rsidR="00B84542">
              <w:rPr>
                <w:rFonts w:ascii="Arial" w:hAnsi="Arial" w:eastAsia="Arial" w:cs="Arial"/>
                <w:sz w:val="22"/>
                <w:szCs w:val="22"/>
              </w:rPr>
              <w:t>;</w:t>
            </w:r>
          </w:p>
          <w:p w:rsidRPr="00373465" w:rsidR="00B84542" w:rsidP="4F7415E6" w:rsidRDefault="00B84542" w14:paraId="03946FA9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4F7415E6" w:rsidR="00B84542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4F7415E6" w:rsidR="00B84542">
              <w:rPr>
                <w:rFonts w:ascii="Arial" w:hAnsi="Arial" w:eastAsia="Arial" w:cs="Arial"/>
                <w:sz w:val="22"/>
                <w:szCs w:val="22"/>
              </w:rPr>
              <w:t xml:space="preserve">2 vídeos, alternados nas semanas </w:t>
            </w:r>
            <w:r w:rsidRPr="4F7415E6" w:rsidR="00B84542">
              <w:rPr>
                <w:rFonts w:ascii="Arial" w:hAnsi="Arial" w:eastAsia="Arial" w:cs="Arial"/>
                <w:sz w:val="22"/>
                <w:szCs w:val="22"/>
              </w:rPr>
              <w:t>3</w:t>
            </w:r>
            <w:r w:rsidRPr="4F7415E6" w:rsidR="00B84542">
              <w:rPr>
                <w:rFonts w:ascii="Arial" w:hAnsi="Arial" w:eastAsia="Arial" w:cs="Arial"/>
                <w:sz w:val="22"/>
                <w:szCs w:val="22"/>
              </w:rPr>
              <w:t xml:space="preserve"> e 8, em que o professor apresenta os aspectos centrais das atividades em estudo e oferece orientações de estudo;</w:t>
            </w:r>
          </w:p>
          <w:p w:rsidRPr="00373465" w:rsidR="00B84542" w:rsidP="4F7415E6" w:rsidRDefault="00B84542" w14:paraId="3FC87D1E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4F7415E6" w:rsidR="00B84542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4F7415E6" w:rsidR="00B84542">
              <w:rPr>
                <w:rFonts w:ascii="Arial" w:hAnsi="Arial" w:eastAsia="Arial" w:cs="Arial"/>
                <w:sz w:val="22"/>
                <w:szCs w:val="22"/>
              </w:rPr>
              <w:t xml:space="preserve">4 </w:t>
            </w:r>
            <w:r w:rsidRPr="4F7415E6" w:rsidR="00B84542">
              <w:rPr>
                <w:rFonts w:ascii="Arial" w:hAnsi="Arial" w:eastAsia="Arial" w:cs="Arial"/>
                <w:sz w:val="22"/>
                <w:szCs w:val="22"/>
              </w:rPr>
              <w:t>mentorias</w:t>
            </w:r>
            <w:r w:rsidRPr="4F7415E6" w:rsidR="00B84542">
              <w:rPr>
                <w:rFonts w:ascii="Arial" w:hAnsi="Arial" w:eastAsia="Arial" w:cs="Arial"/>
                <w:sz w:val="22"/>
                <w:szCs w:val="22"/>
              </w:rPr>
              <w:t xml:space="preserve"> alternadas nas semanas:</w:t>
            </w:r>
            <w:r w:rsidRPr="4F7415E6" w:rsidR="00B84542">
              <w:rPr>
                <w:rFonts w:ascii="Arial" w:hAnsi="Arial" w:eastAsia="Arial" w:cs="Arial"/>
                <w:sz w:val="22"/>
                <w:szCs w:val="22"/>
              </w:rPr>
              <w:t xml:space="preserve">  </w:t>
            </w:r>
            <w:r w:rsidRPr="4F7415E6" w:rsidR="00B84542">
              <w:rPr>
                <w:rFonts w:ascii="Arial" w:hAnsi="Arial" w:eastAsia="Arial" w:cs="Arial"/>
                <w:sz w:val="22"/>
                <w:szCs w:val="22"/>
              </w:rPr>
              <w:t>2, 4, 7 e 9, nas quais é gerada maior proximidade com o aluno, respondendo dúvidas quanto ao conteúdo estudado e alargando as perspectivas sobre as habilidades e competências a serem desenvolvidas;</w:t>
            </w:r>
          </w:p>
          <w:p w:rsidRPr="00373465" w:rsidR="00B84542" w:rsidP="4F7415E6" w:rsidRDefault="00B84542" w14:paraId="4EB13C27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4F7415E6" w:rsidR="00B84542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4F7415E6" w:rsidR="00B84542">
              <w:rPr>
                <w:rFonts w:ascii="Arial" w:hAnsi="Arial" w:eastAsia="Arial" w:cs="Arial"/>
                <w:sz w:val="22"/>
                <w:szCs w:val="22"/>
              </w:rPr>
              <w:t xml:space="preserve">provas on-line nas semanas </w:t>
            </w:r>
            <w:r w:rsidRPr="4F7415E6" w:rsidR="00B84542">
              <w:rPr>
                <w:rFonts w:ascii="Arial" w:hAnsi="Arial" w:eastAsia="Arial" w:cs="Arial"/>
                <w:sz w:val="22"/>
                <w:szCs w:val="22"/>
              </w:rPr>
              <w:t>3</w:t>
            </w:r>
            <w:r w:rsidRPr="4F7415E6" w:rsidR="00B84542">
              <w:rPr>
                <w:rFonts w:ascii="Arial" w:hAnsi="Arial" w:eastAsia="Arial" w:cs="Arial"/>
                <w:sz w:val="22"/>
                <w:szCs w:val="22"/>
              </w:rPr>
              <w:t xml:space="preserve"> e 8, cuja nota é referente a 2ª VA;</w:t>
            </w:r>
          </w:p>
          <w:p w:rsidRPr="00373465" w:rsidR="00B84542" w:rsidP="4F7415E6" w:rsidRDefault="00B84542" w14:paraId="388BF6E2" wp14:textId="77777777">
            <w:pPr>
              <w:tabs>
                <w:tab w:val="left" w:pos="284"/>
                <w:tab w:val="left" w:pos="720"/>
              </w:tabs>
              <w:spacing w:line="276" w:lineRule="auto"/>
              <w:ind w:left="176"/>
              <w:jc w:val="both"/>
              <w:rPr>
                <w:rFonts w:ascii="Arial" w:hAnsi="Arial" w:eastAsia="Arial" w:cs="Arial"/>
                <w:sz w:val="22"/>
                <w:szCs w:val="22"/>
              </w:rPr>
            </w:pPr>
            <w:r w:rsidRPr="4F7415E6" w:rsidR="00B84542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4F7415E6" w:rsidR="00B84542">
              <w:rPr>
                <w:rFonts w:ascii="Arial" w:hAnsi="Arial" w:eastAsia="Arial" w:cs="Arial"/>
                <w:sz w:val="22"/>
                <w:szCs w:val="22"/>
              </w:rPr>
              <w:t xml:space="preserve">programa Supere-se de retomada de conteúdos e recuperação de notas nas semanas </w:t>
            </w:r>
            <w:r w:rsidRPr="4F7415E6" w:rsidR="00B84542">
              <w:rPr>
                <w:rFonts w:ascii="Arial" w:hAnsi="Arial" w:eastAsia="Arial" w:cs="Arial"/>
                <w:sz w:val="22"/>
                <w:szCs w:val="22"/>
              </w:rPr>
              <w:t>6</w:t>
            </w:r>
            <w:r w:rsidRPr="4F7415E6" w:rsidR="00B84542">
              <w:rPr>
                <w:rFonts w:ascii="Arial" w:hAnsi="Arial" w:eastAsia="Arial" w:cs="Arial"/>
                <w:sz w:val="22"/>
                <w:szCs w:val="22"/>
              </w:rPr>
              <w:t xml:space="preserve"> e 7;</w:t>
            </w:r>
          </w:p>
          <w:p w:rsidRPr="00373465" w:rsidR="00B41609" w:rsidP="4F7415E6" w:rsidRDefault="00B84542" w14:paraId="575AFF30" wp14:textId="77777777">
            <w:pPr>
              <w:tabs>
                <w:tab w:val="left" w:pos="318"/>
                <w:tab w:val="left" w:pos="459"/>
              </w:tabs>
              <w:spacing w:line="276" w:lineRule="auto"/>
              <w:ind w:firstLine="176"/>
              <w:jc w:val="both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4F7415E6" w:rsidR="00B84542">
              <w:rPr>
                <w:rFonts w:ascii="Arial" w:hAnsi="Arial" w:eastAsia="Arial" w:cs="Arial"/>
                <w:sz w:val="22"/>
                <w:szCs w:val="22"/>
              </w:rPr>
              <w:t>•</w:t>
            </w:r>
            <w:r>
              <w:tab/>
            </w:r>
            <w:r w:rsidRPr="4F7415E6" w:rsidR="00B84542">
              <w:rPr>
                <w:rFonts w:ascii="Arial" w:hAnsi="Arial" w:eastAsia="Arial" w:cs="Arial"/>
                <w:sz w:val="22"/>
                <w:szCs w:val="22"/>
              </w:rPr>
              <w:t xml:space="preserve">provas nas semanas </w:t>
            </w:r>
            <w:r w:rsidRPr="4F7415E6" w:rsidR="00B84542">
              <w:rPr>
                <w:rFonts w:ascii="Arial" w:hAnsi="Arial" w:eastAsia="Arial" w:cs="Arial"/>
                <w:sz w:val="22"/>
                <w:szCs w:val="22"/>
              </w:rPr>
              <w:t>5</w:t>
            </w:r>
            <w:r w:rsidRPr="4F7415E6" w:rsidR="00B84542">
              <w:rPr>
                <w:rFonts w:ascii="Arial" w:hAnsi="Arial" w:eastAsia="Arial" w:cs="Arial"/>
                <w:sz w:val="22"/>
                <w:szCs w:val="22"/>
              </w:rPr>
              <w:t xml:space="preserve"> e 10, 1ª VA e 3ª VA.</w:t>
            </w:r>
          </w:p>
        </w:tc>
      </w:tr>
    </w:tbl>
    <w:p xmlns:wp14="http://schemas.microsoft.com/office/word/2010/wordml" w:rsidRPr="00373465" w:rsidR="00ED1317" w:rsidP="4F7415E6" w:rsidRDefault="00ED1317" w14:paraId="3B7B4B86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Borders>
          <w:left w:val="none" w:color="auto" w:sz="0" w:space="0"/>
          <w:right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373465" w:rsidR="003650C1" w:rsidTr="4F7415E6" w14:paraId="32FBE119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373465" w:rsidR="003650C1" w:rsidP="4F7415E6" w:rsidRDefault="003650C1" w14:paraId="0E8B5BFA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7415E6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9. </w:t>
            </w:r>
            <w:r w:rsidRPr="4F7415E6" w:rsidR="003650C1">
              <w:rPr>
                <w:rFonts w:ascii="Arial" w:hAnsi="Arial" w:eastAsia="Arial" w:cs="Arial"/>
                <w:b w:val="1"/>
                <w:bCs w:val="1"/>
                <w:noProof/>
                <w:sz w:val="22"/>
                <w:szCs w:val="22"/>
                <w:lang w:eastAsia="pt-BR"/>
              </w:rPr>
              <w:t xml:space="preserve">ATIVIDADE INTEGRATIVA </w:t>
            </w:r>
          </w:p>
        </w:tc>
      </w:tr>
      <w:tr xmlns:wp14="http://schemas.microsoft.com/office/word/2010/wordml" w:rsidRPr="00373465" w:rsidR="003650C1" w:rsidTr="4F7415E6" w14:paraId="1910FCD1" wp14:textId="77777777">
        <w:tc>
          <w:tcPr>
            <w:tcW w:w="10773" w:type="dxa"/>
            <w:tcMar/>
            <w:vAlign w:val="bottom"/>
          </w:tcPr>
          <w:p w:rsidRPr="00373465" w:rsidR="003650C1" w:rsidP="4F7415E6" w:rsidRDefault="00A643BC" w14:paraId="48760C6E" wp14:textId="77777777">
            <w:pPr>
              <w:spacing w:line="276" w:lineRule="auto"/>
              <w:rPr>
                <w:rFonts w:ascii="Arial" w:hAnsi="Arial" w:eastAsia="Arial" w:cs="Arial"/>
                <w:sz w:val="22"/>
                <w:szCs w:val="22"/>
                <w:u w:val="single"/>
                <w:lang w:eastAsia="pt-BR"/>
              </w:rPr>
            </w:pPr>
            <w:r w:rsidRPr="4F7415E6" w:rsidR="00A643BC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N</w:t>
            </w:r>
            <w:r w:rsidRPr="4F7415E6" w:rsidR="009E701C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 xml:space="preserve">ão se </w:t>
            </w:r>
            <w:r w:rsidRPr="4F7415E6" w:rsidR="00C659B8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A</w:t>
            </w:r>
            <w:r w:rsidRPr="4F7415E6" w:rsidR="009E701C">
              <w:rPr>
                <w:rFonts w:ascii="Arial" w:hAnsi="Arial" w:eastAsia="Arial" w:cs="Arial"/>
                <w:noProof/>
                <w:sz w:val="22"/>
                <w:szCs w:val="22"/>
                <w:lang w:eastAsia="pt-BR"/>
              </w:rPr>
              <w:t>plica.</w:t>
            </w:r>
          </w:p>
        </w:tc>
      </w:tr>
    </w:tbl>
    <w:p xmlns:wp14="http://schemas.microsoft.com/office/word/2010/wordml" w:rsidRPr="00373465" w:rsidR="003650C1" w:rsidP="4F7415E6" w:rsidRDefault="003650C1" w14:paraId="3A0FF5F2" wp14:textId="77777777">
      <w:pPr>
        <w:spacing w:after="0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373465" w:rsidR="003650C1" w:rsidTr="4F7415E6" w14:paraId="487C9F35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373465" w:rsidR="003650C1" w:rsidP="4F7415E6" w:rsidRDefault="003650C1" w14:paraId="5AE21827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7415E6" w:rsidR="003650C1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10. PROCESSO AVALIATIVO DA APRENDIZAGEM</w:t>
            </w:r>
          </w:p>
        </w:tc>
      </w:tr>
      <w:tr xmlns:wp14="http://schemas.microsoft.com/office/word/2010/wordml" w:rsidRPr="00373465" w:rsidR="00FC45B3" w:rsidTr="4F7415E6" w14:paraId="39F4D9E5" wp14:textId="77777777">
        <w:tc>
          <w:tcPr>
            <w:tcW w:w="10773" w:type="dxa"/>
            <w:tcMar/>
          </w:tcPr>
          <w:p w:rsidRPr="006E4470" w:rsidR="006E4470" w:rsidP="4F7415E6" w:rsidRDefault="006E4470" w14:paraId="25CF9636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Devido ao contexto de combate à pandemia de COVID-19, neste semestre as avaliações ocorrerão todas em ambiente virtual de aprendizagem. Desta forma, as Verificações de Aprendizagem estarão disponíveis nas seguintes semanas da disciplina: Semana 3 - Prova </w:t>
            </w:r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1</w:t>
            </w:r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(2ªVA); Semana 5 – Prova 2 (1ªVA); Semana 8 - Prova 3 (2ªVA); Semana 10 - </w:t>
            </w:r>
            <w:proofErr w:type="gramStart"/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Prova  4</w:t>
            </w:r>
            <w:proofErr w:type="gramEnd"/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(3ª VA).</w:t>
            </w:r>
          </w:p>
          <w:p w:rsidRPr="006E4470" w:rsidR="006E4470" w:rsidP="4F7415E6" w:rsidRDefault="006E4470" w14:paraId="5630AD66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Pr="006E4470" w:rsidR="006E4470" w:rsidP="4F7415E6" w:rsidRDefault="006E4470" w14:paraId="6C54B643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Os valores das avaliações são: Prova (2ª VA) - 50 pontos; Prova de 1ªVA - 100 pontos; Prova (2ªVA) - 50 pontos; Prova de 3ª VA - 100 pontos.</w:t>
            </w:r>
          </w:p>
          <w:p w:rsidRPr="006E4470" w:rsidR="006E4470" w:rsidP="4F7415E6" w:rsidRDefault="006E4470" w14:paraId="61829076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Pr="006E4470" w:rsidR="006E4470" w:rsidP="4F7415E6" w:rsidRDefault="006E4470" w14:paraId="5F6F80D4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Após a 1ª verificação de aprendizagem, acontece o Programa Supere-se. Nele, por meio da aplicação da Metodologia Ativa, os estudantes são </w:t>
            </w:r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convidados a participarem de estudos em grupo com seus pares, revisando o conteúdo até ali ministrado. Para cada grupo, são destinados alunos para exercerem o papel de líder e monitor. Após um período de 14 dias, são aplicadas novas avaliações, permitindo a recuperação da nota até ali alcançada. Trata-se de uma proposta inovadora que busca promover a interação entre os discentes dos cursos EAD, gerando aprendizagem de maneira humanizada e colaborativa.</w:t>
            </w:r>
          </w:p>
          <w:p w:rsidRPr="006E4470" w:rsidR="006E4470" w:rsidP="4F7415E6" w:rsidRDefault="006E4470" w14:paraId="2BA226A1" wp14:textId="77777777">
            <w:pPr>
              <w:tabs>
                <w:tab w:val="left" w:pos="284"/>
              </w:tabs>
              <w:jc w:val="both"/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  <w:p w:rsidRPr="00373465" w:rsidR="00FC45B3" w:rsidP="4F7415E6" w:rsidRDefault="006E4470" w14:paraId="7FC76B42" wp14:textId="77777777">
            <w:pPr>
              <w:tabs>
                <w:tab w:val="left" w:pos="284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Todas as avaliações propostas – </w:t>
            </w:r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1ª, 2ª e 3ª</w:t>
            </w:r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 xml:space="preserve"> verificações de aprendizagem – ocorrem uma vez no decorrer da oferta de uma disciplina, a qual dura 10 semanas letivas. A nota mínima para aprovação é 60. Os resultados obtidos pelo acadêmico são disponibilizados na sala de aula virtual, na área do aluno e no sistema acadêmico </w:t>
            </w:r>
            <w:proofErr w:type="spellStart"/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Lyceum</w:t>
            </w:r>
            <w:proofErr w:type="spellEnd"/>
            <w:r w:rsidRPr="4F7415E6" w:rsidR="006E4470">
              <w:rPr>
                <w:rFonts w:ascii="Arial" w:hAnsi="Arial" w:eastAsia="Arial" w:cs="Arial"/>
                <w:color w:val="000000" w:themeColor="text1" w:themeTint="FF" w:themeShade="FF"/>
                <w:sz w:val="22"/>
                <w:szCs w:val="22"/>
              </w:rPr>
              <w:t>, havendo integração e atualização periódica dos três ambientes virtuais.</w:t>
            </w:r>
          </w:p>
        </w:tc>
      </w:tr>
    </w:tbl>
    <w:p xmlns:wp14="http://schemas.microsoft.com/office/word/2010/wordml" w:rsidRPr="00373465" w:rsidR="003650C1" w:rsidP="4F7415E6" w:rsidRDefault="003650C1" w14:paraId="17AD93B2" wp14:textId="77777777">
      <w:pPr>
        <w:spacing w:after="0"/>
        <w:jc w:val="both"/>
        <w:rPr>
          <w:rFonts w:ascii="Arial" w:hAnsi="Arial" w:eastAsia="Arial" w:cs="Arial"/>
          <w:b w:val="1"/>
          <w:bCs w:val="1"/>
          <w:sz w:val="22"/>
          <w:szCs w:val="22"/>
          <w:lang w:eastAsia="pt-BR"/>
        </w:rPr>
      </w:pP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xmlns:wp14="http://schemas.microsoft.com/office/word/2010/wordml" w:rsidRPr="00373465" w:rsidR="00FA5DD8" w:rsidTr="4F7415E6" w14:paraId="65F2DBCE" wp14:textId="77777777">
        <w:trPr>
          <w:trHeight w:val="340"/>
        </w:trPr>
        <w:tc>
          <w:tcPr>
            <w:tcW w:w="10773" w:type="dxa"/>
            <w:shd w:val="clear" w:color="auto" w:fill="17365D" w:themeFill="text2" w:themeFillShade="BF"/>
            <w:tcMar/>
            <w:vAlign w:val="center"/>
          </w:tcPr>
          <w:p w:rsidRPr="00373465" w:rsidR="00FA5DD8" w:rsidP="4F7415E6" w:rsidRDefault="00FA5DD8" w14:paraId="42585CB3" wp14:textId="77777777">
            <w:pPr>
              <w:pStyle w:val="Textodecomentrio"/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4F7415E6" w:rsidR="00FA5DD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11. BIBLIOGRAFIA</w:t>
            </w:r>
            <w:r w:rsidRPr="4F7415E6" w:rsidR="00FA5DD8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 xml:space="preserve">  </w:t>
            </w:r>
          </w:p>
        </w:tc>
        <w:proofErr w:type="gramEnd"/>
      </w:tr>
      <w:tr xmlns:wp14="http://schemas.microsoft.com/office/word/2010/wordml" w:rsidRPr="006E4470" w:rsidR="00FA5DD8" w:rsidTr="4F7415E6" w14:paraId="6AF2EA44" wp14:textId="77777777">
        <w:trPr>
          <w:trHeight w:val="340"/>
        </w:trPr>
        <w:tc>
          <w:tcPr>
            <w:tcW w:w="10773" w:type="dxa"/>
            <w:shd w:val="clear" w:color="auto" w:fill="auto"/>
            <w:tcMar/>
            <w:vAlign w:val="center"/>
          </w:tcPr>
          <w:p w:rsidRPr="00373465" w:rsidR="00FA5DD8" w:rsidP="4F7415E6" w:rsidRDefault="00FA5DD8" w14:paraId="207D2E18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7415E6" w:rsidR="18A5652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Básica:</w:t>
            </w:r>
          </w:p>
          <w:p w:rsidR="0CBC0C8A" w:rsidP="4F7415E6" w:rsidRDefault="0CBC0C8A" w14:paraId="1136DD0B" w14:textId="6D3F1B5E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4F7415E6" w:rsidR="0CBC0C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ANTHONY, R. N.; GOVINDARAJAN, V. Sistemas de controle gerencial. 12. ed. São Paulo: McGraw-Hill, 2008. 769 p. ISBN 8586804797.</w:t>
            </w:r>
          </w:p>
          <w:p w:rsidR="0CBC0C8A" w:rsidP="4F7415E6" w:rsidRDefault="0CBC0C8A" w14:paraId="58643685" w14:textId="704F7425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4F7415E6" w:rsidR="0CBC0C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EITEMAN, D. K.; STONEHILL, A. I.; MOFFETT, M. H. Administração financeira internacional. 12. ed. Porto Alegre: Bookman, 2012. 624 p. E-book. ISBN 9788540701885.</w:t>
            </w:r>
          </w:p>
          <w:p w:rsidR="0CBC0C8A" w:rsidP="4F7415E6" w:rsidRDefault="0CBC0C8A" w14:paraId="12140958" w14:textId="0116EAC0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</w:pPr>
            <w:r w:rsidRPr="4F7415E6" w:rsidR="0CBC0C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HURT, R. Sistemas de Informações contábeis: conceitos básicos e temas atuais. 3. ed. Porto Alegre: McGraw-Hill, 2014. 336 p. E-book. ISBN 9788580553307.</w:t>
            </w:r>
          </w:p>
          <w:p w:rsidR="1D9E21D0" w:rsidP="4F7415E6" w:rsidRDefault="1D9E21D0" w14:paraId="3D16D9BC" w14:textId="223848E5">
            <w:pPr>
              <w:pStyle w:val="Normal"/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</w:p>
          <w:p w:rsidRPr="00373465" w:rsidR="00FA5DD8" w:rsidP="4F7415E6" w:rsidRDefault="00FA5DD8" w14:paraId="64444176" wp14:textId="77777777">
            <w:pPr>
              <w:spacing w:line="276" w:lineRule="auto"/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</w:pPr>
            <w:r w:rsidRPr="4F7415E6" w:rsidR="18A5652C">
              <w:rPr>
                <w:rFonts w:ascii="Arial" w:hAnsi="Arial" w:eastAsia="Arial" w:cs="Arial"/>
                <w:b w:val="1"/>
                <w:bCs w:val="1"/>
                <w:sz w:val="22"/>
                <w:szCs w:val="22"/>
                <w:lang w:eastAsia="pt-BR"/>
              </w:rPr>
              <w:t>Complementar:</w:t>
            </w:r>
          </w:p>
          <w:p w:rsidRPr="00373465" w:rsidR="00FA5DD8" w:rsidP="4F7415E6" w:rsidRDefault="00FA5DD8" w14:paraId="6CDA41B7" wp14:textId="0C8A6F07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F7415E6" w:rsidR="3E5CD7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JONES, G. R.; GEORGE, J. M. Fundamentos da administração contemporânea. 4. ed. Porto Alegre: McGraw-Hill, 2012. 520 p. E-book. ISBN 9788580550856.</w:t>
            </w:r>
          </w:p>
          <w:p w:rsidRPr="00373465" w:rsidR="00FA5DD8" w:rsidP="4F7415E6" w:rsidRDefault="00FA5DD8" w14:paraId="431CE4E7" wp14:textId="07A91A9F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F7415E6" w:rsidR="3E5CD7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JUSTEN FILHO, M. Comentários à lei de licitações e contratos administrativos. 17. ed. São Paulo: Dialética, 2016. 1519 p. ISBN 9788520366387.</w:t>
            </w:r>
          </w:p>
          <w:p w:rsidRPr="00373465" w:rsidR="00FA5DD8" w:rsidP="4F7415E6" w:rsidRDefault="00FA5DD8" w14:paraId="6C9F5DD3" wp14:textId="2B949258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F7415E6" w:rsidR="3E5CD7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MEIRELLES, H. L. Direito administrativo brasileiro. 42. ed. São Paulo: Malheiros, 2016. 968 p. ISBN 9788539203192.</w:t>
            </w:r>
          </w:p>
          <w:p w:rsidRPr="00373465" w:rsidR="00FA5DD8" w:rsidP="4F7415E6" w:rsidRDefault="00FA5DD8" w14:paraId="7066803F" wp14:textId="7E43B516">
            <w:pPr>
              <w:spacing w:after="20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F7415E6" w:rsidR="3E5CD7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MOTTA, C. P. C. Eficácia nas licitações e contratos: estrutura da contratação, concessões e permissões, responsabilidade fiscal, pregão, parcerias públicas-privadas. 10. ed. rev. atual. </w:t>
            </w:r>
            <w:proofErr w:type="spellStart"/>
            <w:r w:rsidRPr="4F7415E6" w:rsidR="3E5CD7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ampl</w:t>
            </w:r>
            <w:proofErr w:type="spellEnd"/>
            <w:r w:rsidRPr="4F7415E6" w:rsidR="3E5CD7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>. Belo Horizonte: Del Rey, 2005. 560 p. ISBN 9788538401599.</w:t>
            </w:r>
          </w:p>
          <w:p w:rsidRPr="00373465" w:rsidR="00FA5DD8" w:rsidP="4F7415E6" w:rsidRDefault="00FA5DD8" w14:paraId="50EBABAB" wp14:textId="5858B6FF">
            <w:pPr>
              <w:pStyle w:val="NoSpacing"/>
              <w:spacing w:after="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F7415E6" w:rsidR="3E5CD7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pt-BR"/>
              </w:rPr>
              <w:t xml:space="preserve">ROSEN, H. S.; GAYER, T. Finanças públicas. </w:t>
            </w:r>
            <w:r w:rsidRPr="4F7415E6" w:rsidR="3E5CD7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10. ed. Porto Alegre: McGraw-Hill, 2015. 606 p. E-book. ISBN 9788580555004.</w:t>
            </w:r>
          </w:p>
          <w:p w:rsidRPr="00373465" w:rsidR="00FA5DD8" w:rsidP="4F7415E6" w:rsidRDefault="00FA5DD8" w14:paraId="47FEE2AE" wp14:textId="16F61228">
            <w:pPr>
              <w:pStyle w:val="Textodecomentrio"/>
              <w:spacing w:line="276" w:lineRule="auto"/>
              <w:rPr>
                <w:rFonts w:ascii="Arial" w:hAnsi="Arial" w:eastAsia="Arial" w:cs="Arial"/>
                <w:sz w:val="22"/>
                <w:szCs w:val="22"/>
                <w:lang w:val="en-US" w:eastAsia="pt-BR"/>
              </w:rPr>
            </w:pPr>
          </w:p>
        </w:tc>
      </w:tr>
    </w:tbl>
    <w:p xmlns:wp14="http://schemas.microsoft.com/office/word/2010/wordml" w:rsidRPr="00373465" w:rsidR="00FA5DD8" w:rsidP="4F7415E6" w:rsidRDefault="00FA5DD8" w14:paraId="769D0D3C" wp14:textId="77777777">
      <w:pPr>
        <w:spacing w:after="0"/>
        <w:jc w:val="both"/>
        <w:rPr>
          <w:rFonts w:ascii="Arial" w:hAnsi="Arial" w:eastAsia="Arial" w:cs="Arial"/>
          <w:b w:val="1"/>
          <w:bCs w:val="1"/>
          <w:sz w:val="22"/>
          <w:szCs w:val="22"/>
          <w:lang w:val="en-US" w:eastAsia="pt-BR"/>
        </w:rPr>
      </w:pPr>
    </w:p>
    <w:p xmlns:wp14="http://schemas.microsoft.com/office/word/2010/wordml" w:rsidRPr="00373465" w:rsidR="002D2F9E" w:rsidP="4F7415E6" w:rsidRDefault="00071467" w14:paraId="0CF399E4" wp14:textId="014085BD">
      <w:pPr>
        <w:spacing w:after="0" w:line="240" w:lineRule="auto"/>
        <w:jc w:val="right"/>
        <w:rPr>
          <w:rFonts w:ascii="Arial" w:hAnsi="Arial" w:eastAsia="Arial" w:cs="Arial"/>
          <w:noProof/>
          <w:sz w:val="22"/>
          <w:szCs w:val="22"/>
          <w:lang w:eastAsia="pt-BR"/>
        </w:rPr>
      </w:pPr>
      <w:r w:rsidRPr="4F7415E6" w:rsidR="00B84542">
        <w:rPr>
          <w:rFonts w:ascii="Arial" w:hAnsi="Arial" w:eastAsia="Arial" w:cs="Arial"/>
          <w:sz w:val="22"/>
          <w:szCs w:val="22"/>
          <w:lang w:eastAsia="pt-BR"/>
        </w:rPr>
        <w:t>Anápolis, 28</w:t>
      </w:r>
      <w:r w:rsidRPr="4F7415E6" w:rsidR="00E32977">
        <w:rPr>
          <w:rFonts w:ascii="Arial" w:hAnsi="Arial" w:eastAsia="Arial" w:cs="Arial"/>
          <w:sz w:val="22"/>
          <w:szCs w:val="22"/>
          <w:lang w:eastAsia="pt-BR"/>
        </w:rPr>
        <w:t xml:space="preserve"> de </w:t>
      </w:r>
      <w:r w:rsidRPr="4F7415E6" w:rsidR="00B84542">
        <w:rPr>
          <w:rFonts w:ascii="Arial" w:hAnsi="Arial" w:eastAsia="Arial" w:cs="Arial"/>
          <w:sz w:val="22"/>
          <w:szCs w:val="22"/>
          <w:lang w:eastAsia="pt-BR"/>
        </w:rPr>
        <w:t>julho</w:t>
      </w:r>
      <w:r w:rsidRPr="4F7415E6" w:rsidR="00E32977">
        <w:rPr>
          <w:rFonts w:ascii="Arial" w:hAnsi="Arial" w:eastAsia="Arial" w:cs="Arial"/>
          <w:sz w:val="22"/>
          <w:szCs w:val="22"/>
          <w:lang w:eastAsia="pt-BR"/>
        </w:rPr>
        <w:t xml:space="preserve"> de 202</w:t>
      </w:r>
      <w:r w:rsidRPr="4F7415E6" w:rsidR="0017753E">
        <w:rPr>
          <w:rFonts w:ascii="Arial" w:hAnsi="Arial" w:eastAsia="Arial" w:cs="Arial"/>
          <w:sz w:val="22"/>
          <w:szCs w:val="22"/>
          <w:lang w:eastAsia="pt-BR"/>
        </w:rPr>
        <w:t>1</w:t>
      </w:r>
      <w:r w:rsidRPr="4F7415E6" w:rsidR="00373465">
        <w:rPr>
          <w:rFonts w:ascii="Arial" w:hAnsi="Arial" w:eastAsia="Arial" w:cs="Arial"/>
          <w:sz w:val="22"/>
          <w:szCs w:val="22"/>
          <w:lang w:eastAsia="pt-BR"/>
        </w:rPr>
        <w:t xml:space="preserve"> PÚBLICA</w:t>
      </w:r>
      <w:r w:rsidRPr="4F7415E6" w:rsidR="00373465">
        <w:rPr>
          <w:rFonts w:ascii="Arial" w:hAnsi="Arial" w:eastAsia="Arial" w:cs="Arial"/>
          <w:noProof/>
          <w:sz w:val="22"/>
          <w:szCs w:val="22"/>
          <w:lang w:eastAsia="pt-BR"/>
        </w:rPr>
        <w:t xml:space="preserve"> </w:t>
      </w:r>
    </w:p>
    <w:p xmlns:wp14="http://schemas.microsoft.com/office/word/2010/wordml" w:rsidR="006E4470" w:rsidP="4F7415E6" w:rsidRDefault="006E4470" w14:paraId="36FEB5B0" wp14:textId="77777777">
      <w:pPr>
        <w:spacing w:after="0" w:line="240" w:lineRule="auto"/>
        <w:jc w:val="center"/>
        <w:rPr>
          <w:rFonts w:ascii="Arial" w:hAnsi="Arial" w:eastAsia="Arial" w:cs="Arial"/>
          <w:noProof/>
          <w:sz w:val="22"/>
          <w:szCs w:val="22"/>
          <w:lang w:eastAsia="pt-BR"/>
        </w:rPr>
      </w:pPr>
    </w:p>
    <w:p xmlns:wp14="http://schemas.microsoft.com/office/word/2010/wordml" w:rsidRPr="00373465" w:rsidR="006E4470" w:rsidP="4F7415E6" w:rsidRDefault="006E4470" w14:paraId="1ACB645C" wp14:textId="77777777">
      <w:pPr>
        <w:spacing w:after="0" w:line="240" w:lineRule="auto"/>
        <w:jc w:val="center"/>
        <w:rPr>
          <w:rFonts w:ascii="Arial" w:hAnsi="Arial" w:eastAsia="Arial" w:cs="Arial"/>
          <w:color w:val="000000" w:themeColor="text1"/>
          <w:sz w:val="22"/>
          <w:szCs w:val="22"/>
          <w:lang w:eastAsia="pt-BR"/>
        </w:rPr>
      </w:pPr>
      <w:r w:rsidRPr="00373465">
        <w:rPr>
          <w:rFonts w:ascii="Arial Narrow" w:hAnsi="Arial Narrow"/>
          <w:noProof/>
          <w:lang w:eastAsia="pt-BR"/>
        </w:rPr>
        <w:drawing>
          <wp:anchor xmlns:wp14="http://schemas.microsoft.com/office/word/2010/wordprocessingDrawing" distT="0" distB="0" distL="114300" distR="114300" simplePos="0" relativeHeight="251662336" behindDoc="1" locked="0" layoutInCell="1" allowOverlap="1" wp14:anchorId="6FD5473A" wp14:editId="641A6C63">
            <wp:simplePos x="0" y="0"/>
            <wp:positionH relativeFrom="column">
              <wp:posOffset>2106930</wp:posOffset>
            </wp:positionH>
            <wp:positionV relativeFrom="paragraph">
              <wp:posOffset>67681</wp:posOffset>
            </wp:positionV>
            <wp:extent cx="2590800" cy="990600"/>
            <wp:effectExtent l="0" t="0" r="0" b="0"/>
            <wp:wrapNone/>
            <wp:docPr id="8" name="Imagem 8" descr="C:\Users\josely\AppData\Local\Microsoft\Windows\Temporary Internet Files\Content.Outlook\K1LDOV3S\ANDERSON pre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ely\AppData\Local\Microsoft\Windows\Temporary Internet Files\Content.Outlook\K1LDOV3S\ANDERSON pret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373465" w:rsidR="00373465" w:rsidP="4F7415E6" w:rsidRDefault="00373465" w14:paraId="30D7AA69" wp14:textId="77777777">
      <w:pPr>
        <w:spacing w:after="0"/>
        <w:jc w:val="right"/>
        <w:rPr>
          <w:rFonts w:ascii="Arial" w:hAnsi="Arial" w:eastAsia="Arial" w:cs="Arial"/>
          <w:sz w:val="22"/>
          <w:szCs w:val="22"/>
          <w:lang w:eastAsia="pt-BR"/>
        </w:rPr>
      </w:pPr>
    </w:p>
    <w:p xmlns:wp14="http://schemas.microsoft.com/office/word/2010/wordml" w:rsidRPr="00373465" w:rsidR="00373465" w:rsidP="4F7415E6" w:rsidRDefault="00373465" w14:paraId="7196D064" wp14:textId="77777777">
      <w:pPr>
        <w:spacing w:after="0"/>
        <w:jc w:val="center"/>
        <w:rPr>
          <w:rFonts w:ascii="Arial" w:hAnsi="Arial" w:eastAsia="Arial" w:cs="Arial"/>
          <w:sz w:val="22"/>
          <w:szCs w:val="22"/>
          <w:lang w:eastAsia="pt-BR"/>
        </w:rPr>
      </w:pPr>
    </w:p>
    <w:p xmlns:wp14="http://schemas.microsoft.com/office/word/2010/wordml" w:rsidRPr="00373465" w:rsidR="00373465" w:rsidP="4F7415E6" w:rsidRDefault="00373465" w14:paraId="34FF1C98" wp14:textId="77777777">
      <w:pPr>
        <w:spacing w:after="0"/>
        <w:jc w:val="center"/>
        <w:rPr>
          <w:rFonts w:ascii="Arial" w:hAnsi="Arial" w:eastAsia="Arial" w:cs="Arial"/>
          <w:sz w:val="22"/>
          <w:szCs w:val="22"/>
        </w:rPr>
      </w:pPr>
    </w:p>
    <w:p xmlns:wp14="http://schemas.microsoft.com/office/word/2010/wordml" w:rsidRPr="00373465" w:rsidR="00373465" w:rsidP="4F7415E6" w:rsidRDefault="00373465" w14:paraId="0327D64D" wp14:textId="77777777">
      <w:pPr>
        <w:spacing w:after="0" w:line="240" w:lineRule="auto"/>
        <w:jc w:val="center"/>
        <w:rPr>
          <w:rFonts w:ascii="Arial" w:hAnsi="Arial" w:eastAsia="Arial" w:cs="Arial"/>
          <w:b w:val="1"/>
          <w:bCs w:val="1"/>
          <w:color w:val="000000" w:themeColor="text1"/>
          <w:sz w:val="22"/>
          <w:szCs w:val="22"/>
          <w:lang w:eastAsia="pt-BR"/>
        </w:rPr>
      </w:pPr>
      <w:r w:rsidRPr="4F7415E6" w:rsidR="00373465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lang w:eastAsia="pt-BR"/>
        </w:rPr>
        <w:t>Prof. Esp. Anderson Carlos da Silva</w:t>
      </w:r>
    </w:p>
    <w:p xmlns:wp14="http://schemas.microsoft.com/office/word/2010/wordml" w:rsidRPr="00373465" w:rsidR="00E32977" w:rsidP="00373465" w:rsidRDefault="00373465" w14:paraId="26B7F9E2" wp14:textId="77777777">
      <w:pPr>
        <w:jc w:val="center"/>
        <w:rPr>
          <w:rFonts w:ascii="Arial Narrow" w:hAnsi="Arial Narrow" w:eastAsia="Times New Roman" w:cs="Arial"/>
          <w:b/>
          <w:bCs/>
          <w:lang w:eastAsia="pt-BR"/>
        </w:rPr>
      </w:pPr>
      <w:r w:rsidRPr="00373465">
        <w:rPr>
          <w:rFonts w:ascii="Arial Narrow" w:hAnsi="Arial Narrow" w:eastAsia="Times New Roman" w:cs="Arial"/>
          <w:lang w:eastAsia="pt-BR"/>
        </w:rPr>
        <w:t>PROFESSOR RESPONSÁVEL PELA DISCIPLINA</w:t>
      </w:r>
      <w:bookmarkStart w:name="_GoBack" w:id="0"/>
      <w:bookmarkEnd w:id="0"/>
    </w:p>
    <w:sectPr w:rsidRPr="00373465" w:rsidR="00E32977" w:rsidSect="00DF13D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559" w:right="566" w:bottom="1418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CD4CA9" w:rsidP="00B83E08" w:rsidRDefault="00CD4CA9" w14:paraId="6D072C0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D4CA9" w:rsidP="00B83E08" w:rsidRDefault="00CD4CA9" w14:paraId="48A21919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A07454" w:rsidRDefault="00A07454" w14:paraId="6BD18F9B" wp14:textId="7777777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7C1862" w:rsidRDefault="003B0105" w14:paraId="6CDFCB72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5888" behindDoc="0" locked="0" layoutInCell="1" allowOverlap="1" wp14:anchorId="6EA86076" wp14:editId="4C898B9F">
              <wp:simplePos x="0" y="0"/>
              <wp:positionH relativeFrom="column">
                <wp:posOffset>-165652</wp:posOffset>
              </wp:positionH>
              <wp:positionV relativeFrom="paragraph">
                <wp:posOffset>-81142</wp:posOffset>
              </wp:positionV>
              <wp:extent cx="7230110" cy="506095"/>
              <wp:effectExtent l="0" t="0" r="8890" b="8255"/>
              <wp:wrapNone/>
              <wp:docPr id="1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3B0105" w:rsidP="003B0105" w:rsidRDefault="003B0105" w14:paraId="6FC867B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3B0105" w:rsidP="003B0105" w:rsidRDefault="003B0105" w14:paraId="2903E54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3B0105" w:rsidP="003B0105" w:rsidRDefault="003B0105" w14:paraId="6CE59ACD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1C643E6C"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style="position:absolute;margin-left:-13.05pt;margin-top:-6.4pt;width:569.3pt;height:39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">
              <v:textbox>
                <w:txbxContent>
                  <w:p w:rsidR="003B0105" w:rsidP="003B0105" w:rsidRDefault="003B0105" w14:paraId="02E4CBBD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3B0105" w:rsidP="003B0105" w:rsidRDefault="003B0105" w14:paraId="33EB9DA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3B0105" w:rsidP="003B0105" w:rsidRDefault="003B0105" w14:paraId="34D5CA6B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p14">
  <w:p xmlns:wp14="http://schemas.microsoft.com/office/word/2010/wordml" w:rsidR="001C5C31" w:rsidRDefault="003B0105" w14:paraId="06137986" wp14:textId="77777777">
    <w:pPr>
      <w:pStyle w:val="Rodap"/>
    </w:pPr>
    <w:r>
      <w:rPr>
        <w:noProof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83840" behindDoc="0" locked="0" layoutInCell="1" allowOverlap="1" wp14:anchorId="2680A705" wp14:editId="30942257">
              <wp:simplePos x="0" y="0"/>
              <wp:positionH relativeFrom="column">
                <wp:posOffset>-173604</wp:posOffset>
              </wp:positionH>
              <wp:positionV relativeFrom="paragraph">
                <wp:posOffset>-49337</wp:posOffset>
              </wp:positionV>
              <wp:extent cx="7230110" cy="506095"/>
              <wp:effectExtent l="0" t="0" r="8890" b="8255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0110" cy="50609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="003B0105" w:rsidP="003B0105" w:rsidRDefault="003B0105" w14:paraId="0ACC2276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 xml:space="preserve">Universidade Evangélica de Goiás -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UniEVANGÉLICA</w:t>
                          </w:r>
                          <w:proofErr w:type="gramEnd"/>
                        </w:p>
                        <w:p xmlns:wp14="http://schemas.microsoft.com/office/word/2010/wordml" w:rsidR="003B0105" w:rsidP="003B0105" w:rsidRDefault="003B0105" w14:paraId="4BF26AA8" wp14:textId="77777777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Avenida Universitária, km.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3,5 – Cidade Universitária – Anápolis - GO –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CEP: 75.083-515 – Fone: (62) 3310 6600 – www.unievangelica.edu.br</w:t>
                          </w:r>
                        </w:p>
                        <w:p xmlns:wp14="http://schemas.microsoft.com/office/word/2010/wordml" w:rsidR="003B0105" w:rsidP="003B0105" w:rsidRDefault="003B0105" w14:paraId="45FE9DB1" wp14:textId="77777777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“...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grandes coisas fez o Senhor por nós, por isso estamos alegres.”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Sl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126,3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0ECE7A8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position:absolute;margin-left:-13.65pt;margin-top:-3.9pt;width:569.3pt;height:39.8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fillcolor="#4f81bd [320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">
              <v:textbox>
                <w:txbxContent>
                  <w:p w:rsidR="003B0105" w:rsidP="003B0105" w:rsidRDefault="003B0105" w14:paraId="72C46137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 xml:space="preserve">Universidade Evangélica de Goiás - </w:t>
                    </w:r>
                    <w:proofErr w:type="gram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18"/>
                        <w:szCs w:val="18"/>
                      </w:rPr>
                      <w:t>UniEVANGÉLICA</w:t>
                    </w:r>
                    <w:proofErr w:type="gramEnd"/>
                  </w:p>
                  <w:p w:rsidR="003B0105" w:rsidP="003B0105" w:rsidRDefault="003B0105" w14:paraId="6F8E206E" wp14:textId="77777777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Avenida Universitária, km.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3,5 – Cidade Universitária – Anápolis - GO –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CEP: 75.083-515 – Fone: (62) 3310 6600 – www.unievangelica.edu.br</w:t>
                    </w:r>
                  </w:p>
                  <w:p w:rsidR="003B0105" w:rsidP="003B0105" w:rsidRDefault="003B0105" w14:paraId="7BB4B7B8" wp14:textId="77777777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“...</w:t>
                    </w:r>
                    <w:proofErr w:type="gram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grandes coisas fez o Senhor por nós, por isso estamos alegres.” </w:t>
                    </w:r>
                    <w:proofErr w:type="spellStart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Sl</w:t>
                    </w:r>
                    <w:proofErr w:type="spellEnd"/>
                    <w:r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 126,3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CD4CA9" w:rsidP="00B83E08" w:rsidRDefault="00CD4CA9" w14:paraId="238601FE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D4CA9" w:rsidP="00B83E08" w:rsidRDefault="00CD4CA9" w14:paraId="0F3CABC7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A07454" w:rsidRDefault="00A07454" w14:paraId="5B08B5D1" wp14:textId="7777777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B83E08" w:rsidRDefault="00A07454" w14:paraId="312EDC7B" wp14:textId="77777777">
    <w:pPr>
      <w:pStyle w:val="Cabealho"/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7936" behindDoc="0" locked="0" layoutInCell="1" allowOverlap="1" wp14:anchorId="6B1E5E76" wp14:editId="071AD5AC">
          <wp:simplePos x="0" y="0"/>
          <wp:positionH relativeFrom="column">
            <wp:posOffset>4349419</wp:posOffset>
          </wp:positionH>
          <wp:positionV relativeFrom="paragraph">
            <wp:posOffset>-97790</wp:posOffset>
          </wp:positionV>
          <wp:extent cx="2649600" cy="4644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600" cy="46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xmlns:wp14="http://schemas.microsoft.com/office/word/2010/wordml" w:rsidR="00B83E08" w:rsidRDefault="009171FA" w14:paraId="020B86FB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9744" behindDoc="0" locked="0" layoutInCell="1" allowOverlap="1" wp14:anchorId="2B83E441" wp14:editId="7DD85100">
          <wp:simplePos x="0" y="0"/>
          <wp:positionH relativeFrom="column">
            <wp:posOffset>1140914</wp:posOffset>
          </wp:positionH>
          <wp:positionV relativeFrom="paragraph">
            <wp:posOffset>2744470</wp:posOffset>
          </wp:positionV>
          <wp:extent cx="4472305" cy="3657600"/>
          <wp:effectExtent l="0" t="0" r="4445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0F03CA" w:rsidP="000F03CA" w:rsidRDefault="003B0105" w14:paraId="517BDDF2" wp14:textId="77777777">
    <w:pPr>
      <w:pStyle w:val="Cabealho"/>
      <w:ind w:firstLine="708"/>
      <w:jc w:val="center"/>
      <w:rPr>
        <w:rFonts w:ascii="Arial" w:hAnsi="Arial" w:cs="Arial"/>
        <w:b/>
        <w:sz w:val="32"/>
      </w:rPr>
    </w:pPr>
    <w:r>
      <w:rPr>
        <w:noProof/>
        <w:lang w:eastAsia="pt-BR"/>
      </w:rPr>
      <w:drawing>
        <wp:anchor xmlns:wp14="http://schemas.microsoft.com/office/word/2010/wordprocessingDrawing" distT="0" distB="0" distL="114300" distR="114300" simplePos="0" relativeHeight="251681792" behindDoc="0" locked="0" layoutInCell="1" allowOverlap="1" wp14:anchorId="53BE3D3C" wp14:editId="444004E8">
          <wp:simplePos x="0" y="0"/>
          <wp:positionH relativeFrom="column">
            <wp:posOffset>244475</wp:posOffset>
          </wp:positionH>
          <wp:positionV relativeFrom="paragraph">
            <wp:posOffset>37465</wp:posOffset>
          </wp:positionV>
          <wp:extent cx="2933700" cy="506730"/>
          <wp:effectExtent l="0" t="0" r="0" b="762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7EC2"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4624" behindDoc="0" locked="0" layoutInCell="1" allowOverlap="1" wp14:anchorId="67091783" wp14:editId="62D7F79F">
              <wp:simplePos x="0" y="0"/>
              <wp:positionH relativeFrom="column">
                <wp:posOffset>3512820</wp:posOffset>
              </wp:positionH>
              <wp:positionV relativeFrom="paragraph">
                <wp:posOffset>-49530</wp:posOffset>
              </wp:positionV>
              <wp:extent cx="3277235" cy="44132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235" cy="441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xmlns:wp14="http://schemas.microsoft.com/office/word/2010/wordml" w:rsidRPr="00D87EC2" w:rsidR="00D87EC2" w:rsidP="00D87EC2" w:rsidRDefault="00D87EC2" w14:paraId="56ADF76A" wp14:textId="77777777">
                          <w:pPr>
                            <w:jc w:val="center"/>
                            <w:rPr>
                              <w:b/>
                              <w:sz w:val="52"/>
                            </w:rPr>
                          </w:pPr>
                          <w:r w:rsidRPr="00D87EC2">
                            <w:rPr>
                              <w:b/>
                              <w:sz w:val="52"/>
                            </w:rPr>
                            <w:t>PLANO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4826EE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style="position:absolute;left:0;text-align:left;margin-left:276.6pt;margin-top:-3.9pt;width:258.05pt;height:3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">
              <v:textbox>
                <w:txbxContent>
                  <w:p w:rsidRPr="00D87EC2" w:rsidR="00D87EC2" w:rsidP="00D87EC2" w:rsidRDefault="00D87EC2" w14:paraId="4CFAD1F3" wp14:textId="77777777">
                    <w:pPr>
                      <w:jc w:val="center"/>
                      <w:rPr>
                        <w:b/>
                        <w:sz w:val="52"/>
                      </w:rPr>
                    </w:pPr>
                    <w:r w:rsidRPr="00D87EC2">
                      <w:rPr>
                        <w:b/>
                        <w:sz w:val="52"/>
                      </w:rPr>
                      <w:t>PLANO DE ENSINO</w:t>
                    </w:r>
                  </w:p>
                </w:txbxContent>
              </v:textbox>
            </v:shape>
          </w:pict>
        </mc:Fallback>
      </mc:AlternateContent>
    </w:r>
    <w:r w:rsidR="003E29E1">
      <w:rPr>
        <w:rFonts w:ascii="Arial" w:hAnsi="Arial" w:eastAsia="Times New Roman" w:cs="Arial"/>
        <w:bCs/>
        <w:noProof/>
        <w:color w:val="FF0000"/>
        <w:sz w:val="20"/>
        <w:szCs w:val="20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72576" behindDoc="0" locked="0" layoutInCell="1" allowOverlap="1" wp14:anchorId="12437258" wp14:editId="40865CCE">
              <wp:simplePos x="0" y="0"/>
              <wp:positionH relativeFrom="column">
                <wp:posOffset>3510394</wp:posOffset>
              </wp:positionH>
              <wp:positionV relativeFrom="paragraph">
                <wp:posOffset>-131445</wp:posOffset>
              </wp:positionV>
              <wp:extent cx="3267075" cy="656590"/>
              <wp:effectExtent l="0" t="0" r="28575" b="10160"/>
              <wp:wrapNone/>
              <wp:docPr id="18" name="Retângulo de cantos arredondados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67075" cy="656590"/>
                      </a:xfrm>
                      <a:prstGeom prst="roundRect">
                        <a:avLst>
                          <a:gd name="adj" fmla="val 22926"/>
                        </a:avLst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978607E">
            <v:roundrect id="Retângulo de cantos arredondados 18" style="position:absolute;margin-left:276.4pt;margin-top:-10.35pt;width:257.25pt;height:5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2pt" arcsize="150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"/>
          </w:pict>
        </mc:Fallback>
      </mc:AlternateContent>
    </w:r>
    <w:r w:rsidR="003E29E1">
      <w:rPr>
        <w:rFonts w:ascii="Arial" w:hAnsi="Arial" w:cs="Arial"/>
        <w:b/>
        <w:noProof/>
        <w:sz w:val="32"/>
        <w:lang w:eastAsia="pt-BR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4383" behindDoc="1" locked="0" layoutInCell="1" allowOverlap="1" wp14:anchorId="7DA32592" wp14:editId="76E550F7">
              <wp:simplePos x="0" y="0"/>
              <wp:positionH relativeFrom="column">
                <wp:posOffset>-410845</wp:posOffset>
              </wp:positionH>
              <wp:positionV relativeFrom="paragraph">
                <wp:posOffset>-450215</wp:posOffset>
              </wp:positionV>
              <wp:extent cx="7633335" cy="1273810"/>
              <wp:effectExtent l="0" t="0" r="5715" b="2540"/>
              <wp:wrapNone/>
              <wp:docPr id="19" name="Retâ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3335" cy="127381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72AA2F9">
            <v:rect id="Retângulo 19" style="position:absolute;margin-left:-32.35pt;margin-top:-35.45pt;width:601.05pt;height:100.3pt;z-index:-25165209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bfbfbf [241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"/>
          </w:pict>
        </mc:Fallback>
      </mc:AlternateContent>
    </w:r>
  </w:p>
  <w:p xmlns:wp14="http://schemas.microsoft.com/office/word/2010/wordml" w:rsidR="000F03CA" w:rsidP="000F03CA" w:rsidRDefault="000F03CA" w14:paraId="16DEB4AB" wp14:textId="77777777">
    <w:pPr>
      <w:pStyle w:val="Cabealho"/>
    </w:pPr>
  </w:p>
  <w:p xmlns:wp14="http://schemas.microsoft.com/office/word/2010/wordml" w:rsidR="00926BE7" w:rsidP="000F03CA" w:rsidRDefault="00926BE7" w14:paraId="0AD9C6F4" wp14:textId="77777777">
    <w:pPr>
      <w:pStyle w:val="Cabealho"/>
    </w:pPr>
  </w:p>
  <w:p xmlns:wp14="http://schemas.microsoft.com/office/word/2010/wordml" w:rsidR="000F03CA" w:rsidRDefault="009171FA" w14:paraId="59C86F3E" wp14:textId="77777777">
    <w:pPr>
      <w:pStyle w:val="Cabealho"/>
    </w:pPr>
    <w:r>
      <w:rPr>
        <w:rFonts w:ascii="Arial Narrow" w:hAnsi="Arial Narrow" w:eastAsia="Times New Roman" w:cs="Aharoni"/>
        <w:b/>
        <w:noProof/>
        <w:sz w:val="48"/>
        <w:szCs w:val="24"/>
        <w:lang w:eastAsia="pt-BR"/>
      </w:rPr>
      <w:drawing>
        <wp:anchor xmlns:wp14="http://schemas.microsoft.com/office/word/2010/wordprocessingDrawing" distT="0" distB="0" distL="114300" distR="114300" simplePos="0" relativeHeight="251677696" behindDoc="0" locked="0" layoutInCell="1" allowOverlap="1" wp14:anchorId="5660088B" wp14:editId="3D349D3B">
          <wp:simplePos x="0" y="0"/>
          <wp:positionH relativeFrom="column">
            <wp:posOffset>1188539</wp:posOffset>
          </wp:positionH>
          <wp:positionV relativeFrom="paragraph">
            <wp:posOffset>2188210</wp:posOffset>
          </wp:positionV>
          <wp:extent cx="4472305" cy="3657600"/>
          <wp:effectExtent l="0" t="0" r="4445" b="0"/>
          <wp:wrapNone/>
          <wp:docPr id="302" name="Imagem 3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ssociação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2305" cy="36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55D6"/>
    <w:multiLevelType w:val="hybridMultilevel"/>
    <w:tmpl w:val="7CDA3C5E"/>
    <w:lvl w:ilvl="0" w:tplc="0416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>
    <w:nsid w:val="1C837980"/>
    <w:multiLevelType w:val="hybridMultilevel"/>
    <w:tmpl w:val="ED5447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51274"/>
    <w:multiLevelType w:val="hybridMultilevel"/>
    <w:tmpl w:val="2A5EC43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C341276"/>
    <w:multiLevelType w:val="hybridMultilevel"/>
    <w:tmpl w:val="BF7EC70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FCA5E87"/>
    <w:multiLevelType w:val="hybridMultilevel"/>
    <w:tmpl w:val="647EB8CC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46433A38"/>
    <w:multiLevelType w:val="hybridMultilevel"/>
    <w:tmpl w:val="4F2A6218"/>
    <w:lvl w:ilvl="0" w:tplc="04160001">
      <w:start w:val="1"/>
      <w:numFmt w:val="bullet"/>
      <w:lvlText w:val=""/>
      <w:lvlJc w:val="left"/>
      <w:pPr>
        <w:ind w:left="644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6">
    <w:nsid w:val="51C70AE4"/>
    <w:multiLevelType w:val="hybridMultilevel"/>
    <w:tmpl w:val="648226B2"/>
    <w:lvl w:ilvl="0" w:tplc="28605342">
      <w:start w:val="1"/>
      <w:numFmt w:val="decimal"/>
      <w:lvlText w:val="%1."/>
      <w:lvlJc w:val="left"/>
      <w:pPr>
        <w:ind w:left="-633" w:hanging="360"/>
      </w:pPr>
      <w:rPr>
        <w:rFonts w:hint="default"/>
        <w:b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7">
    <w:nsid w:val="52E72419"/>
    <w:multiLevelType w:val="hybridMultilevel"/>
    <w:tmpl w:val="6762735E"/>
    <w:lvl w:ilvl="0" w:tplc="0416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nsid w:val="57547F04"/>
    <w:multiLevelType w:val="multilevel"/>
    <w:tmpl w:val="3AB0EA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5D4F785C"/>
    <w:multiLevelType w:val="hybridMultilevel"/>
    <w:tmpl w:val="7AF0EBD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nsid w:val="6AA17861"/>
    <w:multiLevelType w:val="multilevel"/>
    <w:tmpl w:val="E77ABBF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729503AA"/>
    <w:multiLevelType w:val="multilevel"/>
    <w:tmpl w:val="600AC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0"/>
  </w:num>
  <w:num w:numId="9">
    <w:abstractNumId w:val="4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1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08"/>
    <w:rsid w:val="0000267D"/>
    <w:rsid w:val="00023ADA"/>
    <w:rsid w:val="0002734C"/>
    <w:rsid w:val="00033DCA"/>
    <w:rsid w:val="000423AE"/>
    <w:rsid w:val="00045F05"/>
    <w:rsid w:val="000560C4"/>
    <w:rsid w:val="00056AF6"/>
    <w:rsid w:val="0005717B"/>
    <w:rsid w:val="00066BCE"/>
    <w:rsid w:val="00071467"/>
    <w:rsid w:val="00087512"/>
    <w:rsid w:val="00093AB1"/>
    <w:rsid w:val="000A3468"/>
    <w:rsid w:val="000A63B0"/>
    <w:rsid w:val="000C3F9A"/>
    <w:rsid w:val="000C6047"/>
    <w:rsid w:val="000D1F71"/>
    <w:rsid w:val="000D7940"/>
    <w:rsid w:val="000F03CA"/>
    <w:rsid w:val="000F3AA3"/>
    <w:rsid w:val="000F5D35"/>
    <w:rsid w:val="001031DB"/>
    <w:rsid w:val="00103218"/>
    <w:rsid w:val="00107741"/>
    <w:rsid w:val="00113BF0"/>
    <w:rsid w:val="00115203"/>
    <w:rsid w:val="00117602"/>
    <w:rsid w:val="001205B2"/>
    <w:rsid w:val="001228C5"/>
    <w:rsid w:val="001270F8"/>
    <w:rsid w:val="0015066B"/>
    <w:rsid w:val="00152352"/>
    <w:rsid w:val="00155736"/>
    <w:rsid w:val="00164D01"/>
    <w:rsid w:val="00176689"/>
    <w:rsid w:val="0017753E"/>
    <w:rsid w:val="001A52CE"/>
    <w:rsid w:val="001B3AAD"/>
    <w:rsid w:val="001C0B6F"/>
    <w:rsid w:val="001C5C31"/>
    <w:rsid w:val="001D0AF3"/>
    <w:rsid w:val="001E3B2A"/>
    <w:rsid w:val="001F2372"/>
    <w:rsid w:val="001F3869"/>
    <w:rsid w:val="002228D2"/>
    <w:rsid w:val="00224BCB"/>
    <w:rsid w:val="00227A53"/>
    <w:rsid w:val="00251E62"/>
    <w:rsid w:val="00252B6C"/>
    <w:rsid w:val="00267D5A"/>
    <w:rsid w:val="00267F81"/>
    <w:rsid w:val="002760D5"/>
    <w:rsid w:val="00283A49"/>
    <w:rsid w:val="00287003"/>
    <w:rsid w:val="0029141A"/>
    <w:rsid w:val="00293DF4"/>
    <w:rsid w:val="002A08D8"/>
    <w:rsid w:val="002A3BB2"/>
    <w:rsid w:val="002A40A5"/>
    <w:rsid w:val="002B26B6"/>
    <w:rsid w:val="002C2BAF"/>
    <w:rsid w:val="002D217F"/>
    <w:rsid w:val="002D2F9E"/>
    <w:rsid w:val="002D37BC"/>
    <w:rsid w:val="002E5CC9"/>
    <w:rsid w:val="003059FC"/>
    <w:rsid w:val="0031206B"/>
    <w:rsid w:val="003149A4"/>
    <w:rsid w:val="0032686C"/>
    <w:rsid w:val="00326A17"/>
    <w:rsid w:val="00330313"/>
    <w:rsid w:val="00345508"/>
    <w:rsid w:val="003650C1"/>
    <w:rsid w:val="00367DAE"/>
    <w:rsid w:val="00373465"/>
    <w:rsid w:val="00385193"/>
    <w:rsid w:val="00392AA5"/>
    <w:rsid w:val="00394CD9"/>
    <w:rsid w:val="00396027"/>
    <w:rsid w:val="003A65D3"/>
    <w:rsid w:val="003A6D05"/>
    <w:rsid w:val="003B0105"/>
    <w:rsid w:val="003B43B7"/>
    <w:rsid w:val="003C2C4D"/>
    <w:rsid w:val="003C38DC"/>
    <w:rsid w:val="003E1AEA"/>
    <w:rsid w:val="003E29E1"/>
    <w:rsid w:val="003E2EC6"/>
    <w:rsid w:val="003F0B03"/>
    <w:rsid w:val="003F5A0E"/>
    <w:rsid w:val="00402BCF"/>
    <w:rsid w:val="004051A4"/>
    <w:rsid w:val="00405440"/>
    <w:rsid w:val="0040710B"/>
    <w:rsid w:val="00411706"/>
    <w:rsid w:val="00412AB7"/>
    <w:rsid w:val="0042147A"/>
    <w:rsid w:val="0042283F"/>
    <w:rsid w:val="00425914"/>
    <w:rsid w:val="0045645A"/>
    <w:rsid w:val="00457511"/>
    <w:rsid w:val="004603E8"/>
    <w:rsid w:val="00495653"/>
    <w:rsid w:val="004B6E21"/>
    <w:rsid w:val="004D5709"/>
    <w:rsid w:val="004E33FB"/>
    <w:rsid w:val="004E4171"/>
    <w:rsid w:val="005118AD"/>
    <w:rsid w:val="00551521"/>
    <w:rsid w:val="00552E65"/>
    <w:rsid w:val="00554428"/>
    <w:rsid w:val="0058262C"/>
    <w:rsid w:val="0058273A"/>
    <w:rsid w:val="005A065C"/>
    <w:rsid w:val="005A4360"/>
    <w:rsid w:val="005A72EF"/>
    <w:rsid w:val="005B73E9"/>
    <w:rsid w:val="005B7663"/>
    <w:rsid w:val="005C07C8"/>
    <w:rsid w:val="005C7BFD"/>
    <w:rsid w:val="005E33D8"/>
    <w:rsid w:val="005E68D4"/>
    <w:rsid w:val="005F7CC0"/>
    <w:rsid w:val="00604D9A"/>
    <w:rsid w:val="0062136D"/>
    <w:rsid w:val="00623A46"/>
    <w:rsid w:val="00624DC5"/>
    <w:rsid w:val="00637265"/>
    <w:rsid w:val="00661078"/>
    <w:rsid w:val="00662D55"/>
    <w:rsid w:val="00662F9C"/>
    <w:rsid w:val="0069186D"/>
    <w:rsid w:val="006955AE"/>
    <w:rsid w:val="006A0F82"/>
    <w:rsid w:val="006A355B"/>
    <w:rsid w:val="006B4369"/>
    <w:rsid w:val="006B4438"/>
    <w:rsid w:val="006C0803"/>
    <w:rsid w:val="006C2EC8"/>
    <w:rsid w:val="006D3B0F"/>
    <w:rsid w:val="006E4470"/>
    <w:rsid w:val="006E7B68"/>
    <w:rsid w:val="006F4634"/>
    <w:rsid w:val="006F78F6"/>
    <w:rsid w:val="006F7D07"/>
    <w:rsid w:val="00704256"/>
    <w:rsid w:val="00705C92"/>
    <w:rsid w:val="00711072"/>
    <w:rsid w:val="00725F95"/>
    <w:rsid w:val="00731EC2"/>
    <w:rsid w:val="007331B1"/>
    <w:rsid w:val="007466EF"/>
    <w:rsid w:val="00752820"/>
    <w:rsid w:val="00754B9E"/>
    <w:rsid w:val="00756DA5"/>
    <w:rsid w:val="00765ED6"/>
    <w:rsid w:val="00771AEF"/>
    <w:rsid w:val="00772439"/>
    <w:rsid w:val="0077307B"/>
    <w:rsid w:val="007754E3"/>
    <w:rsid w:val="00775530"/>
    <w:rsid w:val="00792025"/>
    <w:rsid w:val="0079351E"/>
    <w:rsid w:val="007974A2"/>
    <w:rsid w:val="007A3CC9"/>
    <w:rsid w:val="007A44FA"/>
    <w:rsid w:val="007A6A8A"/>
    <w:rsid w:val="007A6E3D"/>
    <w:rsid w:val="007C1862"/>
    <w:rsid w:val="007E0DD2"/>
    <w:rsid w:val="007E5AF1"/>
    <w:rsid w:val="007E7C82"/>
    <w:rsid w:val="007F1189"/>
    <w:rsid w:val="007F290C"/>
    <w:rsid w:val="00805E63"/>
    <w:rsid w:val="008209C0"/>
    <w:rsid w:val="00823C9A"/>
    <w:rsid w:val="00850574"/>
    <w:rsid w:val="00864F4E"/>
    <w:rsid w:val="00877183"/>
    <w:rsid w:val="008B13F2"/>
    <w:rsid w:val="008B79AF"/>
    <w:rsid w:val="008C221F"/>
    <w:rsid w:val="008C74DA"/>
    <w:rsid w:val="008D2597"/>
    <w:rsid w:val="008E0489"/>
    <w:rsid w:val="008F771D"/>
    <w:rsid w:val="0091522C"/>
    <w:rsid w:val="00916F73"/>
    <w:rsid w:val="009171FA"/>
    <w:rsid w:val="00926BE7"/>
    <w:rsid w:val="00932274"/>
    <w:rsid w:val="009369E2"/>
    <w:rsid w:val="009421CE"/>
    <w:rsid w:val="00944CD8"/>
    <w:rsid w:val="00955A38"/>
    <w:rsid w:val="009568B7"/>
    <w:rsid w:val="0096518A"/>
    <w:rsid w:val="00966E5E"/>
    <w:rsid w:val="00973A67"/>
    <w:rsid w:val="00975441"/>
    <w:rsid w:val="00980F70"/>
    <w:rsid w:val="00983E4F"/>
    <w:rsid w:val="009878CE"/>
    <w:rsid w:val="0099013F"/>
    <w:rsid w:val="00995FE7"/>
    <w:rsid w:val="009A5D18"/>
    <w:rsid w:val="009C4598"/>
    <w:rsid w:val="009C65F6"/>
    <w:rsid w:val="009D229B"/>
    <w:rsid w:val="009D29E6"/>
    <w:rsid w:val="009D521C"/>
    <w:rsid w:val="009E2C89"/>
    <w:rsid w:val="009E6793"/>
    <w:rsid w:val="009E701C"/>
    <w:rsid w:val="009F6DD4"/>
    <w:rsid w:val="00A01FB0"/>
    <w:rsid w:val="00A027EA"/>
    <w:rsid w:val="00A07454"/>
    <w:rsid w:val="00A24D56"/>
    <w:rsid w:val="00A40BC8"/>
    <w:rsid w:val="00A56C79"/>
    <w:rsid w:val="00A62743"/>
    <w:rsid w:val="00A643BC"/>
    <w:rsid w:val="00A718AD"/>
    <w:rsid w:val="00A7352D"/>
    <w:rsid w:val="00AA5A8D"/>
    <w:rsid w:val="00AA7ED9"/>
    <w:rsid w:val="00AC1169"/>
    <w:rsid w:val="00AD680F"/>
    <w:rsid w:val="00AE1BD2"/>
    <w:rsid w:val="00AE4FFF"/>
    <w:rsid w:val="00AF71DB"/>
    <w:rsid w:val="00B00BD5"/>
    <w:rsid w:val="00B10FC6"/>
    <w:rsid w:val="00B135EF"/>
    <w:rsid w:val="00B31E47"/>
    <w:rsid w:val="00B41609"/>
    <w:rsid w:val="00B46D9E"/>
    <w:rsid w:val="00B65CAF"/>
    <w:rsid w:val="00B6742A"/>
    <w:rsid w:val="00B73BB6"/>
    <w:rsid w:val="00B83E08"/>
    <w:rsid w:val="00B84542"/>
    <w:rsid w:val="00B8634A"/>
    <w:rsid w:val="00BA3448"/>
    <w:rsid w:val="00BB7214"/>
    <w:rsid w:val="00BD1116"/>
    <w:rsid w:val="00BD456D"/>
    <w:rsid w:val="00BD7C35"/>
    <w:rsid w:val="00BE3269"/>
    <w:rsid w:val="00BE767D"/>
    <w:rsid w:val="00BE76DD"/>
    <w:rsid w:val="00C055B0"/>
    <w:rsid w:val="00C13FE9"/>
    <w:rsid w:val="00C2350D"/>
    <w:rsid w:val="00C32961"/>
    <w:rsid w:val="00C366E9"/>
    <w:rsid w:val="00C3699E"/>
    <w:rsid w:val="00C4636A"/>
    <w:rsid w:val="00C63227"/>
    <w:rsid w:val="00C659B8"/>
    <w:rsid w:val="00C6630E"/>
    <w:rsid w:val="00C7563D"/>
    <w:rsid w:val="00C76C9D"/>
    <w:rsid w:val="00C80523"/>
    <w:rsid w:val="00C840A7"/>
    <w:rsid w:val="00CB75F6"/>
    <w:rsid w:val="00CC2276"/>
    <w:rsid w:val="00CC6581"/>
    <w:rsid w:val="00CD4CA9"/>
    <w:rsid w:val="00CE72D1"/>
    <w:rsid w:val="00CF194B"/>
    <w:rsid w:val="00CF3249"/>
    <w:rsid w:val="00CF6D16"/>
    <w:rsid w:val="00D04B33"/>
    <w:rsid w:val="00D15B8C"/>
    <w:rsid w:val="00D24B40"/>
    <w:rsid w:val="00D3023A"/>
    <w:rsid w:val="00D3269C"/>
    <w:rsid w:val="00D412F2"/>
    <w:rsid w:val="00D435D4"/>
    <w:rsid w:val="00D45627"/>
    <w:rsid w:val="00D549BC"/>
    <w:rsid w:val="00D54E05"/>
    <w:rsid w:val="00D572E3"/>
    <w:rsid w:val="00D75930"/>
    <w:rsid w:val="00D8660D"/>
    <w:rsid w:val="00D87EC2"/>
    <w:rsid w:val="00D9365D"/>
    <w:rsid w:val="00DB04A6"/>
    <w:rsid w:val="00DD3888"/>
    <w:rsid w:val="00DE7D6B"/>
    <w:rsid w:val="00DF13D4"/>
    <w:rsid w:val="00E0151E"/>
    <w:rsid w:val="00E0369A"/>
    <w:rsid w:val="00E0397A"/>
    <w:rsid w:val="00E048D2"/>
    <w:rsid w:val="00E06FFB"/>
    <w:rsid w:val="00E229F3"/>
    <w:rsid w:val="00E2397A"/>
    <w:rsid w:val="00E2560F"/>
    <w:rsid w:val="00E25F52"/>
    <w:rsid w:val="00E32977"/>
    <w:rsid w:val="00E34F0F"/>
    <w:rsid w:val="00E3763A"/>
    <w:rsid w:val="00E427B1"/>
    <w:rsid w:val="00E55DD7"/>
    <w:rsid w:val="00E57D0E"/>
    <w:rsid w:val="00E60946"/>
    <w:rsid w:val="00E72324"/>
    <w:rsid w:val="00EA5D6B"/>
    <w:rsid w:val="00EA73BD"/>
    <w:rsid w:val="00EB5A37"/>
    <w:rsid w:val="00EC374C"/>
    <w:rsid w:val="00ED11AF"/>
    <w:rsid w:val="00ED1317"/>
    <w:rsid w:val="00EF5861"/>
    <w:rsid w:val="00EF5BF0"/>
    <w:rsid w:val="00EF7078"/>
    <w:rsid w:val="00F02E38"/>
    <w:rsid w:val="00F10806"/>
    <w:rsid w:val="00F12EAF"/>
    <w:rsid w:val="00F32EAD"/>
    <w:rsid w:val="00F37627"/>
    <w:rsid w:val="00F46D86"/>
    <w:rsid w:val="00F50369"/>
    <w:rsid w:val="00F50804"/>
    <w:rsid w:val="00F53AE1"/>
    <w:rsid w:val="00F56CAE"/>
    <w:rsid w:val="00F570DB"/>
    <w:rsid w:val="00F57F69"/>
    <w:rsid w:val="00F61B5B"/>
    <w:rsid w:val="00F63407"/>
    <w:rsid w:val="00F81D2F"/>
    <w:rsid w:val="00F90111"/>
    <w:rsid w:val="00F90F7D"/>
    <w:rsid w:val="00F913A0"/>
    <w:rsid w:val="00F95DCC"/>
    <w:rsid w:val="00FA5DD8"/>
    <w:rsid w:val="00FB7BEC"/>
    <w:rsid w:val="00FC45B3"/>
    <w:rsid w:val="00FE0582"/>
    <w:rsid w:val="00FF15C4"/>
    <w:rsid w:val="00FF2AA0"/>
    <w:rsid w:val="00FF7118"/>
    <w:rsid w:val="0CBC0C8A"/>
    <w:rsid w:val="18A5652C"/>
    <w:rsid w:val="1D9E21D0"/>
    <w:rsid w:val="21EF5FCA"/>
    <w:rsid w:val="22255083"/>
    <w:rsid w:val="2344D876"/>
    <w:rsid w:val="2D004FA3"/>
    <w:rsid w:val="327B4D09"/>
    <w:rsid w:val="3E5CD705"/>
    <w:rsid w:val="4F7415E6"/>
    <w:rsid w:val="7A8EB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A4F03B"/>
  <w15:docId w15:val="{E5B2490C-6C6C-492C-8A79-954A97F753E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styleId="yiv2107078673msolistparagraph" w:customStyle="1">
    <w:name w:val="yiv2107078673msolistparagraph"/>
    <w:basedOn w:val="Normal"/>
    <w:rsid w:val="00A027E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3E0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83E08"/>
  </w:style>
  <w:style w:type="paragraph" w:styleId="Rodap">
    <w:name w:val="footer"/>
    <w:basedOn w:val="Normal"/>
    <w:link w:val="RodapChar"/>
    <w:uiPriority w:val="99"/>
    <w:unhideWhenUsed/>
    <w:rsid w:val="00B83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3E08"/>
  </w:style>
  <w:style w:type="table" w:styleId="Tabelacomgrade">
    <w:name w:val="Table Grid"/>
    <w:basedOn w:val="Tabelanormal"/>
    <w:uiPriority w:val="59"/>
    <w:rsid w:val="00B83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56AF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754E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54E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54E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54E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54E3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427B1"/>
    <w:rPr>
      <w:color w:val="0000FF" w:themeColor="hyperlink"/>
      <w:u w:val="single"/>
    </w:rPr>
  </w:style>
  <w:style w:type="paragraph" w:customStyle="1" w:styleId="yiv2107078673msolistparagraph">
    <w:name w:val="yiv2107078673msolistparagraph"/>
    <w:basedOn w:val="Normal"/>
    <w:rsid w:val="00A02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header" Target="header3.xml" Id="rId15" /><Relationship Type="http://schemas.openxmlformats.org/officeDocument/2006/relationships/image" Target="media/image2.png" Id="rId10" /><Relationship Type="http://schemas.microsoft.com/office/2007/relationships/stylesWithEffects" Target="stylesWithEffects.xml" Id="rId4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978E7-185E-4F31-9FCF-36C31C49D58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nediel.junior</dc:creator>
  <lastModifiedBy>Herlla Mysma Holanda C. Magalhaes - Designer Educacional de EAD</lastModifiedBy>
  <revision>7</revision>
  <lastPrinted>2019-04-03T21:07:00.0000000Z</lastPrinted>
  <dcterms:created xsi:type="dcterms:W3CDTF">2021-08-09T19:00:00.0000000Z</dcterms:created>
  <dcterms:modified xsi:type="dcterms:W3CDTF">2022-08-26T14:17:32.2670163Z</dcterms:modified>
</coreProperties>
</file>