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D8706" w14:textId="77777777" w:rsidR="003E29E1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062E2A67" w14:textId="77777777" w:rsidR="00E363E2" w:rsidRDefault="00E363E2" w:rsidP="00E363E2">
      <w:pPr>
        <w:pStyle w:val="Ttulo"/>
        <w:ind w:left="0"/>
      </w:pPr>
      <w:r>
        <w:t>CURSO DE ENGENHARIA DE SOFTWARE</w:t>
      </w:r>
    </w:p>
    <w:p w14:paraId="341D5B9B" w14:textId="77777777" w:rsidR="00E363E2" w:rsidRDefault="00E363E2" w:rsidP="00E363E2">
      <w:pPr>
        <w:pStyle w:val="Corpodetexto"/>
        <w:rPr>
          <w:b/>
          <w:sz w:val="24"/>
        </w:rPr>
      </w:pPr>
    </w:p>
    <w:tbl>
      <w:tblPr>
        <w:tblStyle w:val="Tabelacomgrade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89"/>
        <w:gridCol w:w="5884"/>
      </w:tblGrid>
      <w:tr w:rsidR="00E363E2" w:rsidRPr="00DF13D4" w14:paraId="4A258B3B" w14:textId="77777777" w:rsidTr="00542B5B">
        <w:trPr>
          <w:trHeight w:val="3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655006E6" w14:textId="77777777" w:rsidR="00E363E2" w:rsidRPr="00DF13D4" w:rsidRDefault="00E363E2" w:rsidP="00213E8A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C70841" w:rsidRPr="00C70841" w14:paraId="6D97DF74" w14:textId="77777777" w:rsidTr="00542B5B">
        <w:trPr>
          <w:trHeight w:val="20"/>
        </w:trPr>
        <w:tc>
          <w:tcPr>
            <w:tcW w:w="2269" w:type="pct"/>
            <w:tcBorders>
              <w:top w:val="nil"/>
              <w:left w:val="nil"/>
            </w:tcBorders>
          </w:tcPr>
          <w:p w14:paraId="1D5B42EF" w14:textId="55580297" w:rsidR="00E363E2" w:rsidRPr="00C70841" w:rsidRDefault="00E363E2" w:rsidP="00213E8A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70841">
              <w:rPr>
                <w:rFonts w:ascii="Arial Narrow" w:hAnsi="Arial Narrow"/>
                <w:sz w:val="20"/>
              </w:rPr>
              <w:t xml:space="preserve">Nome da Disciplina: </w:t>
            </w:r>
            <w:r w:rsidRPr="00C70841">
              <w:rPr>
                <w:rFonts w:ascii="Arial Narrow" w:hAnsi="Arial Narrow"/>
                <w:b/>
                <w:sz w:val="20"/>
              </w:rPr>
              <w:t>Trabalho de Curso I</w:t>
            </w:r>
          </w:p>
        </w:tc>
        <w:tc>
          <w:tcPr>
            <w:tcW w:w="2731" w:type="pct"/>
            <w:tcBorders>
              <w:top w:val="nil"/>
              <w:right w:val="nil"/>
            </w:tcBorders>
          </w:tcPr>
          <w:p w14:paraId="59C8209C" w14:textId="55DD030F" w:rsidR="00E363E2" w:rsidRPr="00C70841" w:rsidRDefault="00E363E2" w:rsidP="00213E8A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70841">
              <w:rPr>
                <w:rFonts w:ascii="Arial Narrow" w:hAnsi="Arial Narrow"/>
                <w:sz w:val="20"/>
              </w:rPr>
              <w:t xml:space="preserve">Ano/semestre: </w:t>
            </w:r>
            <w:r w:rsidRPr="00C70841">
              <w:rPr>
                <w:rFonts w:ascii="Arial Narrow" w:hAnsi="Arial Narrow"/>
                <w:b/>
                <w:sz w:val="20"/>
              </w:rPr>
              <w:t>202</w:t>
            </w:r>
            <w:r w:rsidR="00280B3B">
              <w:rPr>
                <w:rFonts w:ascii="Arial Narrow" w:hAnsi="Arial Narrow"/>
                <w:b/>
                <w:sz w:val="20"/>
              </w:rPr>
              <w:t>2</w:t>
            </w:r>
            <w:r w:rsidRPr="00C70841">
              <w:rPr>
                <w:rFonts w:ascii="Arial Narrow" w:hAnsi="Arial Narrow"/>
                <w:b/>
                <w:sz w:val="20"/>
              </w:rPr>
              <w:t>/</w:t>
            </w:r>
            <w:r w:rsidR="00280B3B">
              <w:rPr>
                <w:rFonts w:ascii="Arial Narrow" w:hAnsi="Arial Narrow"/>
                <w:b/>
                <w:sz w:val="20"/>
              </w:rPr>
              <w:t>1</w:t>
            </w:r>
          </w:p>
        </w:tc>
      </w:tr>
      <w:tr w:rsidR="00C70841" w:rsidRPr="00C70841" w14:paraId="3480859E" w14:textId="77777777" w:rsidTr="00542B5B">
        <w:trPr>
          <w:trHeight w:val="20"/>
        </w:trPr>
        <w:tc>
          <w:tcPr>
            <w:tcW w:w="2269" w:type="pct"/>
            <w:tcBorders>
              <w:left w:val="nil"/>
            </w:tcBorders>
          </w:tcPr>
          <w:p w14:paraId="76645CB9" w14:textId="2F6E81EB" w:rsidR="00E363E2" w:rsidRPr="00C70841" w:rsidRDefault="00E363E2" w:rsidP="00213E8A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70841">
              <w:rPr>
                <w:rFonts w:ascii="Arial Narrow" w:hAnsi="Arial Narrow"/>
                <w:sz w:val="20"/>
              </w:rPr>
              <w:t xml:space="preserve">Código da Disciplina: </w:t>
            </w:r>
            <w:r w:rsidR="00891C7B">
              <w:rPr>
                <w:rFonts w:ascii="Arial Narrow" w:hAnsi="Arial Narrow"/>
                <w:b/>
                <w:sz w:val="20"/>
              </w:rPr>
              <w:t>089</w:t>
            </w:r>
            <w:r w:rsidR="00874416">
              <w:rPr>
                <w:rFonts w:ascii="Arial Narrow" w:hAnsi="Arial Narrow"/>
                <w:b/>
                <w:sz w:val="20"/>
              </w:rPr>
              <w:t>35</w:t>
            </w:r>
          </w:p>
        </w:tc>
        <w:tc>
          <w:tcPr>
            <w:tcW w:w="2731" w:type="pct"/>
            <w:tcBorders>
              <w:right w:val="nil"/>
            </w:tcBorders>
          </w:tcPr>
          <w:p w14:paraId="03462184" w14:textId="76786BB4" w:rsidR="00E363E2" w:rsidRPr="00C70841" w:rsidRDefault="00E363E2" w:rsidP="00213E8A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70841">
              <w:rPr>
                <w:rFonts w:ascii="Arial Narrow" w:hAnsi="Arial Narrow"/>
                <w:sz w:val="20"/>
              </w:rPr>
              <w:t xml:space="preserve">Período: </w:t>
            </w:r>
            <w:r w:rsidR="00891C7B">
              <w:rPr>
                <w:rFonts w:ascii="Arial Narrow" w:hAnsi="Arial Narrow"/>
                <w:sz w:val="20"/>
              </w:rPr>
              <w:t>8</w:t>
            </w:r>
            <w:r w:rsidRPr="00C70841">
              <w:rPr>
                <w:rFonts w:ascii="Arial Narrow" w:hAnsi="Arial Narrow"/>
                <w:b/>
                <w:sz w:val="20"/>
              </w:rPr>
              <w:t>º</w:t>
            </w:r>
          </w:p>
        </w:tc>
      </w:tr>
      <w:tr w:rsidR="00C70841" w:rsidRPr="00C70841" w14:paraId="0F6FEFE2" w14:textId="77777777" w:rsidTr="00542B5B">
        <w:trPr>
          <w:trHeight w:val="20"/>
        </w:trPr>
        <w:tc>
          <w:tcPr>
            <w:tcW w:w="2269" w:type="pct"/>
            <w:tcBorders>
              <w:left w:val="nil"/>
            </w:tcBorders>
            <w:vAlign w:val="center"/>
          </w:tcPr>
          <w:p w14:paraId="4192CEE0" w14:textId="521C23CB" w:rsidR="00E363E2" w:rsidRPr="00C70841" w:rsidRDefault="00E363E2" w:rsidP="00213E8A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7084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B5232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80</w:t>
            </w:r>
            <w:r w:rsidRPr="00C7084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  <w:tc>
          <w:tcPr>
            <w:tcW w:w="2731" w:type="pct"/>
            <w:tcBorders>
              <w:right w:val="nil"/>
            </w:tcBorders>
            <w:vAlign w:val="center"/>
          </w:tcPr>
          <w:p w14:paraId="38173500" w14:textId="047E61CA" w:rsidR="00E363E2" w:rsidRPr="00C81095" w:rsidRDefault="00E363E2" w:rsidP="00213E8A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C8109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="00BC0FF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-</w:t>
            </w:r>
          </w:p>
          <w:p w14:paraId="6D5921BB" w14:textId="406C9F26" w:rsidR="00E363E2" w:rsidRPr="00C70841" w:rsidRDefault="00E363E2" w:rsidP="00213E8A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81095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="00B5232B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8</w:t>
            </w:r>
            <w:r w:rsidR="00CE0702" w:rsidRPr="00CE0702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Pr="00C8109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/a</w:t>
            </w:r>
          </w:p>
        </w:tc>
      </w:tr>
      <w:tr w:rsidR="00C70841" w:rsidRPr="00C70841" w14:paraId="6C99F2F4" w14:textId="77777777" w:rsidTr="00542B5B">
        <w:trPr>
          <w:trHeight w:val="20"/>
        </w:trPr>
        <w:tc>
          <w:tcPr>
            <w:tcW w:w="2269" w:type="pct"/>
            <w:tcBorders>
              <w:left w:val="nil"/>
            </w:tcBorders>
            <w:vAlign w:val="center"/>
          </w:tcPr>
          <w:p w14:paraId="545268C6" w14:textId="77777777" w:rsidR="00E363E2" w:rsidRPr="00C70841" w:rsidRDefault="00E363E2" w:rsidP="00213E8A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7084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Pré-Requisito:</w:t>
            </w:r>
            <w:r w:rsidRPr="00C7084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C7084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Não se Aplica</w:t>
            </w:r>
          </w:p>
        </w:tc>
        <w:tc>
          <w:tcPr>
            <w:tcW w:w="2731" w:type="pct"/>
            <w:tcBorders>
              <w:right w:val="nil"/>
            </w:tcBorders>
            <w:vAlign w:val="center"/>
          </w:tcPr>
          <w:p w14:paraId="788A4C31" w14:textId="0CEA1C2F" w:rsidR="00E363E2" w:rsidRPr="00C70841" w:rsidRDefault="00BC0FF2" w:rsidP="00213E8A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7084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 Requisito</w:t>
            </w:r>
            <w:r w:rsidR="00E363E2" w:rsidRPr="00C7084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:</w:t>
            </w:r>
            <w:r w:rsidR="00E363E2" w:rsidRPr="00C7084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E363E2" w:rsidRPr="00C7084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Não se Aplica</w:t>
            </w:r>
          </w:p>
        </w:tc>
      </w:tr>
    </w:tbl>
    <w:p w14:paraId="690A5DEB" w14:textId="77777777" w:rsidR="00E363E2" w:rsidRPr="005F5F9D" w:rsidRDefault="00E363E2" w:rsidP="00E363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5000" w:type="pct"/>
        <w:tblBorders>
          <w:left w:val="none" w:sz="0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73"/>
      </w:tblGrid>
      <w:tr w:rsidR="00E363E2" w:rsidRPr="00DF13D4" w14:paraId="24BFAE8B" w14:textId="77777777" w:rsidTr="00542B5B">
        <w:trPr>
          <w:trHeight w:val="20"/>
        </w:trPr>
        <w:tc>
          <w:tcPr>
            <w:tcW w:w="5000" w:type="pct"/>
            <w:shd w:val="clear" w:color="auto" w:fill="17365D" w:themeFill="text2" w:themeFillShade="BF"/>
            <w:vAlign w:val="center"/>
          </w:tcPr>
          <w:p w14:paraId="4DC1F423" w14:textId="77777777" w:rsidR="00E363E2" w:rsidRPr="00DF13D4" w:rsidRDefault="00E363E2" w:rsidP="00B002DF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</w:t>
            </w:r>
            <w: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A</w:t>
            </w: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)</w:t>
            </w:r>
          </w:p>
        </w:tc>
      </w:tr>
      <w:tr w:rsidR="00E363E2" w14:paraId="01864476" w14:textId="77777777" w:rsidTr="00542B5B">
        <w:trPr>
          <w:trHeight w:val="20"/>
        </w:trPr>
        <w:tc>
          <w:tcPr>
            <w:tcW w:w="5000" w:type="pct"/>
          </w:tcPr>
          <w:p w14:paraId="251714D0" w14:textId="3AA94B67" w:rsidR="00E363E2" w:rsidRDefault="00BC0FF2" w:rsidP="00B002D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Natasha Sophie Pereira</w:t>
            </w:r>
            <w:r w:rsidR="00E363E2" w:rsidRPr="000E5D81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, </w:t>
            </w:r>
            <w:proofErr w:type="spellStart"/>
            <w:r w:rsidR="00E363E2" w:rsidRPr="000E5D81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M</w:t>
            </w:r>
            <w:r w:rsidR="00E363E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.</w:t>
            </w:r>
            <w:r w:rsidR="00E363E2" w:rsidRPr="000E5D81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e</w:t>
            </w:r>
            <w:proofErr w:type="spellEnd"/>
            <w:r w:rsidR="00E363E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.</w:t>
            </w:r>
          </w:p>
        </w:tc>
      </w:tr>
    </w:tbl>
    <w:p w14:paraId="16FD0EA1" w14:textId="77777777" w:rsidR="00E363E2" w:rsidRPr="005F5F9D" w:rsidRDefault="00E363E2" w:rsidP="00E363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5000" w:type="pct"/>
        <w:tblBorders>
          <w:left w:val="none" w:sz="0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73"/>
      </w:tblGrid>
      <w:tr w:rsidR="00695513" w:rsidRPr="00695513" w14:paraId="415D80BB" w14:textId="77777777" w:rsidTr="00542B5B">
        <w:trPr>
          <w:trHeight w:val="20"/>
        </w:trPr>
        <w:tc>
          <w:tcPr>
            <w:tcW w:w="5000" w:type="pct"/>
            <w:shd w:val="clear" w:color="auto" w:fill="17365D" w:themeFill="text2" w:themeFillShade="BF"/>
            <w:vAlign w:val="center"/>
          </w:tcPr>
          <w:p w14:paraId="0526ECF7" w14:textId="77777777" w:rsidR="00E363E2" w:rsidRPr="00695513" w:rsidRDefault="00E363E2" w:rsidP="00B002DF">
            <w:pPr>
              <w:spacing w:line="276" w:lineRule="auto"/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695513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3. EMENTA</w:t>
            </w:r>
          </w:p>
        </w:tc>
      </w:tr>
      <w:tr w:rsidR="00C70841" w:rsidRPr="00C70841" w14:paraId="6472CBCA" w14:textId="77777777" w:rsidTr="00542B5B">
        <w:trPr>
          <w:trHeight w:val="20"/>
        </w:trPr>
        <w:tc>
          <w:tcPr>
            <w:tcW w:w="5000" w:type="pct"/>
          </w:tcPr>
          <w:p w14:paraId="3B206295" w14:textId="72BACA06" w:rsidR="00E363E2" w:rsidRPr="00C70841" w:rsidRDefault="00EA1B8A" w:rsidP="00B002DF">
            <w:pPr>
              <w:spacing w:before="82"/>
              <w:ind w:right="105"/>
              <w:jc w:val="both"/>
              <w:rPr>
                <w:rFonts w:ascii="Arial Narrow" w:hAnsi="Arial Narrow"/>
                <w:sz w:val="20"/>
              </w:rPr>
            </w:pPr>
            <w:r w:rsidRPr="00EA1B8A">
              <w:rPr>
                <w:rFonts w:ascii="Arial Narrow" w:hAnsi="Arial Narrow"/>
                <w:sz w:val="20"/>
              </w:rPr>
              <w:t>Analisar: Elaboração de Monografia sobre um tema específico, com a orientação de um professor. Avaliar: Apresentação perante banca examinadora.</w:t>
            </w:r>
          </w:p>
        </w:tc>
      </w:tr>
    </w:tbl>
    <w:p w14:paraId="2300E02C" w14:textId="77777777" w:rsidR="00E363E2" w:rsidRPr="005F5F9D" w:rsidRDefault="00E363E2" w:rsidP="00E363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5000" w:type="pct"/>
        <w:tblBorders>
          <w:left w:val="none" w:sz="0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73"/>
      </w:tblGrid>
      <w:tr w:rsidR="00E363E2" w:rsidRPr="001C5C31" w14:paraId="1240DDCA" w14:textId="77777777" w:rsidTr="00542B5B">
        <w:trPr>
          <w:trHeight w:val="20"/>
        </w:trPr>
        <w:tc>
          <w:tcPr>
            <w:tcW w:w="5000" w:type="pct"/>
            <w:shd w:val="clear" w:color="auto" w:fill="17365D" w:themeFill="text2" w:themeFillShade="BF"/>
            <w:vAlign w:val="center"/>
          </w:tcPr>
          <w:p w14:paraId="73A4BF03" w14:textId="77777777" w:rsidR="00E363E2" w:rsidRPr="001C5C31" w:rsidRDefault="00E363E2" w:rsidP="00B002DF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E363E2" w:rsidRPr="001C5C31" w14:paraId="2E7BE01B" w14:textId="77777777" w:rsidTr="00542B5B">
        <w:trPr>
          <w:trHeight w:val="20"/>
        </w:trPr>
        <w:tc>
          <w:tcPr>
            <w:tcW w:w="5000" w:type="pct"/>
          </w:tcPr>
          <w:p w14:paraId="34C2C13C" w14:textId="223ADFE1" w:rsidR="00E363E2" w:rsidRPr="001013B4" w:rsidRDefault="000738A0" w:rsidP="00C90B03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0738A0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Sistematizar os conhecimentos adquiridos pelo acadêmico no decorrer do curso, por meio do desenvolvimento de pesquisa sobre um tema específico relacionado à área de Computação.</w:t>
            </w:r>
          </w:p>
        </w:tc>
      </w:tr>
    </w:tbl>
    <w:p w14:paraId="61514652" w14:textId="1495B5C8" w:rsidR="00E363E2" w:rsidRDefault="00E363E2" w:rsidP="005F5F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7536"/>
      </w:tblGrid>
      <w:tr w:rsidR="00542B5B" w:rsidRPr="001C5C31" w14:paraId="0EC4039F" w14:textId="77777777" w:rsidTr="00542B5B">
        <w:trPr>
          <w:cantSplit/>
          <w:trHeight w:val="20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0ACDA873" w14:textId="77777777" w:rsidR="00542B5B" w:rsidRPr="001C5C31" w:rsidRDefault="00542B5B" w:rsidP="00CC247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ESPECÍFICOS</w:t>
            </w:r>
          </w:p>
        </w:tc>
      </w:tr>
      <w:tr w:rsidR="00542B5B" w:rsidRPr="001C5C31" w14:paraId="2FEE8954" w14:textId="77777777" w:rsidTr="00542B5B">
        <w:trPr>
          <w:cantSplit/>
          <w:trHeight w:val="20"/>
        </w:trPr>
        <w:tc>
          <w:tcPr>
            <w:tcW w:w="1499" w:type="pct"/>
            <w:shd w:val="clear" w:color="auto" w:fill="DBE5F1" w:themeFill="accent1" w:themeFillTint="33"/>
            <w:vAlign w:val="center"/>
          </w:tcPr>
          <w:p w14:paraId="10CB94F3" w14:textId="77777777" w:rsidR="00542B5B" w:rsidRPr="001C5C31" w:rsidRDefault="00542B5B" w:rsidP="00CC24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3501" w:type="pct"/>
            <w:shd w:val="clear" w:color="auto" w:fill="DBE5F1" w:themeFill="accent1" w:themeFillTint="33"/>
            <w:vAlign w:val="center"/>
          </w:tcPr>
          <w:p w14:paraId="6D1DEBDE" w14:textId="77777777" w:rsidR="00542B5B" w:rsidRPr="001C5C31" w:rsidRDefault="00542B5B" w:rsidP="00CC24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542B5B" w:rsidRPr="001C5C31" w14:paraId="737E6588" w14:textId="77777777" w:rsidTr="00542B5B">
        <w:trPr>
          <w:cantSplit/>
          <w:trHeight w:val="20"/>
        </w:trPr>
        <w:tc>
          <w:tcPr>
            <w:tcW w:w="1499" w:type="pct"/>
            <w:shd w:val="clear" w:color="auto" w:fill="FFFFFF" w:themeFill="background1"/>
            <w:vAlign w:val="center"/>
          </w:tcPr>
          <w:p w14:paraId="6D1721B9" w14:textId="54196349" w:rsidR="00542B5B" w:rsidRPr="00B36439" w:rsidRDefault="00542B5B" w:rsidP="00B3643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B36439">
              <w:rPr>
                <w:rFonts w:ascii="Arial Narrow" w:hAnsi="Arial Narrow"/>
                <w:b/>
                <w:sz w:val="20"/>
                <w:szCs w:val="20"/>
              </w:rPr>
              <w:t>I.</w:t>
            </w:r>
            <w:r w:rsidRPr="00B3643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36439">
              <w:rPr>
                <w:rFonts w:ascii="Arial Narrow" w:hAnsi="Arial Narrow"/>
                <w:b/>
                <w:sz w:val="20"/>
                <w:szCs w:val="20"/>
              </w:rPr>
              <w:t xml:space="preserve">TC </w:t>
            </w:r>
            <w:r w:rsidR="005574F8" w:rsidRPr="00B36439">
              <w:rPr>
                <w:rFonts w:ascii="Arial Narrow" w:hAnsi="Arial Narrow"/>
                <w:b/>
                <w:sz w:val="20"/>
                <w:szCs w:val="20"/>
              </w:rPr>
              <w:t>I</w:t>
            </w:r>
            <w:r w:rsidRPr="00B36439">
              <w:rPr>
                <w:rFonts w:ascii="Arial Narrow" w:hAnsi="Arial Narrow"/>
                <w:b/>
                <w:sz w:val="20"/>
                <w:szCs w:val="20"/>
              </w:rPr>
              <w:t xml:space="preserve"> - Etapa 1 (Ciclo 1)</w:t>
            </w:r>
          </w:p>
        </w:tc>
        <w:tc>
          <w:tcPr>
            <w:tcW w:w="3501" w:type="pct"/>
            <w:shd w:val="clear" w:color="auto" w:fill="FFFFFF" w:themeFill="background1"/>
            <w:vAlign w:val="center"/>
          </w:tcPr>
          <w:p w14:paraId="1BA62217" w14:textId="42DBBF97" w:rsidR="00B14605" w:rsidRPr="00B36439" w:rsidRDefault="00B14605" w:rsidP="00B36439">
            <w:pPr>
              <w:pStyle w:val="TableParagraph"/>
              <w:tabs>
                <w:tab w:val="left" w:pos="431"/>
              </w:tabs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B36439">
              <w:rPr>
                <w:rFonts w:eastAsia="Times New Roman" w:cs="Arial"/>
                <w:bCs/>
                <w:sz w:val="20"/>
                <w:szCs w:val="20"/>
                <w:lang w:eastAsia="pt-BR"/>
              </w:rPr>
              <w:t>- Estimular a capacidade de interpretação e de articulação dos argumentos teóricos e práticos para demonstrar análises críticas, conclusões e sugestões de desdobramentos pertinentes ao assunto vivenciado.</w:t>
            </w:r>
          </w:p>
          <w:p w14:paraId="0351E38B" w14:textId="320F169C" w:rsidR="00556D77" w:rsidRPr="00B36439" w:rsidRDefault="00556D77" w:rsidP="00B36439">
            <w:pPr>
              <w:pStyle w:val="TableParagraph"/>
              <w:tabs>
                <w:tab w:val="left" w:pos="431"/>
              </w:tabs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B36439">
              <w:rPr>
                <w:rFonts w:eastAsia="Times New Roman" w:cs="Arial"/>
                <w:bCs/>
                <w:sz w:val="20"/>
                <w:szCs w:val="20"/>
                <w:lang w:eastAsia="pt-BR"/>
              </w:rPr>
              <w:t>- Proporcionar ao estudante oportunidades de desenvolver suas habilidades analisando o estado da arte de um determinado tema e colocando em prática os conhecimentos adquiridos ao longo do curso.</w:t>
            </w:r>
          </w:p>
          <w:p w14:paraId="2B75979E" w14:textId="20FCC1DE" w:rsidR="00542B5B" w:rsidRPr="00B36439" w:rsidRDefault="00542B5B" w:rsidP="00B36439">
            <w:pPr>
              <w:pStyle w:val="TableParagraph"/>
              <w:tabs>
                <w:tab w:val="left" w:pos="431"/>
              </w:tabs>
              <w:jc w:val="both"/>
              <w:rPr>
                <w:sz w:val="20"/>
                <w:szCs w:val="20"/>
              </w:rPr>
            </w:pPr>
            <w:r w:rsidRPr="00B36439">
              <w:rPr>
                <w:rFonts w:eastAsia="Times New Roman" w:cs="Arial"/>
                <w:bCs/>
                <w:sz w:val="20"/>
                <w:szCs w:val="20"/>
                <w:lang w:eastAsia="pt-BR"/>
              </w:rPr>
              <w:t>- Entregar termo de aceite do professor orientador;</w:t>
            </w:r>
          </w:p>
          <w:p w14:paraId="62EB34C0" w14:textId="77777777" w:rsidR="00562362" w:rsidRPr="00B36439" w:rsidRDefault="00562362" w:rsidP="00B36439">
            <w:pPr>
              <w:pStyle w:val="TableParagraph"/>
              <w:tabs>
                <w:tab w:val="left" w:pos="431"/>
              </w:tabs>
              <w:ind w:right="218"/>
              <w:jc w:val="both"/>
              <w:rPr>
                <w:sz w:val="20"/>
                <w:szCs w:val="20"/>
              </w:rPr>
            </w:pPr>
            <w:r w:rsidRPr="00B36439">
              <w:rPr>
                <w:sz w:val="20"/>
                <w:szCs w:val="20"/>
              </w:rPr>
              <w:t>- Eleger tema do projeto de pesquisa;</w:t>
            </w:r>
          </w:p>
          <w:p w14:paraId="7453902D" w14:textId="77777777" w:rsidR="00562362" w:rsidRPr="00B36439" w:rsidRDefault="00562362" w:rsidP="00B36439">
            <w:pPr>
              <w:pStyle w:val="TableParagraph"/>
              <w:tabs>
                <w:tab w:val="left" w:pos="430"/>
              </w:tabs>
              <w:ind w:right="218"/>
              <w:jc w:val="both"/>
              <w:rPr>
                <w:sz w:val="20"/>
                <w:szCs w:val="20"/>
              </w:rPr>
            </w:pPr>
            <w:r w:rsidRPr="00B36439">
              <w:rPr>
                <w:sz w:val="20"/>
                <w:szCs w:val="20"/>
              </w:rPr>
              <w:t>- Delimitar tema de pesquisa;</w:t>
            </w:r>
          </w:p>
          <w:p w14:paraId="44CEF3CD" w14:textId="77777777" w:rsidR="00562362" w:rsidRPr="00B36439" w:rsidRDefault="00562362" w:rsidP="00B36439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36439">
              <w:rPr>
                <w:rFonts w:ascii="Arial Narrow" w:hAnsi="Arial Narrow"/>
                <w:sz w:val="20"/>
                <w:szCs w:val="20"/>
              </w:rPr>
              <w:t>- Definir problema de pesquisa;</w:t>
            </w:r>
          </w:p>
          <w:p w14:paraId="2D38B4D7" w14:textId="526BD736" w:rsidR="007352B6" w:rsidRPr="00B36439" w:rsidRDefault="00562362" w:rsidP="00B36439">
            <w:pPr>
              <w:pStyle w:val="TableParagraph"/>
              <w:tabs>
                <w:tab w:val="left" w:pos="431"/>
              </w:tabs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B36439">
              <w:rPr>
                <w:rFonts w:eastAsia="Times New Roman" w:cs="Arial"/>
                <w:bCs/>
                <w:sz w:val="20"/>
                <w:szCs w:val="20"/>
                <w:lang w:eastAsia="pt-BR"/>
              </w:rPr>
              <w:t>- Desenvolver o item Introdução.</w:t>
            </w:r>
          </w:p>
        </w:tc>
      </w:tr>
      <w:tr w:rsidR="00542B5B" w:rsidRPr="001C5C31" w14:paraId="75F52359" w14:textId="77777777" w:rsidTr="00542B5B">
        <w:trPr>
          <w:cantSplit/>
          <w:trHeight w:val="20"/>
        </w:trPr>
        <w:tc>
          <w:tcPr>
            <w:tcW w:w="1499" w:type="pct"/>
            <w:shd w:val="clear" w:color="auto" w:fill="FFFFFF" w:themeFill="background1"/>
            <w:vAlign w:val="center"/>
          </w:tcPr>
          <w:p w14:paraId="530A12E8" w14:textId="21782D4A" w:rsidR="00542B5B" w:rsidRPr="00B36439" w:rsidRDefault="00542B5B" w:rsidP="00B3643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B36439">
              <w:rPr>
                <w:rFonts w:ascii="Arial Narrow" w:hAnsi="Arial Narrow"/>
                <w:b/>
                <w:sz w:val="20"/>
                <w:szCs w:val="20"/>
              </w:rPr>
              <w:t xml:space="preserve">II. TC </w:t>
            </w:r>
            <w:r w:rsidR="005574F8" w:rsidRPr="00B36439">
              <w:rPr>
                <w:rFonts w:ascii="Arial Narrow" w:hAnsi="Arial Narrow"/>
                <w:b/>
                <w:sz w:val="20"/>
                <w:szCs w:val="20"/>
              </w:rPr>
              <w:t>I</w:t>
            </w:r>
            <w:r w:rsidRPr="00B36439">
              <w:rPr>
                <w:rFonts w:ascii="Arial Narrow" w:hAnsi="Arial Narrow"/>
                <w:b/>
                <w:sz w:val="20"/>
                <w:szCs w:val="20"/>
              </w:rPr>
              <w:t xml:space="preserve"> - Etapa 2 (Ciclo 2)</w:t>
            </w:r>
          </w:p>
        </w:tc>
        <w:tc>
          <w:tcPr>
            <w:tcW w:w="3501" w:type="pct"/>
            <w:shd w:val="clear" w:color="auto" w:fill="FFFFFF" w:themeFill="background1"/>
          </w:tcPr>
          <w:p w14:paraId="4AD37716" w14:textId="77777777" w:rsidR="008447AA" w:rsidRPr="00B36439" w:rsidRDefault="008447AA" w:rsidP="00B36439">
            <w:pPr>
              <w:pStyle w:val="TableParagraph"/>
              <w:tabs>
                <w:tab w:val="left" w:pos="431"/>
              </w:tabs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B36439">
              <w:rPr>
                <w:sz w:val="20"/>
                <w:szCs w:val="20"/>
              </w:rPr>
              <w:t xml:space="preserve">- </w:t>
            </w:r>
            <w:r w:rsidRPr="00B36439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Incentivar o desenvolvimento das potencialidades individuais, propiciando o surgimento de profissionais capazes de adotar modelos e processos inovadores de tecnologias e metodologias.</w:t>
            </w:r>
          </w:p>
          <w:p w14:paraId="11302972" w14:textId="40880B7F" w:rsidR="00C525A9" w:rsidRPr="00B36439" w:rsidRDefault="00C525A9" w:rsidP="00B36439">
            <w:pPr>
              <w:pStyle w:val="TableParagraph"/>
              <w:tabs>
                <w:tab w:val="left" w:pos="431"/>
              </w:tabs>
              <w:jc w:val="both"/>
              <w:rPr>
                <w:sz w:val="20"/>
                <w:szCs w:val="20"/>
              </w:rPr>
            </w:pPr>
            <w:r w:rsidRPr="00B36439">
              <w:rPr>
                <w:sz w:val="20"/>
                <w:szCs w:val="20"/>
              </w:rPr>
              <w:t xml:space="preserve">- Desenvolver o </w:t>
            </w:r>
            <w:r w:rsidR="009422A9" w:rsidRPr="00B36439">
              <w:rPr>
                <w:sz w:val="20"/>
                <w:szCs w:val="20"/>
              </w:rPr>
              <w:t>Levantamento</w:t>
            </w:r>
            <w:r w:rsidRPr="00B36439">
              <w:rPr>
                <w:sz w:val="20"/>
                <w:szCs w:val="20"/>
              </w:rPr>
              <w:t xml:space="preserve"> Teórico e</w:t>
            </w:r>
            <w:r w:rsidR="009422A9" w:rsidRPr="00B36439">
              <w:rPr>
                <w:sz w:val="20"/>
                <w:szCs w:val="20"/>
              </w:rPr>
              <w:t xml:space="preserve"> estabelecer as</w:t>
            </w:r>
            <w:r w:rsidRPr="00B36439">
              <w:rPr>
                <w:sz w:val="20"/>
                <w:szCs w:val="20"/>
              </w:rPr>
              <w:t xml:space="preserve"> Referências</w:t>
            </w:r>
            <w:r w:rsidR="009422A9" w:rsidRPr="00B36439">
              <w:rPr>
                <w:sz w:val="20"/>
                <w:szCs w:val="20"/>
              </w:rPr>
              <w:t xml:space="preserve"> adequadas</w:t>
            </w:r>
            <w:r w:rsidRPr="00B36439">
              <w:rPr>
                <w:sz w:val="20"/>
                <w:szCs w:val="20"/>
              </w:rPr>
              <w:t xml:space="preserve">, com base nas leituras e </w:t>
            </w:r>
            <w:proofErr w:type="spellStart"/>
            <w:r w:rsidRPr="00B36439">
              <w:rPr>
                <w:sz w:val="20"/>
                <w:szCs w:val="20"/>
              </w:rPr>
              <w:t>fichamentos</w:t>
            </w:r>
            <w:proofErr w:type="spellEnd"/>
            <w:r w:rsidRPr="00B36439">
              <w:rPr>
                <w:sz w:val="20"/>
                <w:szCs w:val="20"/>
              </w:rPr>
              <w:t>; sobre a temática da pesquisa;</w:t>
            </w:r>
          </w:p>
          <w:p w14:paraId="1FFADCCB" w14:textId="6E58ED27" w:rsidR="00542B5B" w:rsidRPr="00B36439" w:rsidRDefault="00542B5B" w:rsidP="00B36439">
            <w:pPr>
              <w:pStyle w:val="TableParagraph"/>
              <w:tabs>
                <w:tab w:val="left" w:pos="431"/>
              </w:tabs>
              <w:jc w:val="both"/>
              <w:rPr>
                <w:sz w:val="20"/>
                <w:szCs w:val="20"/>
              </w:rPr>
            </w:pPr>
            <w:r w:rsidRPr="00B36439">
              <w:rPr>
                <w:sz w:val="20"/>
                <w:szCs w:val="20"/>
              </w:rPr>
              <w:t xml:space="preserve">- </w:t>
            </w:r>
            <w:r w:rsidR="004443AC" w:rsidRPr="00B36439">
              <w:rPr>
                <w:sz w:val="20"/>
                <w:szCs w:val="20"/>
              </w:rPr>
              <w:t>Formatar o Trabalho de Curso de a</w:t>
            </w:r>
            <w:r w:rsidR="008447AA" w:rsidRPr="00B36439">
              <w:rPr>
                <w:sz w:val="20"/>
                <w:szCs w:val="20"/>
              </w:rPr>
              <w:t>cordo com</w:t>
            </w:r>
            <w:r w:rsidRPr="00B36439">
              <w:rPr>
                <w:sz w:val="20"/>
                <w:szCs w:val="20"/>
              </w:rPr>
              <w:t xml:space="preserve"> </w:t>
            </w:r>
            <w:proofErr w:type="spellStart"/>
            <w:r w:rsidRPr="00B36439">
              <w:rPr>
                <w:i/>
                <w:sz w:val="20"/>
                <w:szCs w:val="20"/>
              </w:rPr>
              <w:t>template</w:t>
            </w:r>
            <w:proofErr w:type="spellEnd"/>
            <w:r w:rsidRPr="00B36439">
              <w:rPr>
                <w:i/>
                <w:sz w:val="20"/>
                <w:szCs w:val="20"/>
              </w:rPr>
              <w:t xml:space="preserve"> </w:t>
            </w:r>
            <w:r w:rsidRPr="00B36439">
              <w:rPr>
                <w:sz w:val="20"/>
                <w:szCs w:val="20"/>
              </w:rPr>
              <w:t>disponibilizado no AVA</w:t>
            </w:r>
            <w:r w:rsidR="008447AA" w:rsidRPr="00B36439">
              <w:rPr>
                <w:sz w:val="20"/>
                <w:szCs w:val="20"/>
              </w:rPr>
              <w:t>.</w:t>
            </w:r>
          </w:p>
        </w:tc>
      </w:tr>
      <w:tr w:rsidR="00542B5B" w:rsidRPr="00B36439" w14:paraId="2FD35CA6" w14:textId="77777777" w:rsidTr="00B36439">
        <w:trPr>
          <w:trHeight w:val="20"/>
        </w:trPr>
        <w:tc>
          <w:tcPr>
            <w:tcW w:w="1499" w:type="pct"/>
            <w:shd w:val="clear" w:color="auto" w:fill="auto"/>
            <w:vAlign w:val="center"/>
          </w:tcPr>
          <w:p w14:paraId="5859F1BC" w14:textId="10CD7563" w:rsidR="00542B5B" w:rsidRPr="00B36439" w:rsidRDefault="00542B5B" w:rsidP="00B3643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B36439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III. TC </w:t>
            </w:r>
            <w:r w:rsidR="005574F8" w:rsidRPr="00B36439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I</w:t>
            </w:r>
            <w:r w:rsidRPr="00B36439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- Etapa 3 (Ciclo 3)</w:t>
            </w:r>
          </w:p>
        </w:tc>
        <w:tc>
          <w:tcPr>
            <w:tcW w:w="3501" w:type="pct"/>
            <w:shd w:val="clear" w:color="auto" w:fill="auto"/>
          </w:tcPr>
          <w:p w14:paraId="57AC9F44" w14:textId="77777777" w:rsidR="008447AA" w:rsidRPr="00B36439" w:rsidRDefault="003329DA" w:rsidP="00B3643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B36439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- Complementar o processo ensino-aprendizagem e incentivar a busca do aprimoramento pessoal e profissional. </w:t>
            </w:r>
          </w:p>
          <w:p w14:paraId="6B77816A" w14:textId="77777777" w:rsidR="0040327D" w:rsidRPr="00B36439" w:rsidRDefault="0040327D" w:rsidP="00B3643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B36439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Descrever a Metodologia da pesquisa, apresentando materiais e métodos a serem utilizados, conforme o projeto de pesquisa.</w:t>
            </w:r>
          </w:p>
          <w:p w14:paraId="0D9BA26D" w14:textId="08915D62" w:rsidR="00542B5B" w:rsidRPr="00B36439" w:rsidRDefault="00542B5B" w:rsidP="00B3643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B36439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- </w:t>
            </w:r>
            <w:r w:rsidR="000C6011" w:rsidRPr="00B36439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Apresentar os Resultados obtidos até o momento da entrega e quais os Resultados esperados pa</w:t>
            </w:r>
            <w:r w:rsidR="00B36439" w:rsidRPr="00B36439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ra serem atingidos no TC II</w:t>
            </w:r>
            <w:r w:rsidRPr="00B36439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;</w:t>
            </w:r>
          </w:p>
          <w:p w14:paraId="26B2DD02" w14:textId="363409D3" w:rsidR="00542B5B" w:rsidRPr="00B36439" w:rsidRDefault="00542B5B" w:rsidP="00B3643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B36439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lastRenderedPageBreak/>
              <w:t>- Elaborar slides para Banca de</w:t>
            </w:r>
            <w:r w:rsidR="00046AD2" w:rsidRPr="00B36439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Apresentação de</w:t>
            </w:r>
            <w:r w:rsidRPr="00B36439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T</w:t>
            </w:r>
            <w:r w:rsidR="00046AD2" w:rsidRPr="00B36439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rabalho de </w:t>
            </w:r>
            <w:r w:rsidRPr="00B36439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C</w:t>
            </w:r>
            <w:r w:rsidR="00046AD2" w:rsidRPr="00B36439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urso I</w:t>
            </w:r>
            <w:r w:rsidRPr="00B36439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;</w:t>
            </w:r>
          </w:p>
          <w:p w14:paraId="339DAB41" w14:textId="4BB829FB" w:rsidR="00542B5B" w:rsidRPr="00B36439" w:rsidRDefault="00542B5B" w:rsidP="00B3643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B36439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- Apresentar </w:t>
            </w:r>
            <w:r w:rsidR="00C81A3B" w:rsidRPr="00B36439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o </w:t>
            </w:r>
            <w:r w:rsidRPr="00B36439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T</w:t>
            </w:r>
            <w:r w:rsidR="00C81A3B" w:rsidRPr="00B36439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rabalho de </w:t>
            </w:r>
            <w:r w:rsidRPr="00B36439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C</w:t>
            </w:r>
            <w:r w:rsidR="00C81A3B" w:rsidRPr="00B36439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urso</w:t>
            </w:r>
            <w:r w:rsidR="00046AD2" w:rsidRPr="00B36439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</w:t>
            </w:r>
            <w:r w:rsidRPr="00B36439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I para a Banca</w:t>
            </w:r>
            <w:r w:rsidR="00C81A3B" w:rsidRPr="00B36439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;</w:t>
            </w:r>
          </w:p>
          <w:p w14:paraId="36D54C0D" w14:textId="69465947" w:rsidR="00C81A3B" w:rsidRPr="00B36439" w:rsidRDefault="00C81A3B" w:rsidP="00B3643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B36439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Realizar as correções solicitadas pelos avaliadores do trabalho.</w:t>
            </w:r>
          </w:p>
        </w:tc>
      </w:tr>
    </w:tbl>
    <w:p w14:paraId="10090B3B" w14:textId="77777777" w:rsidR="00E363E2" w:rsidRPr="00B36439" w:rsidRDefault="00E363E2" w:rsidP="00542B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3"/>
      </w:tblGrid>
      <w:tr w:rsidR="00E363E2" w:rsidRPr="001C5C31" w14:paraId="202D04FF" w14:textId="77777777" w:rsidTr="00336B7E">
        <w:trPr>
          <w:trHeight w:val="20"/>
        </w:trPr>
        <w:tc>
          <w:tcPr>
            <w:tcW w:w="5000" w:type="pct"/>
            <w:shd w:val="clear" w:color="auto" w:fill="17365D" w:themeFill="text2" w:themeFillShade="BF"/>
            <w:vAlign w:val="center"/>
          </w:tcPr>
          <w:p w14:paraId="46009A52" w14:textId="77777777" w:rsidR="00E363E2" w:rsidRPr="001C5C31" w:rsidRDefault="00E363E2" w:rsidP="00B002DF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E363E2" w14:paraId="15CF3A2D" w14:textId="77777777" w:rsidTr="00336B7E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</w:tcPr>
          <w:p w14:paraId="7FB6AB29" w14:textId="77777777" w:rsidR="00FA731E" w:rsidRPr="00CF67A3" w:rsidRDefault="00FA731E" w:rsidP="00FA731E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CF67A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Gerais:</w:t>
            </w:r>
          </w:p>
          <w:p w14:paraId="0B8C0E51" w14:textId="77777777" w:rsidR="00DC3FB5" w:rsidRPr="00DC3FB5" w:rsidRDefault="00DC3FB5" w:rsidP="00DC3FB5">
            <w:pPr>
              <w:pStyle w:val="Normal1"/>
              <w:numPr>
                <w:ilvl w:val="0"/>
                <w:numId w:val="12"/>
              </w:numPr>
              <w:ind w:left="449"/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DC3FB5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G.1. Identificar problemas que tenham solução algorítmica;</w:t>
            </w:r>
          </w:p>
          <w:p w14:paraId="170DE423" w14:textId="77777777" w:rsidR="00DC3FB5" w:rsidRPr="00DC3FB5" w:rsidRDefault="00DC3FB5" w:rsidP="00DC3FB5">
            <w:pPr>
              <w:pStyle w:val="Normal1"/>
              <w:numPr>
                <w:ilvl w:val="0"/>
                <w:numId w:val="12"/>
              </w:numPr>
              <w:ind w:left="449"/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DC3FB5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G.2. Conhecer e compreender os limites da computação;</w:t>
            </w:r>
          </w:p>
          <w:p w14:paraId="0AF5DAB9" w14:textId="77777777" w:rsidR="00DC3FB5" w:rsidRPr="00DC3FB5" w:rsidRDefault="00DC3FB5" w:rsidP="00DC3FB5">
            <w:pPr>
              <w:pStyle w:val="Normal1"/>
              <w:numPr>
                <w:ilvl w:val="0"/>
                <w:numId w:val="12"/>
              </w:numPr>
              <w:ind w:left="449"/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DC3FB5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G.3. Tomar decisões, avaliando criticamente, soluções computacionais, consciente dos aspectos humanos, éticos, legais e ambientais decorrentes;</w:t>
            </w:r>
          </w:p>
          <w:p w14:paraId="14D4B40A" w14:textId="77777777" w:rsidR="00DC3FB5" w:rsidRPr="00DC3FB5" w:rsidRDefault="00DC3FB5" w:rsidP="00DC3FB5">
            <w:pPr>
              <w:pStyle w:val="Normal1"/>
              <w:numPr>
                <w:ilvl w:val="0"/>
                <w:numId w:val="12"/>
              </w:numPr>
              <w:ind w:left="449"/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DC3FB5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G.4. Gerir a própria aprendizagem e desenvolvimento pessoal-profissional, realizando trabalho em equipe, com visão trans e interdisciplinar;</w:t>
            </w:r>
          </w:p>
          <w:p w14:paraId="3F0BAC63" w14:textId="77777777" w:rsidR="00DC3FB5" w:rsidRPr="00DC3FB5" w:rsidRDefault="00DC3FB5" w:rsidP="00DC3FB5">
            <w:pPr>
              <w:pStyle w:val="Normal1"/>
              <w:numPr>
                <w:ilvl w:val="0"/>
                <w:numId w:val="12"/>
              </w:numPr>
              <w:ind w:left="449"/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DC3FB5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G.5. Desenvolver trabalhos e soluções, adotando metodologias diversificadas;</w:t>
            </w:r>
          </w:p>
          <w:p w14:paraId="3DE13A1E" w14:textId="77777777" w:rsidR="00DC3FB5" w:rsidRPr="00DC3FB5" w:rsidRDefault="00DC3FB5" w:rsidP="00DC3FB5">
            <w:pPr>
              <w:pStyle w:val="Normal1"/>
              <w:numPr>
                <w:ilvl w:val="0"/>
                <w:numId w:val="12"/>
              </w:numPr>
              <w:ind w:left="449"/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DC3FB5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G.6. Identificar novas oportunidades de negócios e empreender, desenvolvendo soluções inovadoras, baseado em experiências e experimentos, exercendo liderança na área de atuação profissional;</w:t>
            </w:r>
          </w:p>
          <w:p w14:paraId="047F56CF" w14:textId="77777777" w:rsidR="00DC3FB5" w:rsidRPr="00DC3FB5" w:rsidRDefault="00DC3FB5" w:rsidP="00DC3FB5">
            <w:pPr>
              <w:pStyle w:val="Normal1"/>
              <w:numPr>
                <w:ilvl w:val="0"/>
                <w:numId w:val="12"/>
              </w:numPr>
              <w:ind w:left="449"/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DC3FB5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G.7. Compreender as línguas materno e estrangeira, em seus aspectos estruturais, linguístico-discursivo e aplicá-las em diferentes contextos comunicativos formais e informais na Engenharia de Software;</w:t>
            </w:r>
          </w:p>
          <w:p w14:paraId="7102098D" w14:textId="77777777" w:rsidR="00DC3FB5" w:rsidRPr="00DC3FB5" w:rsidRDefault="00DC3FB5" w:rsidP="00DC3FB5">
            <w:pPr>
              <w:pStyle w:val="Normal1"/>
              <w:numPr>
                <w:ilvl w:val="0"/>
                <w:numId w:val="12"/>
              </w:numPr>
              <w:ind w:left="449"/>
              <w:jc w:val="both"/>
              <w:rPr>
                <w:rFonts w:ascii="Arial Narrow" w:eastAsia="Calibri" w:hAnsi="Arial Narrow" w:cs="Calibri"/>
                <w:b/>
                <w:color w:val="auto"/>
                <w:sz w:val="20"/>
                <w:szCs w:val="20"/>
              </w:rPr>
            </w:pPr>
            <w:r w:rsidRPr="00DC3FB5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G.8. Resolver problemas usando ambientes de programação;</w:t>
            </w:r>
            <w:bookmarkStart w:id="0" w:name="_Toc510727759"/>
          </w:p>
          <w:p w14:paraId="0B88962F" w14:textId="3CA069A7" w:rsidR="00FA731E" w:rsidRPr="00CF67A3" w:rsidRDefault="00FA731E" w:rsidP="00DC3FB5">
            <w:pPr>
              <w:pStyle w:val="Normal1"/>
              <w:jc w:val="both"/>
              <w:rPr>
                <w:rFonts w:ascii="Arial Narrow" w:eastAsia="Calibri" w:hAnsi="Arial Narrow" w:cs="Calibri"/>
                <w:b/>
                <w:color w:val="auto"/>
                <w:sz w:val="20"/>
                <w:szCs w:val="20"/>
              </w:rPr>
            </w:pPr>
            <w:r w:rsidRPr="00CF67A3">
              <w:rPr>
                <w:rFonts w:ascii="Arial Narrow" w:eastAsia="Calibri" w:hAnsi="Arial Narrow" w:cs="Calibri"/>
                <w:b/>
                <w:color w:val="auto"/>
                <w:sz w:val="20"/>
                <w:szCs w:val="20"/>
              </w:rPr>
              <w:t>Específicas</w:t>
            </w:r>
            <w:bookmarkEnd w:id="0"/>
            <w:r w:rsidRPr="00CF67A3">
              <w:rPr>
                <w:rFonts w:ascii="Arial Narrow" w:eastAsia="Calibri" w:hAnsi="Arial Narrow" w:cs="Calibri"/>
                <w:b/>
                <w:color w:val="auto"/>
                <w:sz w:val="20"/>
                <w:szCs w:val="20"/>
              </w:rPr>
              <w:t>:</w:t>
            </w:r>
          </w:p>
          <w:p w14:paraId="3A060279" w14:textId="77777777" w:rsidR="001835DA" w:rsidRPr="001835DA" w:rsidRDefault="001835DA" w:rsidP="001835DA">
            <w:pPr>
              <w:pStyle w:val="Normal1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49"/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1835DA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E.1. Investigar, compreender e estruturar as características de domínios de aplicação em diversos contextos para a construção de sistemas de software, considerando questões éticas, sociais, legais e econômicas, individualmente e/ou em equipe;</w:t>
            </w:r>
          </w:p>
          <w:p w14:paraId="1399B041" w14:textId="77777777" w:rsidR="001835DA" w:rsidRPr="001835DA" w:rsidRDefault="001835DA" w:rsidP="001835DA">
            <w:pPr>
              <w:pStyle w:val="Normal1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49"/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1835DA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E.2. Compreender e aplicar processos, técnicas e procedimentos de construção inerentes à produção e utilização de software, conhecendo os direitos e propriedades intelectuais;</w:t>
            </w:r>
          </w:p>
          <w:p w14:paraId="0A0B6E5B" w14:textId="77777777" w:rsidR="001835DA" w:rsidRPr="001835DA" w:rsidRDefault="001835DA" w:rsidP="001835DA">
            <w:pPr>
              <w:pStyle w:val="Normal1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49"/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1835DA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E.3. Avaliar a qualidade e evolução de sistemas de software, aplicando adequadamente normas técnicas, através de padrões e boas práticas no desenvolvimento de software;</w:t>
            </w:r>
          </w:p>
          <w:p w14:paraId="73954A22" w14:textId="77777777" w:rsidR="001835DA" w:rsidRPr="001835DA" w:rsidRDefault="001835DA" w:rsidP="001835DA">
            <w:pPr>
              <w:pStyle w:val="Normal1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49"/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1835DA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E.4. Identificar e analisar problemas, avaliando as necessidades dos clientes, especificar os requisitos de software, projetar, desenvolver, implementar, verificar, integrar e documentar soluções de software baseadas no conhecimento apropriado de teorias, modelos e técnicas.</w:t>
            </w:r>
          </w:p>
          <w:p w14:paraId="4149F994" w14:textId="77777777" w:rsidR="001835DA" w:rsidRPr="001835DA" w:rsidRDefault="001835DA" w:rsidP="001835DA">
            <w:pPr>
              <w:pStyle w:val="Normal1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49"/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1835DA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E.5. Gerenciar projetos de software conciliando objetivos conflitantes, com limitações de custos, tempo e com análise de riscos;</w:t>
            </w:r>
          </w:p>
          <w:p w14:paraId="4DF88D17" w14:textId="77777777" w:rsidR="001835DA" w:rsidRPr="001835DA" w:rsidRDefault="001835DA" w:rsidP="001835DA">
            <w:pPr>
              <w:pStyle w:val="Normal1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49"/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1835DA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E.6. Qualificar e quantificar as múltiplas atividades relacionadas a software como: desenvolvimento, evolução, consultoria, negociação, ensino e pesquisa, baseado em experiências e experimentos;</w:t>
            </w:r>
          </w:p>
          <w:p w14:paraId="0B1DEB0E" w14:textId="53497B87" w:rsidR="00E363E2" w:rsidRPr="00124A82" w:rsidRDefault="001835DA" w:rsidP="001835DA">
            <w:pPr>
              <w:pStyle w:val="Normal1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49"/>
              <w:jc w:val="both"/>
              <w:rPr>
                <w:sz w:val="20"/>
              </w:rPr>
            </w:pPr>
            <w:r w:rsidRPr="001835DA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 xml:space="preserve">E.7. Analisar e </w:t>
            </w:r>
            <w:proofErr w:type="gramStart"/>
            <w:r w:rsidRPr="001835DA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criar novos</w:t>
            </w:r>
            <w:proofErr w:type="gramEnd"/>
            <w:r w:rsidRPr="001835DA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 xml:space="preserve"> modelos no desenvolvimento de software, identificando oportunidades e desenvolvendo soluções inovadoras.</w:t>
            </w:r>
          </w:p>
        </w:tc>
      </w:tr>
    </w:tbl>
    <w:p w14:paraId="7FDC0248" w14:textId="77777777" w:rsidR="00336B7E" w:rsidRPr="00336B7E" w:rsidRDefault="00336B7E" w:rsidP="00336B7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8"/>
        <w:gridCol w:w="678"/>
        <w:gridCol w:w="3046"/>
        <w:gridCol w:w="2725"/>
        <w:gridCol w:w="954"/>
        <w:gridCol w:w="2452"/>
      </w:tblGrid>
      <w:tr w:rsidR="007D09CC" w:rsidRPr="0009499E" w14:paraId="20F45F7E" w14:textId="77777777" w:rsidTr="00CC1AFA">
        <w:trPr>
          <w:trHeight w:val="20"/>
        </w:trPr>
        <w:tc>
          <w:tcPr>
            <w:tcW w:w="5000" w:type="pct"/>
            <w:gridSpan w:val="6"/>
            <w:shd w:val="clear" w:color="auto" w:fill="17365D" w:themeFill="text2" w:themeFillShade="BF"/>
            <w:vAlign w:val="center"/>
          </w:tcPr>
          <w:p w14:paraId="018D3344" w14:textId="3C60A2BB" w:rsidR="007D09CC" w:rsidRPr="0009499E" w:rsidRDefault="0097224F" w:rsidP="007D09C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7. CONTEÚDO PROGRAMÁTICO</w:t>
            </w:r>
          </w:p>
        </w:tc>
      </w:tr>
      <w:tr w:rsidR="00E363E2" w:rsidRPr="0009499E" w14:paraId="7AD48007" w14:textId="77777777" w:rsidTr="00CC1AFA">
        <w:trPr>
          <w:trHeight w:val="20"/>
        </w:trPr>
        <w:tc>
          <w:tcPr>
            <w:tcW w:w="422" w:type="pct"/>
            <w:shd w:val="clear" w:color="auto" w:fill="auto"/>
            <w:vAlign w:val="center"/>
          </w:tcPr>
          <w:p w14:paraId="4812ACF4" w14:textId="77777777" w:rsidR="00E363E2" w:rsidRPr="0009499E" w:rsidRDefault="00E363E2" w:rsidP="001F28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Semana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0F81DC38" w14:textId="77777777" w:rsidR="00E363E2" w:rsidRPr="0009499E" w:rsidRDefault="00E363E2" w:rsidP="001F28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03EA0014" w14:textId="77777777" w:rsidR="00E363E2" w:rsidRPr="0009499E" w:rsidRDefault="00E363E2" w:rsidP="00B002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Conteúdo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4311A76D" w14:textId="77777777" w:rsidR="00E363E2" w:rsidRPr="0009499E" w:rsidRDefault="00E363E2" w:rsidP="00B002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Estratégia de ensino-aprendizagem</w:t>
            </w:r>
          </w:p>
        </w:tc>
        <w:tc>
          <w:tcPr>
            <w:tcW w:w="443" w:type="pct"/>
            <w:vAlign w:val="center"/>
          </w:tcPr>
          <w:p w14:paraId="41C0DAB2" w14:textId="23D03555" w:rsidR="00E363E2" w:rsidRPr="0009499E" w:rsidRDefault="00E363E2" w:rsidP="001F28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Aula</w:t>
            </w:r>
            <w:r w:rsidR="00E735D5" w:rsidRPr="0009499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 </w:t>
            </w:r>
            <w:r w:rsidRPr="0009499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Teórica</w:t>
            </w:r>
            <w:r w:rsidR="00E735D5" w:rsidRPr="0009499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 </w:t>
            </w:r>
            <w:r w:rsidRPr="0009499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/</w:t>
            </w:r>
            <w:r w:rsidR="00E735D5" w:rsidRPr="0009499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 </w:t>
            </w:r>
            <w:r w:rsidRPr="0009499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1E92A519" w14:textId="77777777" w:rsidR="00E363E2" w:rsidRPr="0009499E" w:rsidRDefault="00E363E2" w:rsidP="00B002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Local</w:t>
            </w:r>
          </w:p>
        </w:tc>
      </w:tr>
      <w:tr w:rsidR="00BD4834" w:rsidRPr="0009499E" w14:paraId="15B05E33" w14:textId="77777777" w:rsidTr="00CC1AFA">
        <w:trPr>
          <w:trHeight w:val="20"/>
        </w:trPr>
        <w:tc>
          <w:tcPr>
            <w:tcW w:w="422" w:type="pct"/>
            <w:shd w:val="clear" w:color="auto" w:fill="DBE5F1" w:themeFill="accent1" w:themeFillTint="33"/>
            <w:vAlign w:val="center"/>
          </w:tcPr>
          <w:p w14:paraId="4540857A" w14:textId="77777777" w:rsidR="00E363E2" w:rsidRPr="0009499E" w:rsidRDefault="00E363E2" w:rsidP="001F28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15" w:type="pct"/>
            <w:shd w:val="clear" w:color="auto" w:fill="DBE5F1" w:themeFill="accent1" w:themeFillTint="33"/>
            <w:vAlign w:val="center"/>
          </w:tcPr>
          <w:p w14:paraId="574D79C0" w14:textId="1F115B5D" w:rsidR="00E363E2" w:rsidRPr="0009499E" w:rsidRDefault="00E363E2" w:rsidP="001F28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</w:t>
            </w:r>
            <w:r w:rsidR="000956CA"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9</w:t>
            </w: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 w:rsidR="002F177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415" w:type="pct"/>
            <w:shd w:val="clear" w:color="auto" w:fill="DBE5F1" w:themeFill="accent1" w:themeFillTint="33"/>
            <w:vAlign w:val="center"/>
          </w:tcPr>
          <w:p w14:paraId="6F63A4D7" w14:textId="35131C3D" w:rsidR="00E363E2" w:rsidRPr="0009499E" w:rsidRDefault="00E363E2" w:rsidP="001F28B6">
            <w:pPr>
              <w:spacing w:after="0" w:line="240" w:lineRule="auto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- Apresentação do</w:t>
            </w:r>
            <w:r w:rsidRPr="0009499E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09499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Plano de Ensino e Regulamento de TC</w:t>
            </w:r>
          </w:p>
        </w:tc>
        <w:tc>
          <w:tcPr>
            <w:tcW w:w="1266" w:type="pct"/>
            <w:shd w:val="clear" w:color="auto" w:fill="DBE5F1" w:themeFill="accent1" w:themeFillTint="33"/>
            <w:vAlign w:val="center"/>
          </w:tcPr>
          <w:p w14:paraId="58B60A31" w14:textId="07787B85" w:rsidR="00E363E2" w:rsidRPr="0009499E" w:rsidRDefault="00E363E2" w:rsidP="001F28B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sz w:val="20"/>
                <w:szCs w:val="20"/>
              </w:rPr>
              <w:t>Aula presencial e síncrona</w:t>
            </w:r>
          </w:p>
        </w:tc>
        <w:tc>
          <w:tcPr>
            <w:tcW w:w="443" w:type="pct"/>
            <w:shd w:val="clear" w:color="auto" w:fill="DBE5F1" w:themeFill="accent1" w:themeFillTint="33"/>
            <w:vAlign w:val="center"/>
          </w:tcPr>
          <w:p w14:paraId="75FF4A7E" w14:textId="11BAC080" w:rsidR="00E363E2" w:rsidRPr="0009499E" w:rsidRDefault="00E363E2" w:rsidP="001F28B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  <w:r w:rsidR="00B877DA"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 Prática</w:t>
            </w:r>
          </w:p>
        </w:tc>
        <w:tc>
          <w:tcPr>
            <w:tcW w:w="1139" w:type="pct"/>
            <w:shd w:val="clear" w:color="auto" w:fill="DBE5F1" w:themeFill="accent1" w:themeFillTint="33"/>
            <w:vAlign w:val="center"/>
          </w:tcPr>
          <w:p w14:paraId="202A66A4" w14:textId="782FE038" w:rsidR="00E363E2" w:rsidRPr="0009499E" w:rsidRDefault="00E363E2" w:rsidP="001F28B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hAnsi="Arial Narrow"/>
                <w:sz w:val="20"/>
                <w:szCs w:val="20"/>
              </w:rPr>
              <w:t>Sala de Aula, Ambiente Virtual de Aprendizagem</w:t>
            </w:r>
            <w:r w:rsidR="001831B4" w:rsidRPr="0009499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E363E2" w:rsidRPr="0009499E" w14:paraId="351B6DD8" w14:textId="77777777" w:rsidTr="00CC1AFA">
        <w:trPr>
          <w:trHeight w:val="20"/>
        </w:trPr>
        <w:tc>
          <w:tcPr>
            <w:tcW w:w="422" w:type="pct"/>
            <w:shd w:val="clear" w:color="auto" w:fill="auto"/>
            <w:vAlign w:val="center"/>
          </w:tcPr>
          <w:p w14:paraId="2A1A7BFB" w14:textId="77777777" w:rsidR="00E363E2" w:rsidRPr="0009499E" w:rsidRDefault="00E363E2" w:rsidP="001F28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55132187" w14:textId="668BDF5E" w:rsidR="00E363E2" w:rsidRPr="0009499E" w:rsidRDefault="000956CA" w:rsidP="001F28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16</w:t>
            </w:r>
            <w:r w:rsidR="00E363E2"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 w:rsidR="00673BA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68E90425" w14:textId="74242ECA" w:rsidR="00E363E2" w:rsidRPr="0009499E" w:rsidRDefault="00984E29" w:rsidP="001F28B6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- </w:t>
            </w:r>
            <w:r w:rsidR="00D46364"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(16/0</w:t>
            </w:r>
            <w:r w:rsidR="00673BA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  <w:r w:rsidR="00D46364"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a 2</w:t>
            </w:r>
            <w:r w:rsidR="00673BA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  <w:r w:rsidR="00D46364"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/</w:t>
            </w:r>
            <w:r w:rsidR="00673BA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03</w:t>
            </w:r>
            <w:r w:rsidR="00D46364"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) </w:t>
            </w:r>
            <w:r w:rsidR="009465EB"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Orientações quanto aos </w:t>
            </w:r>
            <w:proofErr w:type="spellStart"/>
            <w:r w:rsidR="0014785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TC</w:t>
            </w:r>
            <w:r w:rsidR="009465EB"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</w:t>
            </w:r>
            <w:proofErr w:type="spellEnd"/>
            <w:r w:rsidR="009465EB"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em desenvolvimento.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1232FFA9" w14:textId="77777777" w:rsidR="00E363E2" w:rsidRPr="0009499E" w:rsidRDefault="001F28B6" w:rsidP="001F28B6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bCs/>
                <w:sz w:val="20"/>
                <w:szCs w:val="20"/>
              </w:rPr>
              <w:t xml:space="preserve">- </w:t>
            </w:r>
            <w:r w:rsidR="006E53AA" w:rsidRPr="0009499E">
              <w:rPr>
                <w:rFonts w:ascii="Arial Narrow" w:hAnsi="Arial Narrow" w:cs="Arial"/>
                <w:bCs/>
                <w:sz w:val="20"/>
                <w:szCs w:val="20"/>
              </w:rPr>
              <w:t>Orientação virtual síncrona entre orientadores e orientandos.</w:t>
            </w:r>
          </w:p>
          <w:p w14:paraId="39D79591" w14:textId="35F9DCB5" w:rsidR="001F28B6" w:rsidRPr="0009499E" w:rsidRDefault="001F28B6" w:rsidP="001F28B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Correção dos artefatos produzidos.</w:t>
            </w:r>
          </w:p>
        </w:tc>
        <w:tc>
          <w:tcPr>
            <w:tcW w:w="443" w:type="pct"/>
            <w:vAlign w:val="center"/>
          </w:tcPr>
          <w:p w14:paraId="1C1CB8EE" w14:textId="1998C366" w:rsidR="00E363E2" w:rsidRPr="0009499E" w:rsidRDefault="00B877DA" w:rsidP="001F28B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 Prática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6F3A92B7" w14:textId="382F5B4D" w:rsidR="00E363E2" w:rsidRPr="0009499E" w:rsidRDefault="00E363E2" w:rsidP="001F28B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  <w:r w:rsidR="001F28B6" w:rsidRPr="0009499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BD4834" w:rsidRPr="0009499E" w14:paraId="7D560EC7" w14:textId="77777777" w:rsidTr="00CC1AFA">
        <w:trPr>
          <w:trHeight w:val="20"/>
        </w:trPr>
        <w:tc>
          <w:tcPr>
            <w:tcW w:w="422" w:type="pct"/>
            <w:shd w:val="clear" w:color="auto" w:fill="DBE5F1" w:themeFill="accent1" w:themeFillTint="33"/>
            <w:vAlign w:val="center"/>
          </w:tcPr>
          <w:p w14:paraId="7851B894" w14:textId="77777777" w:rsidR="00A24F2C" w:rsidRPr="0009499E" w:rsidRDefault="00A24F2C" w:rsidP="00A24F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15" w:type="pct"/>
            <w:shd w:val="clear" w:color="auto" w:fill="DBE5F1" w:themeFill="accent1" w:themeFillTint="33"/>
            <w:vAlign w:val="center"/>
          </w:tcPr>
          <w:p w14:paraId="7223000C" w14:textId="784049E2" w:rsidR="00A24F2C" w:rsidRPr="0009499E" w:rsidRDefault="00A24F2C" w:rsidP="00A24F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23/0</w:t>
            </w:r>
            <w:r w:rsidR="00673BA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415" w:type="pct"/>
            <w:shd w:val="clear" w:color="auto" w:fill="DBE5F1" w:themeFill="accent1" w:themeFillTint="33"/>
            <w:vAlign w:val="center"/>
          </w:tcPr>
          <w:p w14:paraId="1309A74F" w14:textId="1C2FF56B" w:rsidR="00A24F2C" w:rsidRPr="0009499E" w:rsidRDefault="00984E29" w:rsidP="00A24F2C">
            <w:pPr>
              <w:pStyle w:val="TableParagraph"/>
              <w:spacing w:line="224" w:lineRule="exact"/>
              <w:ind w:right="128"/>
              <w:jc w:val="left"/>
              <w:rPr>
                <w:sz w:val="20"/>
                <w:szCs w:val="20"/>
                <w:lang w:eastAsia="pt-BR"/>
              </w:rPr>
            </w:pP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- </w:t>
            </w:r>
            <w:r w:rsidR="00D46364" w:rsidRPr="0009499E">
              <w:rPr>
                <w:rFonts w:cs="Arial"/>
                <w:color w:val="000000" w:themeColor="text1"/>
                <w:sz w:val="20"/>
                <w:szCs w:val="20"/>
              </w:rPr>
              <w:t>(23/0</w:t>
            </w:r>
            <w:r w:rsidR="00673BA7">
              <w:rPr>
                <w:rFonts w:cs="Arial"/>
                <w:color w:val="000000" w:themeColor="text1"/>
                <w:sz w:val="20"/>
                <w:szCs w:val="20"/>
              </w:rPr>
              <w:t>2</w:t>
            </w:r>
            <w:r w:rsidR="00D46364"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a </w:t>
            </w:r>
            <w:r w:rsidR="00B469DA">
              <w:rPr>
                <w:rFonts w:cs="Arial"/>
                <w:color w:val="000000" w:themeColor="text1"/>
                <w:sz w:val="20"/>
                <w:szCs w:val="20"/>
              </w:rPr>
              <w:t>01</w:t>
            </w:r>
            <w:r w:rsidR="00D46364" w:rsidRPr="0009499E">
              <w:rPr>
                <w:rFonts w:cs="Arial"/>
                <w:color w:val="000000" w:themeColor="text1"/>
                <w:sz w:val="20"/>
                <w:szCs w:val="20"/>
              </w:rPr>
              <w:t>/</w:t>
            </w:r>
            <w:r w:rsidR="00B469DA">
              <w:rPr>
                <w:rFonts w:cs="Arial"/>
                <w:color w:val="000000" w:themeColor="text1"/>
                <w:sz w:val="20"/>
                <w:szCs w:val="20"/>
              </w:rPr>
              <w:t>03</w:t>
            </w:r>
            <w:r w:rsidR="00D46364"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) </w:t>
            </w:r>
            <w:r w:rsidR="00A24F2C"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Orientações quanto aos </w:t>
            </w:r>
            <w:proofErr w:type="spellStart"/>
            <w:r w:rsidR="00147854">
              <w:rPr>
                <w:rFonts w:cs="Arial"/>
                <w:color w:val="000000" w:themeColor="text1"/>
                <w:sz w:val="20"/>
                <w:szCs w:val="20"/>
              </w:rPr>
              <w:t>TC</w:t>
            </w:r>
            <w:r w:rsidR="00A24F2C" w:rsidRPr="0009499E">
              <w:rPr>
                <w:rFonts w:cs="Arial"/>
                <w:color w:val="000000" w:themeColor="text1"/>
                <w:sz w:val="20"/>
                <w:szCs w:val="20"/>
              </w:rPr>
              <w:t>s</w:t>
            </w:r>
            <w:proofErr w:type="spellEnd"/>
            <w:r w:rsidR="00A24F2C"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em desenvolvimento.</w:t>
            </w:r>
          </w:p>
        </w:tc>
        <w:tc>
          <w:tcPr>
            <w:tcW w:w="1266" w:type="pct"/>
            <w:shd w:val="clear" w:color="auto" w:fill="DBE5F1" w:themeFill="accent1" w:themeFillTint="33"/>
            <w:vAlign w:val="center"/>
          </w:tcPr>
          <w:p w14:paraId="58FC6154" w14:textId="77777777" w:rsidR="00A24F2C" w:rsidRPr="0009499E" w:rsidRDefault="00A24F2C" w:rsidP="00A24F2C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bCs/>
                <w:sz w:val="20"/>
                <w:szCs w:val="20"/>
              </w:rPr>
              <w:t>- Orientação virtual síncrona entre orientadores e orientandos.</w:t>
            </w:r>
          </w:p>
          <w:p w14:paraId="0B2C8881" w14:textId="652EBCB7" w:rsidR="00A24F2C" w:rsidRPr="0009499E" w:rsidRDefault="00A24F2C" w:rsidP="00A24F2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Correção dos artefatos produzidos.</w:t>
            </w:r>
          </w:p>
        </w:tc>
        <w:tc>
          <w:tcPr>
            <w:tcW w:w="443" w:type="pct"/>
            <w:shd w:val="clear" w:color="auto" w:fill="DBE5F1" w:themeFill="accent1" w:themeFillTint="33"/>
            <w:vAlign w:val="center"/>
          </w:tcPr>
          <w:p w14:paraId="06D5D6C7" w14:textId="4D0A9338" w:rsidR="00A24F2C" w:rsidRPr="0009499E" w:rsidRDefault="00A24F2C" w:rsidP="00A24F2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 Prática</w:t>
            </w:r>
          </w:p>
        </w:tc>
        <w:tc>
          <w:tcPr>
            <w:tcW w:w="1139" w:type="pct"/>
            <w:shd w:val="clear" w:color="auto" w:fill="DBE5F1" w:themeFill="accent1" w:themeFillTint="33"/>
            <w:vAlign w:val="center"/>
          </w:tcPr>
          <w:p w14:paraId="7A53D66D" w14:textId="11A2EFF3" w:rsidR="00A24F2C" w:rsidRPr="0009499E" w:rsidRDefault="00A24F2C" w:rsidP="00A24F2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hAnsi="Arial Narrow"/>
                <w:sz w:val="20"/>
                <w:szCs w:val="20"/>
              </w:rPr>
              <w:t>Ambiente Virtual de Aprendizagem.</w:t>
            </w:r>
          </w:p>
        </w:tc>
      </w:tr>
      <w:tr w:rsidR="00984E29" w:rsidRPr="0009499E" w14:paraId="0D641E24" w14:textId="77777777" w:rsidTr="00CC1AFA">
        <w:trPr>
          <w:trHeight w:val="20"/>
        </w:trPr>
        <w:tc>
          <w:tcPr>
            <w:tcW w:w="422" w:type="pct"/>
            <w:shd w:val="clear" w:color="auto" w:fill="auto"/>
            <w:vAlign w:val="center"/>
          </w:tcPr>
          <w:p w14:paraId="6981D9CF" w14:textId="77777777" w:rsidR="00984E29" w:rsidRPr="0009499E" w:rsidRDefault="00984E29" w:rsidP="00984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358DBB3B" w14:textId="682ACCEF" w:rsidR="00984E29" w:rsidRPr="0009499E" w:rsidRDefault="00B469DA" w:rsidP="00984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02</w:t>
            </w:r>
            <w:r w:rsidR="00984E29"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5FE0003A" w14:textId="7D5F6BAA" w:rsidR="00984E29" w:rsidRPr="0009499E" w:rsidRDefault="00984E29" w:rsidP="00984E29">
            <w:pPr>
              <w:pStyle w:val="TableParagraph"/>
              <w:spacing w:line="224" w:lineRule="exact"/>
              <w:ind w:right="128"/>
              <w:jc w:val="left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- </w:t>
            </w:r>
            <w:r w:rsidR="00490E7E" w:rsidRPr="0009499E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r w:rsidR="00B469DA">
              <w:rPr>
                <w:rFonts w:cs="Arial"/>
                <w:color w:val="000000" w:themeColor="text1"/>
                <w:sz w:val="20"/>
                <w:szCs w:val="20"/>
              </w:rPr>
              <w:t>02</w:t>
            </w:r>
            <w:r w:rsidR="00490E7E" w:rsidRPr="0009499E">
              <w:rPr>
                <w:rFonts w:cs="Arial"/>
                <w:color w:val="000000" w:themeColor="text1"/>
                <w:sz w:val="20"/>
                <w:szCs w:val="20"/>
              </w:rPr>
              <w:t>/</w:t>
            </w:r>
            <w:r w:rsidR="00B469DA">
              <w:rPr>
                <w:rFonts w:cs="Arial"/>
                <w:color w:val="000000" w:themeColor="text1"/>
                <w:sz w:val="20"/>
                <w:szCs w:val="20"/>
              </w:rPr>
              <w:t>03</w:t>
            </w:r>
            <w:r w:rsidR="00490E7E"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a 0</w:t>
            </w:r>
            <w:r w:rsidR="00B469DA">
              <w:rPr>
                <w:rFonts w:cs="Arial"/>
                <w:color w:val="000000" w:themeColor="text1"/>
                <w:sz w:val="20"/>
                <w:szCs w:val="20"/>
              </w:rPr>
              <w:t>8</w:t>
            </w:r>
            <w:r w:rsidR="00490E7E" w:rsidRPr="0009499E">
              <w:rPr>
                <w:rFonts w:cs="Arial"/>
                <w:color w:val="000000" w:themeColor="text1"/>
                <w:sz w:val="20"/>
                <w:szCs w:val="20"/>
              </w:rPr>
              <w:t>/</w:t>
            </w:r>
            <w:r w:rsidR="00B469DA">
              <w:rPr>
                <w:rFonts w:cs="Arial"/>
                <w:color w:val="000000" w:themeColor="text1"/>
                <w:sz w:val="20"/>
                <w:szCs w:val="20"/>
              </w:rPr>
              <w:t>03</w:t>
            </w:r>
            <w:r w:rsidR="00490E7E"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) 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Orientações quanto aos </w:t>
            </w:r>
            <w:proofErr w:type="spellStart"/>
            <w:r w:rsidR="00147854">
              <w:rPr>
                <w:rFonts w:cs="Arial"/>
                <w:color w:val="000000" w:themeColor="text1"/>
                <w:sz w:val="20"/>
                <w:szCs w:val="20"/>
              </w:rPr>
              <w:t>TC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s</w:t>
            </w:r>
            <w:proofErr w:type="spellEnd"/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em desenvolvimento.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71D6744D" w14:textId="77777777" w:rsidR="00984E29" w:rsidRPr="0009499E" w:rsidRDefault="00984E29" w:rsidP="00984E29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bCs/>
                <w:sz w:val="20"/>
                <w:szCs w:val="20"/>
              </w:rPr>
              <w:t>- Orientação virtual síncrona entre orientadores e orientandos.</w:t>
            </w:r>
          </w:p>
          <w:p w14:paraId="31EBCC0D" w14:textId="4B38AEA0" w:rsidR="00984E29" w:rsidRPr="0009499E" w:rsidRDefault="00984E29" w:rsidP="00984E2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Correção dos artefatos produzidos.</w:t>
            </w:r>
          </w:p>
        </w:tc>
        <w:tc>
          <w:tcPr>
            <w:tcW w:w="443" w:type="pct"/>
            <w:vAlign w:val="center"/>
          </w:tcPr>
          <w:p w14:paraId="14D90188" w14:textId="58900551" w:rsidR="00984E29" w:rsidRPr="0009499E" w:rsidRDefault="00984E29" w:rsidP="00984E2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 Prática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343C6E66" w14:textId="43831596" w:rsidR="00984E29" w:rsidRPr="0009499E" w:rsidRDefault="00984E29" w:rsidP="00984E2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hAnsi="Arial Narrow"/>
                <w:sz w:val="20"/>
                <w:szCs w:val="20"/>
              </w:rPr>
              <w:t>Ambiente Virtual de Aprendizagem.</w:t>
            </w:r>
          </w:p>
        </w:tc>
      </w:tr>
      <w:tr w:rsidR="00BD4834" w:rsidRPr="0009499E" w14:paraId="7AFC9A13" w14:textId="77777777" w:rsidTr="00CC1AFA">
        <w:trPr>
          <w:trHeight w:val="20"/>
        </w:trPr>
        <w:tc>
          <w:tcPr>
            <w:tcW w:w="422" w:type="pct"/>
            <w:shd w:val="clear" w:color="auto" w:fill="DBE5F1" w:themeFill="accent1" w:themeFillTint="33"/>
            <w:vAlign w:val="center"/>
          </w:tcPr>
          <w:p w14:paraId="54E511CF" w14:textId="77777777" w:rsidR="00984E29" w:rsidRPr="0009499E" w:rsidRDefault="00984E29" w:rsidP="00984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15" w:type="pct"/>
            <w:shd w:val="clear" w:color="auto" w:fill="DBE5F1" w:themeFill="accent1" w:themeFillTint="33"/>
            <w:vAlign w:val="center"/>
          </w:tcPr>
          <w:p w14:paraId="72E91E05" w14:textId="63EE99B2" w:rsidR="00984E29" w:rsidRPr="0009499E" w:rsidRDefault="00984E29" w:rsidP="00984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</w:t>
            </w:r>
            <w:r w:rsidR="00B469D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9</w:t>
            </w: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 w:rsidR="00B469D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415" w:type="pct"/>
            <w:shd w:val="clear" w:color="auto" w:fill="DBE5F1" w:themeFill="accent1" w:themeFillTint="33"/>
            <w:vAlign w:val="center"/>
          </w:tcPr>
          <w:p w14:paraId="2C2BA8A3" w14:textId="6633B9DE" w:rsidR="00984E29" w:rsidRPr="0009499E" w:rsidRDefault="00984E29" w:rsidP="00984E29">
            <w:pPr>
              <w:pStyle w:val="TableParagraph"/>
              <w:spacing w:line="224" w:lineRule="exact"/>
              <w:ind w:right="128"/>
              <w:jc w:val="left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- </w:t>
            </w:r>
            <w:r w:rsidR="00490E7E" w:rsidRPr="0009499E">
              <w:rPr>
                <w:rFonts w:cs="Arial"/>
                <w:color w:val="000000" w:themeColor="text1"/>
                <w:sz w:val="20"/>
                <w:szCs w:val="20"/>
              </w:rPr>
              <w:t>(0</w:t>
            </w:r>
            <w:r w:rsidR="00B469DA">
              <w:rPr>
                <w:rFonts w:cs="Arial"/>
                <w:color w:val="000000" w:themeColor="text1"/>
                <w:sz w:val="20"/>
                <w:szCs w:val="20"/>
              </w:rPr>
              <w:t>9</w:t>
            </w:r>
            <w:r w:rsidR="00490E7E" w:rsidRPr="0009499E">
              <w:rPr>
                <w:rFonts w:cs="Arial"/>
                <w:color w:val="000000" w:themeColor="text1"/>
                <w:sz w:val="20"/>
                <w:szCs w:val="20"/>
              </w:rPr>
              <w:t>/</w:t>
            </w:r>
            <w:r w:rsidR="00B469DA">
              <w:rPr>
                <w:rFonts w:cs="Arial"/>
                <w:color w:val="000000" w:themeColor="text1"/>
                <w:sz w:val="20"/>
                <w:szCs w:val="20"/>
              </w:rPr>
              <w:t>03</w:t>
            </w:r>
            <w:r w:rsidR="00490E7E"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a 1</w:t>
            </w:r>
            <w:r w:rsidR="0010492F">
              <w:rPr>
                <w:rFonts w:cs="Arial"/>
                <w:color w:val="000000" w:themeColor="text1"/>
                <w:sz w:val="20"/>
                <w:szCs w:val="20"/>
              </w:rPr>
              <w:t>5</w:t>
            </w:r>
            <w:r w:rsidR="00490E7E" w:rsidRPr="0009499E">
              <w:rPr>
                <w:rFonts w:cs="Arial"/>
                <w:color w:val="000000" w:themeColor="text1"/>
                <w:sz w:val="20"/>
                <w:szCs w:val="20"/>
              </w:rPr>
              <w:t>/0</w:t>
            </w:r>
            <w:r w:rsidR="0010492F">
              <w:rPr>
                <w:rFonts w:cs="Arial"/>
                <w:color w:val="000000" w:themeColor="text1"/>
                <w:sz w:val="20"/>
                <w:szCs w:val="20"/>
              </w:rPr>
              <w:t>3</w:t>
            </w:r>
            <w:r w:rsidR="00490E7E"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) 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Orientações quanto aos </w:t>
            </w:r>
            <w:proofErr w:type="spellStart"/>
            <w:r w:rsidR="00147854">
              <w:rPr>
                <w:rFonts w:cs="Arial"/>
                <w:color w:val="000000" w:themeColor="text1"/>
                <w:sz w:val="20"/>
                <w:szCs w:val="20"/>
              </w:rPr>
              <w:t>TC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s</w:t>
            </w:r>
            <w:proofErr w:type="spellEnd"/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em desenvolvimento.</w:t>
            </w:r>
          </w:p>
        </w:tc>
        <w:tc>
          <w:tcPr>
            <w:tcW w:w="1266" w:type="pct"/>
            <w:shd w:val="clear" w:color="auto" w:fill="DBE5F1" w:themeFill="accent1" w:themeFillTint="33"/>
            <w:vAlign w:val="center"/>
          </w:tcPr>
          <w:p w14:paraId="43FFE0D7" w14:textId="77777777" w:rsidR="00984E29" w:rsidRPr="0009499E" w:rsidRDefault="00984E29" w:rsidP="00984E29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bCs/>
                <w:sz w:val="20"/>
                <w:szCs w:val="20"/>
              </w:rPr>
              <w:t>- Orientação virtual síncrona entre orientadores e orientandos.</w:t>
            </w:r>
          </w:p>
          <w:p w14:paraId="6B91793B" w14:textId="4A6170F8" w:rsidR="00984E29" w:rsidRPr="0009499E" w:rsidRDefault="00984E29" w:rsidP="00984E2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Correção dos artefatos produzidos.</w:t>
            </w:r>
          </w:p>
        </w:tc>
        <w:tc>
          <w:tcPr>
            <w:tcW w:w="443" w:type="pct"/>
            <w:shd w:val="clear" w:color="auto" w:fill="DBE5F1" w:themeFill="accent1" w:themeFillTint="33"/>
            <w:vAlign w:val="center"/>
          </w:tcPr>
          <w:p w14:paraId="2ACA0CD3" w14:textId="1737C445" w:rsidR="00984E29" w:rsidRPr="0009499E" w:rsidRDefault="00984E29" w:rsidP="00984E2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 Prática</w:t>
            </w:r>
          </w:p>
        </w:tc>
        <w:tc>
          <w:tcPr>
            <w:tcW w:w="1139" w:type="pct"/>
            <w:shd w:val="clear" w:color="auto" w:fill="DBE5F1" w:themeFill="accent1" w:themeFillTint="33"/>
            <w:vAlign w:val="center"/>
          </w:tcPr>
          <w:p w14:paraId="0463929F" w14:textId="02AF72B2" w:rsidR="00984E29" w:rsidRPr="0009499E" w:rsidRDefault="00984E29" w:rsidP="00984E2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hAnsi="Arial Narrow"/>
                <w:sz w:val="20"/>
                <w:szCs w:val="20"/>
              </w:rPr>
              <w:t>Ambiente Virtual de Aprendizagem.</w:t>
            </w:r>
          </w:p>
        </w:tc>
      </w:tr>
      <w:tr w:rsidR="0010492F" w:rsidRPr="0009499E" w14:paraId="27C70C4B" w14:textId="77777777" w:rsidTr="00CC1AFA">
        <w:trPr>
          <w:trHeight w:val="20"/>
        </w:trPr>
        <w:tc>
          <w:tcPr>
            <w:tcW w:w="422" w:type="pct"/>
            <w:shd w:val="clear" w:color="auto" w:fill="auto"/>
            <w:vAlign w:val="center"/>
          </w:tcPr>
          <w:p w14:paraId="2B66BF85" w14:textId="15A4D7F3" w:rsidR="0010492F" w:rsidRPr="0009499E" w:rsidRDefault="0010492F" w:rsidP="00104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6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1FCE2158" w14:textId="31E70EC6" w:rsidR="0010492F" w:rsidRPr="0009499E" w:rsidRDefault="0010492F" w:rsidP="00104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6</w:t>
            </w: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41E1E025" w14:textId="4A2C4112" w:rsidR="0010492F" w:rsidRPr="0009499E" w:rsidRDefault="0010492F" w:rsidP="0010492F">
            <w:pPr>
              <w:pStyle w:val="TableParagraph"/>
              <w:spacing w:line="224" w:lineRule="exact"/>
              <w:ind w:right="128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- (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16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03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a </w:t>
            </w:r>
            <w:r w:rsidR="001F6B05">
              <w:rPr>
                <w:rFonts w:cs="Arial"/>
                <w:color w:val="000000" w:themeColor="text1"/>
                <w:sz w:val="20"/>
                <w:szCs w:val="20"/>
              </w:rPr>
              <w:t>22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/0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3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) Orientações quanto aos </w:t>
            </w:r>
            <w:proofErr w:type="spellStart"/>
            <w:r w:rsidR="00147854">
              <w:rPr>
                <w:rFonts w:cs="Arial"/>
                <w:color w:val="000000" w:themeColor="text1"/>
                <w:sz w:val="20"/>
                <w:szCs w:val="20"/>
              </w:rPr>
              <w:t>TC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s</w:t>
            </w:r>
            <w:proofErr w:type="spellEnd"/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em desenvolvimento.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13DF3BC6" w14:textId="77777777" w:rsidR="0010492F" w:rsidRPr="0009499E" w:rsidRDefault="0010492F" w:rsidP="0010492F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bCs/>
                <w:sz w:val="20"/>
                <w:szCs w:val="20"/>
              </w:rPr>
              <w:t>- Orientação virtual síncrona entre orientadores e orientandos.</w:t>
            </w:r>
          </w:p>
          <w:p w14:paraId="1160C79B" w14:textId="7604CB08" w:rsidR="0010492F" w:rsidRPr="0009499E" w:rsidRDefault="0010492F" w:rsidP="0010492F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Correção dos artefatos produzidos.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8D648D2" w14:textId="30EDE346" w:rsidR="0010492F" w:rsidRPr="0009499E" w:rsidRDefault="0010492F" w:rsidP="00104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 Prática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5FB46D04" w14:textId="3134C787" w:rsidR="0010492F" w:rsidRPr="0009499E" w:rsidRDefault="0010492F" w:rsidP="0010492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9499E">
              <w:rPr>
                <w:rFonts w:ascii="Arial Narrow" w:hAnsi="Arial Narrow"/>
                <w:sz w:val="20"/>
                <w:szCs w:val="20"/>
              </w:rPr>
              <w:t>Ambiente Virtual de Aprendizagem.</w:t>
            </w:r>
          </w:p>
        </w:tc>
      </w:tr>
      <w:tr w:rsidR="001F6B05" w:rsidRPr="0009499E" w14:paraId="5AA46C7D" w14:textId="77777777" w:rsidTr="00E94327">
        <w:trPr>
          <w:trHeight w:val="20"/>
        </w:trPr>
        <w:tc>
          <w:tcPr>
            <w:tcW w:w="422" w:type="pct"/>
            <w:shd w:val="clear" w:color="auto" w:fill="DBE5F1" w:themeFill="accent1" w:themeFillTint="33"/>
            <w:vAlign w:val="center"/>
          </w:tcPr>
          <w:p w14:paraId="3A0FA2B6" w14:textId="6FFD5440" w:rsidR="001F6B05" w:rsidRPr="0009499E" w:rsidRDefault="001F6B05" w:rsidP="001F6B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15" w:type="pct"/>
            <w:shd w:val="clear" w:color="auto" w:fill="DBE5F1" w:themeFill="accent1" w:themeFillTint="33"/>
            <w:vAlign w:val="center"/>
          </w:tcPr>
          <w:p w14:paraId="04E20559" w14:textId="3AF1C9EB" w:rsidR="001F6B05" w:rsidRPr="0009499E" w:rsidRDefault="001F6B05" w:rsidP="001F6B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23</w:t>
            </w: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415" w:type="pct"/>
            <w:shd w:val="clear" w:color="auto" w:fill="DBE5F1" w:themeFill="accent1" w:themeFillTint="33"/>
            <w:vAlign w:val="center"/>
          </w:tcPr>
          <w:p w14:paraId="6DF3EA04" w14:textId="276792DA" w:rsidR="001F6B05" w:rsidRPr="0009499E" w:rsidRDefault="001F6B05" w:rsidP="001F6B05">
            <w:pPr>
              <w:pStyle w:val="TableParagraph"/>
              <w:spacing w:line="224" w:lineRule="exact"/>
              <w:ind w:right="128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- (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23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03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29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/0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3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) Orientações quanto aos </w:t>
            </w:r>
            <w:proofErr w:type="spellStart"/>
            <w:r w:rsidR="00147854">
              <w:rPr>
                <w:rFonts w:cs="Arial"/>
                <w:color w:val="000000" w:themeColor="text1"/>
                <w:sz w:val="20"/>
                <w:szCs w:val="20"/>
              </w:rPr>
              <w:t>TC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s</w:t>
            </w:r>
            <w:proofErr w:type="spellEnd"/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em desenvolvimento.</w:t>
            </w:r>
          </w:p>
        </w:tc>
        <w:tc>
          <w:tcPr>
            <w:tcW w:w="1266" w:type="pct"/>
            <w:shd w:val="clear" w:color="auto" w:fill="DBE5F1" w:themeFill="accent1" w:themeFillTint="33"/>
            <w:vAlign w:val="center"/>
          </w:tcPr>
          <w:p w14:paraId="125EA349" w14:textId="77777777" w:rsidR="001F6B05" w:rsidRPr="0009499E" w:rsidRDefault="001F6B05" w:rsidP="001F6B05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bCs/>
                <w:sz w:val="20"/>
                <w:szCs w:val="20"/>
              </w:rPr>
              <w:t>- Orientação virtual síncrona entre orientadores e orientandos.</w:t>
            </w:r>
          </w:p>
          <w:p w14:paraId="41658E9E" w14:textId="53AAE902" w:rsidR="001F6B05" w:rsidRPr="0009499E" w:rsidRDefault="001F6B05" w:rsidP="001F6B05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Correção dos artefatos produzidos.</w:t>
            </w:r>
          </w:p>
        </w:tc>
        <w:tc>
          <w:tcPr>
            <w:tcW w:w="443" w:type="pct"/>
            <w:shd w:val="clear" w:color="auto" w:fill="DBE5F1" w:themeFill="accent1" w:themeFillTint="33"/>
            <w:vAlign w:val="center"/>
          </w:tcPr>
          <w:p w14:paraId="701D2447" w14:textId="5EB9C220" w:rsidR="001F6B05" w:rsidRPr="0009499E" w:rsidRDefault="001F6B05" w:rsidP="001F6B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 Prática</w:t>
            </w:r>
          </w:p>
        </w:tc>
        <w:tc>
          <w:tcPr>
            <w:tcW w:w="1139" w:type="pct"/>
            <w:shd w:val="clear" w:color="auto" w:fill="DBE5F1" w:themeFill="accent1" w:themeFillTint="33"/>
            <w:vAlign w:val="center"/>
          </w:tcPr>
          <w:p w14:paraId="2905B2AD" w14:textId="17591BA5" w:rsidR="001F6B05" w:rsidRPr="0009499E" w:rsidRDefault="001F6B05" w:rsidP="001F6B0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9499E">
              <w:rPr>
                <w:rFonts w:ascii="Arial Narrow" w:hAnsi="Arial Narrow"/>
                <w:sz w:val="20"/>
                <w:szCs w:val="20"/>
              </w:rPr>
              <w:t>Ambiente Virtual de Aprendizagem.</w:t>
            </w:r>
          </w:p>
        </w:tc>
      </w:tr>
      <w:tr w:rsidR="001F6B05" w:rsidRPr="0009499E" w14:paraId="50FB584F" w14:textId="77777777" w:rsidTr="00CC1AFA">
        <w:trPr>
          <w:trHeight w:val="20"/>
        </w:trPr>
        <w:tc>
          <w:tcPr>
            <w:tcW w:w="422" w:type="pct"/>
            <w:shd w:val="clear" w:color="auto" w:fill="auto"/>
            <w:vAlign w:val="center"/>
          </w:tcPr>
          <w:p w14:paraId="47AFD392" w14:textId="7435E915" w:rsidR="001F6B05" w:rsidRPr="0009499E" w:rsidRDefault="00061F5D" w:rsidP="001F6B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3F546DDE" w14:textId="51D4EAE7" w:rsidR="001F6B05" w:rsidRPr="0009499E" w:rsidRDefault="00061F5D" w:rsidP="001F6B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30</w:t>
            </w:r>
            <w:r w:rsidR="001F6B05"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3CDDD67B" w14:textId="6594C276" w:rsidR="001F6B05" w:rsidRDefault="001F6B05" w:rsidP="001F6B05">
            <w:pPr>
              <w:pStyle w:val="TableParagraph"/>
              <w:spacing w:line="224" w:lineRule="exact"/>
              <w:ind w:right="128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- Esclarecimento sobre Datas, Entregas e Verificações de Aprendizagem.</w:t>
            </w:r>
          </w:p>
          <w:p w14:paraId="3339B20B" w14:textId="0C7D76FA" w:rsidR="001F6B05" w:rsidRPr="0009499E" w:rsidRDefault="001F6B05" w:rsidP="001F6B05">
            <w:pPr>
              <w:pStyle w:val="TableParagraph"/>
              <w:spacing w:line="224" w:lineRule="exact"/>
              <w:ind w:right="128"/>
              <w:jc w:val="left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- (</w:t>
            </w:r>
            <w:r w:rsidR="008F7CF8">
              <w:rPr>
                <w:rFonts w:cs="Arial"/>
                <w:color w:val="000000" w:themeColor="text1"/>
                <w:sz w:val="20"/>
                <w:szCs w:val="20"/>
              </w:rPr>
              <w:t>30/03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a </w:t>
            </w:r>
            <w:r w:rsidR="008F7CF8">
              <w:rPr>
                <w:rFonts w:cs="Arial"/>
                <w:color w:val="000000" w:themeColor="text1"/>
                <w:sz w:val="20"/>
                <w:szCs w:val="20"/>
              </w:rPr>
              <w:t>05/04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) Orientações quanto aos </w:t>
            </w:r>
            <w:proofErr w:type="spellStart"/>
            <w:r w:rsidR="00147854">
              <w:rPr>
                <w:rFonts w:cs="Arial"/>
                <w:color w:val="000000" w:themeColor="text1"/>
                <w:sz w:val="20"/>
                <w:szCs w:val="20"/>
              </w:rPr>
              <w:t>TC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s</w:t>
            </w:r>
            <w:proofErr w:type="spellEnd"/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em desenvolvimento.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090C846D" w14:textId="5F7FDC87" w:rsidR="001F6B05" w:rsidRPr="0009499E" w:rsidRDefault="001F6B05" w:rsidP="001F6B05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bCs/>
                <w:sz w:val="20"/>
                <w:szCs w:val="20"/>
              </w:rPr>
              <w:t xml:space="preserve">- </w:t>
            </w:r>
            <w:r w:rsidRPr="0009499E">
              <w:rPr>
                <w:rFonts w:ascii="Arial Narrow" w:hAnsi="Arial Narrow" w:cs="Arial"/>
                <w:sz w:val="20"/>
                <w:szCs w:val="20"/>
              </w:rPr>
              <w:t>Aula presencial e síncrona</w:t>
            </w:r>
          </w:p>
          <w:p w14:paraId="30D2C219" w14:textId="53A55722" w:rsidR="001F6B05" w:rsidRPr="0009499E" w:rsidRDefault="001F6B05" w:rsidP="001F6B05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bCs/>
                <w:sz w:val="20"/>
                <w:szCs w:val="20"/>
              </w:rPr>
              <w:t>- Orientação virtual síncrona entre orientadores e orientandos.</w:t>
            </w:r>
          </w:p>
          <w:p w14:paraId="7D747FEE" w14:textId="206CF421" w:rsidR="001F6B05" w:rsidRPr="0009499E" w:rsidRDefault="001F6B05" w:rsidP="001F6B0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Correção dos artefatos produzidos.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63DA840C" w14:textId="0EDE4E90" w:rsidR="001F6B05" w:rsidRPr="0009499E" w:rsidRDefault="001F6B05" w:rsidP="001F6B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 Prática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7352F7DA" w14:textId="6399DDE3" w:rsidR="001F6B05" w:rsidRPr="0009499E" w:rsidRDefault="001F6B05" w:rsidP="001F6B0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9499E">
              <w:rPr>
                <w:rFonts w:ascii="Arial Narrow" w:hAnsi="Arial Narrow"/>
                <w:sz w:val="20"/>
                <w:szCs w:val="20"/>
              </w:rPr>
              <w:t>Sala de Aula, Ambiente Virtual de Aprendizagem.</w:t>
            </w:r>
          </w:p>
        </w:tc>
      </w:tr>
      <w:tr w:rsidR="001F6B05" w:rsidRPr="0009499E" w14:paraId="10028FE1" w14:textId="77777777" w:rsidTr="00CC1AFA">
        <w:trPr>
          <w:trHeight w:val="20"/>
        </w:trPr>
        <w:tc>
          <w:tcPr>
            <w:tcW w:w="422" w:type="pct"/>
            <w:shd w:val="clear" w:color="auto" w:fill="DBE5F1" w:themeFill="accent1" w:themeFillTint="33"/>
            <w:vAlign w:val="center"/>
          </w:tcPr>
          <w:p w14:paraId="7E64EE0B" w14:textId="64BEB347" w:rsidR="001F6B05" w:rsidRPr="0009499E" w:rsidRDefault="006A3CF9" w:rsidP="001F6B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315" w:type="pct"/>
            <w:shd w:val="clear" w:color="auto" w:fill="DBE5F1" w:themeFill="accent1" w:themeFillTint="33"/>
            <w:vAlign w:val="center"/>
          </w:tcPr>
          <w:p w14:paraId="010D09C5" w14:textId="1090FAFD" w:rsidR="001F6B05" w:rsidRPr="0009499E" w:rsidRDefault="006A3CF9" w:rsidP="001F6B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09</w:t>
            </w:r>
            <w:r w:rsidR="001F6B05"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415" w:type="pct"/>
            <w:shd w:val="clear" w:color="auto" w:fill="DBE5F1" w:themeFill="accent1" w:themeFillTint="33"/>
            <w:vAlign w:val="center"/>
          </w:tcPr>
          <w:p w14:paraId="6C69354F" w14:textId="167CC58A" w:rsidR="001F6B05" w:rsidRDefault="001F6B05" w:rsidP="001F6B05">
            <w:pPr>
              <w:spacing w:after="0" w:line="240" w:lineRule="auto"/>
              <w:rPr>
                <w:rFonts w:ascii="Arial Narrow" w:eastAsia="Calibri" w:hAnsi="Arial Narrow" w:cs="Tahom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 Narrow" w:eastAsia="Calibri" w:hAnsi="Arial Narrow" w:cs="Tahoma"/>
                <w:b/>
                <w:bCs/>
                <w:sz w:val="20"/>
                <w:szCs w:val="20"/>
                <w:lang w:eastAsia="ar-SA"/>
              </w:rPr>
              <w:t xml:space="preserve">- </w:t>
            </w:r>
            <w:r w:rsidRPr="0009499E">
              <w:rPr>
                <w:rFonts w:ascii="Arial Narrow" w:eastAsia="Calibri" w:hAnsi="Arial Narrow" w:cs="Tahoma"/>
                <w:b/>
                <w:bCs/>
                <w:sz w:val="20"/>
                <w:szCs w:val="20"/>
                <w:lang w:eastAsia="ar-SA"/>
              </w:rPr>
              <w:t>1ª Verificação de Aprendizagem</w:t>
            </w:r>
          </w:p>
          <w:p w14:paraId="222CF188" w14:textId="5C62D320" w:rsidR="0051111E" w:rsidRPr="0009499E" w:rsidRDefault="0051111E" w:rsidP="0051111E">
            <w:pPr>
              <w:pStyle w:val="TableParagraph"/>
              <w:spacing w:line="224" w:lineRule="exact"/>
              <w:ind w:right="128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- (10/04) </w:t>
            </w:r>
            <w:r w:rsidRPr="00BD483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Entrega Etapa 01</w:t>
            </w:r>
          </w:p>
          <w:p w14:paraId="6C3C8216" w14:textId="6940E55B" w:rsidR="001F6B05" w:rsidRPr="0009499E" w:rsidRDefault="001F6B05" w:rsidP="001F6B05">
            <w:pPr>
              <w:spacing w:after="0" w:line="240" w:lineRule="auto"/>
              <w:rPr>
                <w:rFonts w:ascii="Arial Narrow" w:eastAsia="Calibri" w:hAnsi="Arial Narrow" w:cs="Tahoma"/>
                <w:b/>
                <w:bCs/>
                <w:sz w:val="20"/>
                <w:szCs w:val="20"/>
                <w:lang w:eastAsia="ar-SA"/>
              </w:rPr>
            </w:pP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- (</w:t>
            </w:r>
            <w:r w:rsidR="008F7CF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06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/</w:t>
            </w:r>
            <w:r w:rsidR="008F7CF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04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a </w:t>
            </w:r>
            <w:r w:rsidR="008F7CF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12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/</w:t>
            </w:r>
            <w:r w:rsidR="008F7CF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04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) Orientações quanto aos </w:t>
            </w:r>
            <w:proofErr w:type="spellStart"/>
            <w:r w:rsidR="0014785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TC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</w:t>
            </w:r>
            <w:proofErr w:type="spellEnd"/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em desenvolvimento.</w:t>
            </w:r>
          </w:p>
        </w:tc>
        <w:tc>
          <w:tcPr>
            <w:tcW w:w="1266" w:type="pct"/>
            <w:shd w:val="clear" w:color="auto" w:fill="DBE5F1" w:themeFill="accent1" w:themeFillTint="33"/>
            <w:vAlign w:val="center"/>
          </w:tcPr>
          <w:p w14:paraId="10568A02" w14:textId="77777777" w:rsidR="001F6B05" w:rsidRDefault="001F6B05" w:rsidP="001F6B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- Atividade Avaliativa</w:t>
            </w:r>
          </w:p>
          <w:p w14:paraId="62F92AD1" w14:textId="77777777" w:rsidR="001F6B05" w:rsidRPr="0009499E" w:rsidRDefault="001F6B05" w:rsidP="001F6B05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bCs/>
                <w:sz w:val="20"/>
                <w:szCs w:val="20"/>
              </w:rPr>
              <w:t>- Orientação virtual síncrona entre orientadores e orientandos.</w:t>
            </w:r>
          </w:p>
          <w:p w14:paraId="685776AF" w14:textId="0BEC87B2" w:rsidR="001F6B05" w:rsidRPr="0009499E" w:rsidRDefault="001F6B05" w:rsidP="001F6B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Correção dos artefatos produzidos.</w:t>
            </w:r>
          </w:p>
        </w:tc>
        <w:tc>
          <w:tcPr>
            <w:tcW w:w="443" w:type="pct"/>
            <w:shd w:val="clear" w:color="auto" w:fill="DBE5F1" w:themeFill="accent1" w:themeFillTint="33"/>
            <w:vAlign w:val="center"/>
          </w:tcPr>
          <w:p w14:paraId="35E1155D" w14:textId="6C66DD62" w:rsidR="001F6B05" w:rsidRPr="00462CEB" w:rsidRDefault="001F6B05" w:rsidP="001F6B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462CEB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Teórica/ Prática</w:t>
            </w:r>
          </w:p>
        </w:tc>
        <w:tc>
          <w:tcPr>
            <w:tcW w:w="1139" w:type="pct"/>
            <w:shd w:val="clear" w:color="auto" w:fill="DBE5F1" w:themeFill="accent1" w:themeFillTint="33"/>
            <w:vAlign w:val="center"/>
          </w:tcPr>
          <w:p w14:paraId="5F566236" w14:textId="4EFBB82A" w:rsidR="001F6B05" w:rsidRPr="00462CEB" w:rsidRDefault="001F6B05" w:rsidP="001F6B05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462CEB">
              <w:rPr>
                <w:rFonts w:ascii="Arial Narrow" w:hAnsi="Arial Narrow"/>
                <w:b/>
                <w:sz w:val="20"/>
                <w:szCs w:val="20"/>
              </w:rPr>
              <w:t>Ambiente Virtual de Aprendizagem.</w:t>
            </w:r>
          </w:p>
        </w:tc>
      </w:tr>
      <w:tr w:rsidR="001F6B05" w:rsidRPr="0009499E" w14:paraId="3CE34F7B" w14:textId="77777777" w:rsidTr="00CC1AFA">
        <w:trPr>
          <w:trHeight w:val="20"/>
        </w:trPr>
        <w:tc>
          <w:tcPr>
            <w:tcW w:w="422" w:type="pct"/>
            <w:shd w:val="clear" w:color="auto" w:fill="auto"/>
            <w:vAlign w:val="center"/>
          </w:tcPr>
          <w:p w14:paraId="0ECA17DA" w14:textId="6BB06CB7" w:rsidR="001F6B05" w:rsidRPr="0009499E" w:rsidRDefault="001F6B05" w:rsidP="001F6B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7A01CE93" w14:textId="47EFD7D6" w:rsidR="001F6B05" w:rsidRPr="0009499E" w:rsidRDefault="00E006B7" w:rsidP="001F6B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13</w:t>
            </w:r>
            <w:r w:rsidR="001F6B05"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2F593B99" w14:textId="4AE4BA99" w:rsidR="001F6B05" w:rsidRPr="0009499E" w:rsidRDefault="001F6B05" w:rsidP="001F6B0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- (</w:t>
            </w:r>
            <w:r w:rsidR="00E006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13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/</w:t>
            </w:r>
            <w:r w:rsidR="00E006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04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a </w:t>
            </w:r>
            <w:r w:rsidR="00B7110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19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/</w:t>
            </w:r>
            <w:r w:rsidR="00B7110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04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) Orientações quanto aos </w:t>
            </w:r>
            <w:proofErr w:type="spellStart"/>
            <w:r w:rsidR="0014785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TC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</w:t>
            </w:r>
            <w:proofErr w:type="spellEnd"/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em desenvolvimento.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22A101D6" w14:textId="77777777" w:rsidR="001F6B05" w:rsidRPr="0009499E" w:rsidRDefault="001F6B05" w:rsidP="001F6B05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bCs/>
                <w:sz w:val="20"/>
                <w:szCs w:val="20"/>
              </w:rPr>
              <w:t>- Orientação virtual síncrona entre orientadores e orientandos.</w:t>
            </w:r>
          </w:p>
          <w:p w14:paraId="06E8DB59" w14:textId="15D02944" w:rsidR="001F6B05" w:rsidRPr="0009499E" w:rsidRDefault="001F6B05" w:rsidP="001F6B0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Correção dos artefatos produzidos.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D9D7BD3" w14:textId="6DCBC3DB" w:rsidR="001F6B05" w:rsidRPr="0009499E" w:rsidRDefault="001F6B05" w:rsidP="001F6B0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 Prática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46DA39AC" w14:textId="682719D4" w:rsidR="001F6B05" w:rsidRPr="0009499E" w:rsidRDefault="001F6B05" w:rsidP="001F6B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hAnsi="Arial Narrow"/>
                <w:sz w:val="20"/>
                <w:szCs w:val="20"/>
              </w:rPr>
              <w:t>Ambiente Virtual de Aprendizagem.</w:t>
            </w:r>
          </w:p>
        </w:tc>
      </w:tr>
      <w:tr w:rsidR="00B71103" w:rsidRPr="0009499E" w14:paraId="17428DC2" w14:textId="77777777" w:rsidTr="00994988">
        <w:trPr>
          <w:trHeight w:val="20"/>
        </w:trPr>
        <w:tc>
          <w:tcPr>
            <w:tcW w:w="422" w:type="pct"/>
            <w:shd w:val="clear" w:color="auto" w:fill="DBE5F1" w:themeFill="accent1" w:themeFillTint="33"/>
            <w:vAlign w:val="center"/>
          </w:tcPr>
          <w:p w14:paraId="776CECE9" w14:textId="55A9E6BD" w:rsidR="00B71103" w:rsidRPr="0009499E" w:rsidRDefault="00B71103" w:rsidP="00B7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15" w:type="pct"/>
            <w:shd w:val="clear" w:color="auto" w:fill="DBE5F1" w:themeFill="accent1" w:themeFillTint="33"/>
            <w:vAlign w:val="center"/>
          </w:tcPr>
          <w:p w14:paraId="28C98E92" w14:textId="63774842" w:rsidR="00B71103" w:rsidRPr="0009499E" w:rsidRDefault="00B71103" w:rsidP="00B7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20</w:t>
            </w: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415" w:type="pct"/>
            <w:shd w:val="clear" w:color="auto" w:fill="DBE5F1" w:themeFill="accent1" w:themeFillTint="33"/>
            <w:vAlign w:val="center"/>
          </w:tcPr>
          <w:p w14:paraId="64229D8C" w14:textId="358EACED" w:rsidR="00B71103" w:rsidRPr="0009499E" w:rsidRDefault="00B71103" w:rsidP="00BD67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- (</w:t>
            </w:r>
            <w:r w:rsidR="00BD671D" w:rsidRPr="00BD671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20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04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a </w:t>
            </w:r>
            <w:r w:rsidR="00BD671D" w:rsidRPr="00BD671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26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04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) Orientações quanto aos </w:t>
            </w:r>
            <w:proofErr w:type="spellStart"/>
            <w:r w:rsidR="0014785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TC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</w:t>
            </w:r>
            <w:proofErr w:type="spellEnd"/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em desenvolvimento.</w:t>
            </w:r>
          </w:p>
        </w:tc>
        <w:tc>
          <w:tcPr>
            <w:tcW w:w="1266" w:type="pct"/>
            <w:shd w:val="clear" w:color="auto" w:fill="DBE5F1" w:themeFill="accent1" w:themeFillTint="33"/>
            <w:vAlign w:val="center"/>
          </w:tcPr>
          <w:p w14:paraId="3F888D9D" w14:textId="77777777" w:rsidR="00B71103" w:rsidRPr="0009499E" w:rsidRDefault="00B71103" w:rsidP="00B7110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bCs/>
                <w:sz w:val="20"/>
                <w:szCs w:val="20"/>
              </w:rPr>
              <w:t>- Orientação virtual síncrona entre orientadores e orientandos.</w:t>
            </w:r>
          </w:p>
          <w:p w14:paraId="1BF4B44D" w14:textId="74AD9560" w:rsidR="00B71103" w:rsidRPr="0009499E" w:rsidRDefault="00B71103" w:rsidP="00B7110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Correção dos artefatos produzidos.</w:t>
            </w:r>
          </w:p>
        </w:tc>
        <w:tc>
          <w:tcPr>
            <w:tcW w:w="443" w:type="pct"/>
            <w:shd w:val="clear" w:color="auto" w:fill="DBE5F1" w:themeFill="accent1" w:themeFillTint="33"/>
            <w:vAlign w:val="center"/>
          </w:tcPr>
          <w:p w14:paraId="376FDB67" w14:textId="725BEC75" w:rsidR="00B71103" w:rsidRPr="0009499E" w:rsidRDefault="00B71103" w:rsidP="00B7110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 Prática</w:t>
            </w:r>
          </w:p>
        </w:tc>
        <w:tc>
          <w:tcPr>
            <w:tcW w:w="1139" w:type="pct"/>
            <w:shd w:val="clear" w:color="auto" w:fill="DBE5F1" w:themeFill="accent1" w:themeFillTint="33"/>
            <w:vAlign w:val="center"/>
          </w:tcPr>
          <w:p w14:paraId="498F3DCC" w14:textId="35D2685D" w:rsidR="00B71103" w:rsidRPr="0009499E" w:rsidRDefault="00B71103" w:rsidP="00B7110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hAnsi="Arial Narrow"/>
                <w:sz w:val="20"/>
                <w:szCs w:val="20"/>
              </w:rPr>
              <w:t>Ambiente Virtual de Aprendizagem.</w:t>
            </w:r>
          </w:p>
        </w:tc>
      </w:tr>
      <w:tr w:rsidR="00BD671D" w:rsidRPr="0009499E" w14:paraId="681632EE" w14:textId="77777777" w:rsidTr="00CC1AFA">
        <w:trPr>
          <w:trHeight w:val="20"/>
        </w:trPr>
        <w:tc>
          <w:tcPr>
            <w:tcW w:w="422" w:type="pct"/>
            <w:shd w:val="clear" w:color="auto" w:fill="auto"/>
            <w:vAlign w:val="center"/>
          </w:tcPr>
          <w:p w14:paraId="6F450C5D" w14:textId="60CDB24D" w:rsidR="00BD671D" w:rsidRPr="0009499E" w:rsidRDefault="00BD671D" w:rsidP="00BD67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46F8312A" w14:textId="57BC2D55" w:rsidR="00BD671D" w:rsidRPr="0009499E" w:rsidRDefault="00BD671D" w:rsidP="00BD67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27</w:t>
            </w: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6C1C4559" w14:textId="6032969E" w:rsidR="00BD671D" w:rsidRPr="0009499E" w:rsidRDefault="00BD671D" w:rsidP="00BD671D">
            <w:pPr>
              <w:pStyle w:val="TableParagraph"/>
              <w:ind w:right="128"/>
              <w:jc w:val="left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- (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27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04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03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05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) Orientações quanto aos </w:t>
            </w:r>
            <w:proofErr w:type="spellStart"/>
            <w:r w:rsidR="00147854">
              <w:rPr>
                <w:rFonts w:cs="Arial"/>
                <w:color w:val="000000" w:themeColor="text1"/>
                <w:sz w:val="20"/>
                <w:szCs w:val="20"/>
              </w:rPr>
              <w:t>TC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s</w:t>
            </w:r>
            <w:proofErr w:type="spellEnd"/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em desenvolvimento.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3D05DE3B" w14:textId="77777777" w:rsidR="00BD671D" w:rsidRPr="0009499E" w:rsidRDefault="00BD671D" w:rsidP="00BD671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bCs/>
                <w:sz w:val="20"/>
                <w:szCs w:val="20"/>
              </w:rPr>
              <w:t>- Orientação virtual síncrona entre orientadores e orientandos.</w:t>
            </w:r>
          </w:p>
          <w:p w14:paraId="4F61EB04" w14:textId="252B6057" w:rsidR="00BD671D" w:rsidRPr="0009499E" w:rsidRDefault="00BD671D" w:rsidP="00BD671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Correção dos artefatos produzidos.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E9C6F7C" w14:textId="1ECCCD9B" w:rsidR="00BD671D" w:rsidRPr="0009499E" w:rsidRDefault="00BD671D" w:rsidP="00BD671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 Prática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13380B4D" w14:textId="2699847F" w:rsidR="00BD671D" w:rsidRPr="0009499E" w:rsidRDefault="00BD671D" w:rsidP="00BD671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hAnsi="Arial Narrow"/>
                <w:sz w:val="20"/>
                <w:szCs w:val="20"/>
              </w:rPr>
              <w:t>Ambiente Virtual de Aprendizagem.</w:t>
            </w:r>
          </w:p>
        </w:tc>
      </w:tr>
      <w:tr w:rsidR="000137D4" w:rsidRPr="0009499E" w14:paraId="06973439" w14:textId="77777777" w:rsidTr="000137D4">
        <w:trPr>
          <w:trHeight w:val="20"/>
        </w:trPr>
        <w:tc>
          <w:tcPr>
            <w:tcW w:w="422" w:type="pct"/>
            <w:shd w:val="clear" w:color="auto" w:fill="DBE5F1" w:themeFill="accent1" w:themeFillTint="33"/>
            <w:vAlign w:val="center"/>
          </w:tcPr>
          <w:p w14:paraId="5F35A850" w14:textId="40955A49" w:rsidR="000137D4" w:rsidRPr="0009499E" w:rsidRDefault="000137D4" w:rsidP="00013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15" w:type="pct"/>
            <w:shd w:val="clear" w:color="auto" w:fill="DBE5F1" w:themeFill="accent1" w:themeFillTint="33"/>
            <w:vAlign w:val="center"/>
          </w:tcPr>
          <w:p w14:paraId="2886F109" w14:textId="6E6E871E" w:rsidR="000137D4" w:rsidRDefault="000137D4" w:rsidP="00013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04</w:t>
            </w: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415" w:type="pct"/>
            <w:shd w:val="clear" w:color="auto" w:fill="DBE5F1" w:themeFill="accent1" w:themeFillTint="33"/>
            <w:vAlign w:val="center"/>
          </w:tcPr>
          <w:p w14:paraId="5BD9B64B" w14:textId="2DB288A5" w:rsidR="000137D4" w:rsidRPr="0009499E" w:rsidRDefault="000137D4" w:rsidP="000137D4">
            <w:pPr>
              <w:pStyle w:val="TableParagraph"/>
              <w:ind w:right="128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- (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04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05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10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05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) Orientações quanto aos </w:t>
            </w:r>
            <w:proofErr w:type="spellStart"/>
            <w:r w:rsidR="00147854">
              <w:rPr>
                <w:rFonts w:cs="Arial"/>
                <w:color w:val="000000" w:themeColor="text1"/>
                <w:sz w:val="20"/>
                <w:szCs w:val="20"/>
              </w:rPr>
              <w:t>TC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s</w:t>
            </w:r>
            <w:proofErr w:type="spellEnd"/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em desenvolvimento.</w:t>
            </w:r>
          </w:p>
        </w:tc>
        <w:tc>
          <w:tcPr>
            <w:tcW w:w="1266" w:type="pct"/>
            <w:shd w:val="clear" w:color="auto" w:fill="DBE5F1" w:themeFill="accent1" w:themeFillTint="33"/>
            <w:vAlign w:val="center"/>
          </w:tcPr>
          <w:p w14:paraId="6A3997C6" w14:textId="77777777" w:rsidR="000137D4" w:rsidRPr="0009499E" w:rsidRDefault="000137D4" w:rsidP="000137D4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bCs/>
                <w:sz w:val="20"/>
                <w:szCs w:val="20"/>
              </w:rPr>
              <w:t>- Orientação virtual síncrona entre orientadores e orientandos.</w:t>
            </w:r>
          </w:p>
          <w:p w14:paraId="4A3334C9" w14:textId="3E80869C" w:rsidR="000137D4" w:rsidRPr="0009499E" w:rsidRDefault="000137D4" w:rsidP="000137D4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Correção dos artefatos produzidos.</w:t>
            </w:r>
          </w:p>
        </w:tc>
        <w:tc>
          <w:tcPr>
            <w:tcW w:w="443" w:type="pct"/>
            <w:shd w:val="clear" w:color="auto" w:fill="DBE5F1" w:themeFill="accent1" w:themeFillTint="33"/>
            <w:vAlign w:val="center"/>
          </w:tcPr>
          <w:p w14:paraId="297CDF2F" w14:textId="44F3DB56" w:rsidR="000137D4" w:rsidRPr="0009499E" w:rsidRDefault="000137D4" w:rsidP="00013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 Prática</w:t>
            </w:r>
          </w:p>
        </w:tc>
        <w:tc>
          <w:tcPr>
            <w:tcW w:w="1139" w:type="pct"/>
            <w:shd w:val="clear" w:color="auto" w:fill="DBE5F1" w:themeFill="accent1" w:themeFillTint="33"/>
            <w:vAlign w:val="center"/>
          </w:tcPr>
          <w:p w14:paraId="368AD196" w14:textId="547B6BDF" w:rsidR="000137D4" w:rsidRPr="0009499E" w:rsidRDefault="000137D4" w:rsidP="000137D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9499E">
              <w:rPr>
                <w:rFonts w:ascii="Arial Narrow" w:hAnsi="Arial Narrow"/>
                <w:sz w:val="20"/>
                <w:szCs w:val="20"/>
              </w:rPr>
              <w:t>Ambiente Virtual de Aprendizagem.</w:t>
            </w:r>
          </w:p>
        </w:tc>
      </w:tr>
      <w:tr w:rsidR="000137D4" w:rsidRPr="0009499E" w14:paraId="72EE5B78" w14:textId="77777777" w:rsidTr="00CC1AFA">
        <w:trPr>
          <w:trHeight w:val="20"/>
        </w:trPr>
        <w:tc>
          <w:tcPr>
            <w:tcW w:w="422" w:type="pct"/>
            <w:shd w:val="clear" w:color="auto" w:fill="auto"/>
            <w:vAlign w:val="center"/>
          </w:tcPr>
          <w:p w14:paraId="168C3D94" w14:textId="3CB579BD" w:rsidR="000137D4" w:rsidRPr="0009499E" w:rsidRDefault="000137D4" w:rsidP="00013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1D230214" w14:textId="33F50119" w:rsidR="000137D4" w:rsidRDefault="000137D4" w:rsidP="00013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11</w:t>
            </w: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63136C4A" w14:textId="304C9AF4" w:rsidR="000137D4" w:rsidRPr="0009499E" w:rsidRDefault="000137D4" w:rsidP="000137D4">
            <w:pPr>
              <w:pStyle w:val="TableParagraph"/>
              <w:ind w:right="128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- (</w:t>
            </w:r>
            <w:r w:rsidR="008C5EFB">
              <w:rPr>
                <w:rFonts w:cs="Arial"/>
                <w:color w:val="000000" w:themeColor="text1"/>
                <w:sz w:val="20"/>
                <w:szCs w:val="20"/>
              </w:rPr>
              <w:t>11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05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1</w:t>
            </w:r>
            <w:r w:rsidR="008C5EFB">
              <w:rPr>
                <w:rFonts w:cs="Arial"/>
                <w:color w:val="000000" w:themeColor="text1"/>
                <w:sz w:val="20"/>
                <w:szCs w:val="20"/>
              </w:rPr>
              <w:t>7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05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) Orientações quanto aos </w:t>
            </w:r>
            <w:proofErr w:type="spellStart"/>
            <w:r w:rsidR="00147854">
              <w:rPr>
                <w:rFonts w:cs="Arial"/>
                <w:color w:val="000000" w:themeColor="text1"/>
                <w:sz w:val="20"/>
                <w:szCs w:val="20"/>
              </w:rPr>
              <w:t>TC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s</w:t>
            </w:r>
            <w:proofErr w:type="spellEnd"/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em desenvolvimento.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537F3F0A" w14:textId="77777777" w:rsidR="000137D4" w:rsidRPr="0009499E" w:rsidRDefault="000137D4" w:rsidP="000137D4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bCs/>
                <w:sz w:val="20"/>
                <w:szCs w:val="20"/>
              </w:rPr>
              <w:t>- Orientação virtual síncrona entre orientadores e orientandos.</w:t>
            </w:r>
          </w:p>
          <w:p w14:paraId="7B2E4778" w14:textId="53A233B4" w:rsidR="000137D4" w:rsidRPr="0009499E" w:rsidRDefault="000137D4" w:rsidP="000137D4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Correção dos artefatos produzidos.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978B8B6" w14:textId="10A66EC3" w:rsidR="000137D4" w:rsidRPr="0009499E" w:rsidRDefault="000137D4" w:rsidP="00013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 Prática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6752EA2B" w14:textId="5BF3F7AB" w:rsidR="000137D4" w:rsidRPr="0009499E" w:rsidRDefault="000137D4" w:rsidP="000137D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9499E">
              <w:rPr>
                <w:rFonts w:ascii="Arial Narrow" w:hAnsi="Arial Narrow"/>
                <w:sz w:val="20"/>
                <w:szCs w:val="20"/>
              </w:rPr>
              <w:t>Ambiente Virtual de Aprendizagem.</w:t>
            </w:r>
          </w:p>
        </w:tc>
      </w:tr>
      <w:tr w:rsidR="000137D4" w:rsidRPr="0009499E" w14:paraId="3CBB73BF" w14:textId="77777777" w:rsidTr="00FD3AA8">
        <w:trPr>
          <w:trHeight w:val="20"/>
        </w:trPr>
        <w:tc>
          <w:tcPr>
            <w:tcW w:w="422" w:type="pct"/>
            <w:shd w:val="clear" w:color="auto" w:fill="DBE5F1" w:themeFill="accent1" w:themeFillTint="33"/>
            <w:vAlign w:val="center"/>
          </w:tcPr>
          <w:p w14:paraId="053343BB" w14:textId="0B4F96DB" w:rsidR="000137D4" w:rsidRPr="0009499E" w:rsidRDefault="007D69A3" w:rsidP="00013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15" w:type="pct"/>
            <w:shd w:val="clear" w:color="auto" w:fill="DBE5F1" w:themeFill="accent1" w:themeFillTint="33"/>
            <w:vAlign w:val="center"/>
          </w:tcPr>
          <w:p w14:paraId="1ABA1150" w14:textId="42AD68A6" w:rsidR="000137D4" w:rsidRPr="0009499E" w:rsidRDefault="007D69A3" w:rsidP="00013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21</w:t>
            </w:r>
            <w:r w:rsidR="000137D4"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415" w:type="pct"/>
            <w:shd w:val="clear" w:color="auto" w:fill="DBE5F1" w:themeFill="accent1" w:themeFillTint="33"/>
            <w:vAlign w:val="center"/>
          </w:tcPr>
          <w:p w14:paraId="0B1DF565" w14:textId="6ED2BFE0" w:rsidR="000137D4" w:rsidRDefault="000137D4" w:rsidP="000137D4">
            <w:pPr>
              <w:spacing w:after="0" w:line="240" w:lineRule="auto"/>
              <w:rPr>
                <w:rFonts w:ascii="Arial Narrow" w:eastAsia="Calibri" w:hAnsi="Arial Narrow" w:cs="Tahom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 Narrow" w:eastAsia="Calibri" w:hAnsi="Arial Narrow" w:cs="Tahoma"/>
                <w:b/>
                <w:bCs/>
                <w:sz w:val="20"/>
                <w:szCs w:val="20"/>
                <w:lang w:eastAsia="ar-SA"/>
              </w:rPr>
              <w:t>- 2</w:t>
            </w:r>
            <w:r w:rsidRPr="0009499E">
              <w:rPr>
                <w:rFonts w:ascii="Arial Narrow" w:eastAsia="Calibri" w:hAnsi="Arial Narrow" w:cs="Tahoma"/>
                <w:b/>
                <w:bCs/>
                <w:sz w:val="20"/>
                <w:szCs w:val="20"/>
                <w:lang w:eastAsia="ar-SA"/>
              </w:rPr>
              <w:t>ª Verificação de Aprendizagem</w:t>
            </w:r>
          </w:p>
          <w:p w14:paraId="4B58363F" w14:textId="6A6DB336" w:rsidR="008C5EFB" w:rsidRPr="008C5EFB" w:rsidRDefault="008C5EFB" w:rsidP="008C5EFB">
            <w:pPr>
              <w:pStyle w:val="TableParagraph"/>
              <w:spacing w:line="224" w:lineRule="exact"/>
              <w:ind w:right="128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BD483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-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C5EFB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r w:rsidR="007D69A3">
              <w:rPr>
                <w:rFonts w:cs="Arial"/>
                <w:color w:val="000000" w:themeColor="text1"/>
                <w:sz w:val="20"/>
                <w:szCs w:val="20"/>
              </w:rPr>
              <w:t>22/05</w:t>
            </w:r>
            <w:r w:rsidRPr="008C5EFB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  <w:r w:rsidRPr="00BD483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Entrega Etapa 02</w:t>
            </w:r>
          </w:p>
          <w:p w14:paraId="52C05829" w14:textId="312CF1CA" w:rsidR="000137D4" w:rsidRPr="0009499E" w:rsidRDefault="000137D4" w:rsidP="000137D4">
            <w:pPr>
              <w:spacing w:after="0" w:line="240" w:lineRule="auto"/>
              <w:rPr>
                <w:rFonts w:ascii="Arial Narrow" w:eastAsia="Calibri" w:hAnsi="Arial Narrow" w:cs="Tahoma"/>
                <w:sz w:val="20"/>
                <w:szCs w:val="20"/>
                <w:lang w:eastAsia="ar-SA"/>
              </w:rPr>
            </w:pP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- (</w:t>
            </w:r>
            <w:r w:rsidR="005C112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18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/</w:t>
            </w:r>
            <w:r w:rsidR="005C112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05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a </w:t>
            </w:r>
            <w:r w:rsidR="005C112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24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/</w:t>
            </w:r>
            <w:r w:rsidR="005C112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05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) Orientações quanto aos </w:t>
            </w:r>
            <w:proofErr w:type="spellStart"/>
            <w:r w:rsidR="0014785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TC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</w:t>
            </w:r>
            <w:proofErr w:type="spellEnd"/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em desenvolvimento.</w:t>
            </w:r>
          </w:p>
        </w:tc>
        <w:tc>
          <w:tcPr>
            <w:tcW w:w="1266" w:type="pct"/>
            <w:shd w:val="clear" w:color="auto" w:fill="DBE5F1" w:themeFill="accent1" w:themeFillTint="33"/>
            <w:vAlign w:val="center"/>
          </w:tcPr>
          <w:p w14:paraId="33DD8281" w14:textId="77777777" w:rsidR="000137D4" w:rsidRDefault="000137D4" w:rsidP="000137D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- Atividade Avaliativa</w:t>
            </w:r>
          </w:p>
          <w:p w14:paraId="53E45EE3" w14:textId="77777777" w:rsidR="000137D4" w:rsidRPr="0009499E" w:rsidRDefault="000137D4" w:rsidP="000137D4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bCs/>
                <w:sz w:val="20"/>
                <w:szCs w:val="20"/>
              </w:rPr>
              <w:t>- Orientação virtual síncrona entre orientadores e orientandos.</w:t>
            </w:r>
          </w:p>
          <w:p w14:paraId="3802EBB8" w14:textId="7B190400" w:rsidR="000137D4" w:rsidRPr="0009499E" w:rsidRDefault="000137D4" w:rsidP="000137D4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Correção dos artefatos produzidos.</w:t>
            </w:r>
          </w:p>
        </w:tc>
        <w:tc>
          <w:tcPr>
            <w:tcW w:w="443" w:type="pct"/>
            <w:shd w:val="clear" w:color="auto" w:fill="DBE5F1" w:themeFill="accent1" w:themeFillTint="33"/>
            <w:vAlign w:val="center"/>
          </w:tcPr>
          <w:p w14:paraId="1329B705" w14:textId="09BB7687" w:rsidR="000137D4" w:rsidRPr="0009499E" w:rsidRDefault="000137D4" w:rsidP="000137D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62CEB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Teórica/ Prática</w:t>
            </w:r>
          </w:p>
        </w:tc>
        <w:tc>
          <w:tcPr>
            <w:tcW w:w="1139" w:type="pct"/>
            <w:shd w:val="clear" w:color="auto" w:fill="DBE5F1" w:themeFill="accent1" w:themeFillTint="33"/>
            <w:vAlign w:val="center"/>
          </w:tcPr>
          <w:p w14:paraId="3F9E7356" w14:textId="7025C00D" w:rsidR="000137D4" w:rsidRPr="0009499E" w:rsidRDefault="000137D4" w:rsidP="000137D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62CEB">
              <w:rPr>
                <w:rFonts w:ascii="Arial Narrow" w:hAnsi="Arial Narrow"/>
                <w:b/>
                <w:sz w:val="20"/>
                <w:szCs w:val="20"/>
              </w:rPr>
              <w:t>Ambiente Virtual de Aprendizagem.</w:t>
            </w:r>
          </w:p>
        </w:tc>
      </w:tr>
      <w:tr w:rsidR="00FD3AA8" w:rsidRPr="0009499E" w14:paraId="4752DA23" w14:textId="77777777" w:rsidTr="00FD3AA8">
        <w:trPr>
          <w:trHeight w:val="20"/>
        </w:trPr>
        <w:tc>
          <w:tcPr>
            <w:tcW w:w="422" w:type="pct"/>
            <w:shd w:val="clear" w:color="auto" w:fill="auto"/>
            <w:vAlign w:val="center"/>
          </w:tcPr>
          <w:p w14:paraId="2A19FF23" w14:textId="57AEEAB3" w:rsidR="00FD3AA8" w:rsidRPr="0009499E" w:rsidRDefault="00FD3AA8" w:rsidP="00FD3A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425DAA19" w14:textId="0E14E96D" w:rsidR="00FD3AA8" w:rsidRPr="0009499E" w:rsidRDefault="007C2475" w:rsidP="00FD3A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25</w:t>
            </w:r>
            <w:r w:rsidR="00FD3AA8"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="00FD3A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1E534665" w14:textId="76AFF97C" w:rsidR="007C2475" w:rsidRPr="007C2475" w:rsidRDefault="00FD3AA8" w:rsidP="00FD3AA8">
            <w:pPr>
              <w:pStyle w:val="TableParagraph"/>
              <w:spacing w:line="224" w:lineRule="exact"/>
              <w:ind w:right="128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- (</w:t>
            </w:r>
            <w:r w:rsidR="007C2475">
              <w:rPr>
                <w:rFonts w:cs="Arial"/>
                <w:color w:val="000000" w:themeColor="text1"/>
                <w:sz w:val="20"/>
                <w:szCs w:val="20"/>
              </w:rPr>
              <w:t>25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05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a </w:t>
            </w:r>
            <w:r w:rsidR="007C2475">
              <w:rPr>
                <w:rFonts w:cs="Arial"/>
                <w:color w:val="000000" w:themeColor="text1"/>
                <w:sz w:val="20"/>
                <w:szCs w:val="20"/>
              </w:rPr>
              <w:t>31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05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) Orientações quanto aos </w:t>
            </w:r>
            <w:proofErr w:type="spellStart"/>
            <w:r w:rsidR="00147854">
              <w:rPr>
                <w:rFonts w:cs="Arial"/>
                <w:color w:val="000000" w:themeColor="text1"/>
                <w:sz w:val="20"/>
                <w:szCs w:val="20"/>
              </w:rPr>
              <w:t>TC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s</w:t>
            </w:r>
            <w:proofErr w:type="spellEnd"/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em desenvolvimento.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362A16F0" w14:textId="77777777" w:rsidR="00FD3AA8" w:rsidRPr="0009499E" w:rsidRDefault="00FD3AA8" w:rsidP="00FD3AA8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bCs/>
                <w:sz w:val="20"/>
                <w:szCs w:val="20"/>
              </w:rPr>
              <w:t>- Orientação virtual síncrona entre orientadores e orientandos.</w:t>
            </w:r>
          </w:p>
          <w:p w14:paraId="7BC044D7" w14:textId="07BED34D" w:rsidR="00FD3AA8" w:rsidRPr="0009499E" w:rsidRDefault="00FD3AA8" w:rsidP="00FD3AA8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Correção dos artefatos produzidos.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A1DD622" w14:textId="3EBCE9D8" w:rsidR="00FD3AA8" w:rsidRPr="0009499E" w:rsidRDefault="00FD3AA8" w:rsidP="00FD3A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 Prática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05AC8ABB" w14:textId="7063D823" w:rsidR="00FD3AA8" w:rsidRPr="0009499E" w:rsidRDefault="00FD3AA8" w:rsidP="00FD3AA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9499E">
              <w:rPr>
                <w:rFonts w:ascii="Arial Narrow" w:hAnsi="Arial Narrow"/>
                <w:sz w:val="20"/>
                <w:szCs w:val="20"/>
              </w:rPr>
              <w:t>Ambiente Virtual de Aprendizagem.</w:t>
            </w:r>
          </w:p>
        </w:tc>
      </w:tr>
      <w:tr w:rsidR="00FD3AA8" w:rsidRPr="0009499E" w14:paraId="6331607F" w14:textId="77777777" w:rsidTr="009E2548">
        <w:trPr>
          <w:trHeight w:val="20"/>
        </w:trPr>
        <w:tc>
          <w:tcPr>
            <w:tcW w:w="422" w:type="pct"/>
            <w:shd w:val="clear" w:color="auto" w:fill="DBE5F1" w:themeFill="accent1" w:themeFillTint="33"/>
            <w:vAlign w:val="center"/>
          </w:tcPr>
          <w:p w14:paraId="1FC2AD19" w14:textId="104908D3" w:rsidR="00FD3AA8" w:rsidRPr="0009499E" w:rsidRDefault="00FD3AA8" w:rsidP="00FD3A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hAnsi="Arial Narrow"/>
                <w:b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315" w:type="pct"/>
            <w:shd w:val="clear" w:color="auto" w:fill="DBE5F1" w:themeFill="accent1" w:themeFillTint="33"/>
            <w:vAlign w:val="center"/>
          </w:tcPr>
          <w:p w14:paraId="0A774D5C" w14:textId="467AA2F9" w:rsidR="00FD3AA8" w:rsidRPr="0009499E" w:rsidRDefault="00C43C60" w:rsidP="00FD3A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01/06</w:t>
            </w:r>
          </w:p>
        </w:tc>
        <w:tc>
          <w:tcPr>
            <w:tcW w:w="1415" w:type="pct"/>
            <w:shd w:val="clear" w:color="auto" w:fill="DBE5F1" w:themeFill="accent1" w:themeFillTint="33"/>
            <w:vAlign w:val="center"/>
          </w:tcPr>
          <w:p w14:paraId="4896F4E3" w14:textId="5184E4E1" w:rsidR="004F3DC5" w:rsidRDefault="004F3DC5" w:rsidP="004F3DC5">
            <w:pPr>
              <w:pStyle w:val="TableParagraph"/>
              <w:spacing w:line="224" w:lineRule="exact"/>
              <w:ind w:right="128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BD483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-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C2475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05/06</w:t>
            </w:r>
            <w:r w:rsidRPr="007C2475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  <w:r w:rsidRPr="00BD483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Entrega Etapa 0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  <w:p w14:paraId="078DF243" w14:textId="04BBECE2" w:rsidR="00FD3AA8" w:rsidRPr="002E2380" w:rsidRDefault="00FD3AA8" w:rsidP="00FD3AA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C5833">
              <w:rPr>
                <w:rFonts w:ascii="Arial Narrow" w:hAnsi="Arial Narrow" w:cs="Arial"/>
                <w:sz w:val="20"/>
                <w:szCs w:val="20"/>
              </w:rPr>
              <w:t>- (</w:t>
            </w:r>
            <w:r w:rsidR="00C43C60">
              <w:rPr>
                <w:rFonts w:ascii="Arial Narrow" w:hAnsi="Arial Narrow" w:cs="Arial"/>
                <w:sz w:val="20"/>
                <w:szCs w:val="20"/>
              </w:rPr>
              <w:t>01</w:t>
            </w:r>
            <w:r w:rsidRPr="00DC5833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C43C60">
              <w:rPr>
                <w:rFonts w:ascii="Arial Narrow" w:hAnsi="Arial Narrow" w:cs="Arial"/>
                <w:sz w:val="20"/>
                <w:szCs w:val="20"/>
              </w:rPr>
              <w:t>06</w:t>
            </w:r>
            <w:r w:rsidRPr="00DC5833">
              <w:rPr>
                <w:rFonts w:ascii="Arial Narrow" w:hAnsi="Arial Narrow" w:cs="Arial"/>
                <w:sz w:val="20"/>
                <w:szCs w:val="20"/>
              </w:rPr>
              <w:t xml:space="preserve"> a </w:t>
            </w:r>
            <w:r w:rsidR="00C43C60">
              <w:rPr>
                <w:rFonts w:ascii="Arial Narrow" w:hAnsi="Arial Narrow" w:cs="Arial"/>
                <w:sz w:val="20"/>
                <w:szCs w:val="20"/>
              </w:rPr>
              <w:t>07</w:t>
            </w:r>
            <w:r w:rsidRPr="00DC5833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C43C60">
              <w:rPr>
                <w:rFonts w:ascii="Arial Narrow" w:hAnsi="Arial Narrow" w:cs="Arial"/>
                <w:sz w:val="20"/>
                <w:szCs w:val="20"/>
              </w:rPr>
              <w:t>06</w:t>
            </w:r>
            <w:r w:rsidRPr="00DC5833">
              <w:rPr>
                <w:rFonts w:ascii="Arial Narrow" w:hAnsi="Arial Narrow" w:cs="Arial"/>
                <w:sz w:val="20"/>
                <w:szCs w:val="20"/>
              </w:rPr>
              <w:t xml:space="preserve">) Orientações quanto aos </w:t>
            </w:r>
            <w:proofErr w:type="spellStart"/>
            <w:r w:rsidR="00147854">
              <w:rPr>
                <w:rFonts w:ascii="Arial Narrow" w:hAnsi="Arial Narrow" w:cs="Arial"/>
                <w:sz w:val="20"/>
                <w:szCs w:val="20"/>
              </w:rPr>
              <w:t>TC</w:t>
            </w:r>
            <w:r w:rsidRPr="00DC5833">
              <w:rPr>
                <w:rFonts w:ascii="Arial Narrow" w:hAnsi="Arial Narrow" w:cs="Arial"/>
                <w:sz w:val="20"/>
                <w:szCs w:val="20"/>
              </w:rPr>
              <w:t>s</w:t>
            </w:r>
            <w:proofErr w:type="spellEnd"/>
            <w:r w:rsidRPr="00DC5833">
              <w:rPr>
                <w:rFonts w:ascii="Arial Narrow" w:hAnsi="Arial Narrow" w:cs="Arial"/>
                <w:sz w:val="20"/>
                <w:szCs w:val="20"/>
              </w:rPr>
              <w:t xml:space="preserve"> em desenvolvimento.</w:t>
            </w:r>
          </w:p>
        </w:tc>
        <w:tc>
          <w:tcPr>
            <w:tcW w:w="1266" w:type="pct"/>
            <w:shd w:val="clear" w:color="auto" w:fill="DBE5F1" w:themeFill="accent1" w:themeFillTint="33"/>
            <w:vAlign w:val="center"/>
          </w:tcPr>
          <w:p w14:paraId="411997B8" w14:textId="77777777" w:rsidR="00FD3AA8" w:rsidRPr="0009499E" w:rsidRDefault="00FD3AA8" w:rsidP="00FD3AA8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bCs/>
                <w:sz w:val="20"/>
                <w:szCs w:val="20"/>
              </w:rPr>
              <w:t>- Orientação virtual síncrona entre orientadores e orientandos.</w:t>
            </w:r>
          </w:p>
          <w:p w14:paraId="3E087708" w14:textId="3037DAFA" w:rsidR="00FD3AA8" w:rsidRPr="0009499E" w:rsidRDefault="00FD3AA8" w:rsidP="00FD3A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Correção dos artefatos produzidos.</w:t>
            </w:r>
          </w:p>
        </w:tc>
        <w:tc>
          <w:tcPr>
            <w:tcW w:w="443" w:type="pct"/>
            <w:shd w:val="clear" w:color="auto" w:fill="DBE5F1" w:themeFill="accent1" w:themeFillTint="33"/>
            <w:vAlign w:val="center"/>
          </w:tcPr>
          <w:p w14:paraId="319B9172" w14:textId="24178EBF" w:rsidR="00FD3AA8" w:rsidRPr="0009499E" w:rsidRDefault="00FD3AA8" w:rsidP="00FD3AA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 Prática</w:t>
            </w:r>
          </w:p>
        </w:tc>
        <w:tc>
          <w:tcPr>
            <w:tcW w:w="1139" w:type="pct"/>
            <w:shd w:val="clear" w:color="auto" w:fill="DBE5F1" w:themeFill="accent1" w:themeFillTint="33"/>
            <w:vAlign w:val="center"/>
          </w:tcPr>
          <w:p w14:paraId="523C024F" w14:textId="4C0C85C7" w:rsidR="00FD3AA8" w:rsidRPr="0009499E" w:rsidRDefault="00FD3AA8" w:rsidP="00FD3AA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hAnsi="Arial Narrow"/>
                <w:sz w:val="20"/>
                <w:szCs w:val="20"/>
              </w:rPr>
              <w:t>Ambiente Virtual de Aprendizagem.</w:t>
            </w:r>
          </w:p>
        </w:tc>
      </w:tr>
      <w:tr w:rsidR="00FD3AA8" w:rsidRPr="0009499E" w14:paraId="70444BDB" w14:textId="77777777" w:rsidTr="00CC1AFA">
        <w:trPr>
          <w:trHeight w:val="20"/>
        </w:trPr>
        <w:tc>
          <w:tcPr>
            <w:tcW w:w="422" w:type="pct"/>
            <w:shd w:val="clear" w:color="auto" w:fill="auto"/>
            <w:vAlign w:val="center"/>
          </w:tcPr>
          <w:p w14:paraId="784FD322" w14:textId="3CA1FE20" w:rsidR="00FD3AA8" w:rsidRPr="0009499E" w:rsidRDefault="00FD3AA8" w:rsidP="00FD3A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2963A7E1" w14:textId="60AD9649" w:rsidR="00FD3AA8" w:rsidRPr="0009499E" w:rsidRDefault="002E2380" w:rsidP="00FD3A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08/06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08717F71" w14:textId="04A9E50B" w:rsidR="002E2380" w:rsidRPr="00DC5833" w:rsidRDefault="002E2380" w:rsidP="002E2380">
            <w:pPr>
              <w:pStyle w:val="TableParagraph"/>
              <w:spacing w:line="224" w:lineRule="exact"/>
              <w:ind w:right="128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DC5833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-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D1DD6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12/06</w:t>
            </w:r>
            <w:r w:rsidRPr="00ED1DD6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  <w:r w:rsidRPr="00DC5833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Entrega Etapa 04</w:t>
            </w:r>
          </w:p>
          <w:p w14:paraId="78E45356" w14:textId="6F2AC39D" w:rsidR="00FD3AA8" w:rsidRPr="00004842" w:rsidRDefault="00FD3AA8" w:rsidP="00FD3AA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3392B">
              <w:rPr>
                <w:rFonts w:ascii="Arial Narrow" w:hAnsi="Arial Narrow" w:cs="Arial"/>
                <w:sz w:val="20"/>
                <w:szCs w:val="20"/>
              </w:rPr>
              <w:lastRenderedPageBreak/>
              <w:t>- (</w:t>
            </w:r>
            <w:r w:rsidR="002E2380">
              <w:rPr>
                <w:rFonts w:ascii="Arial Narrow" w:hAnsi="Arial Narrow" w:cs="Arial"/>
                <w:sz w:val="20"/>
                <w:szCs w:val="20"/>
              </w:rPr>
              <w:t>08</w:t>
            </w:r>
            <w:r w:rsidRPr="00E3392B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2E2380">
              <w:rPr>
                <w:rFonts w:ascii="Arial Narrow" w:hAnsi="Arial Narrow" w:cs="Arial"/>
                <w:sz w:val="20"/>
                <w:szCs w:val="20"/>
              </w:rPr>
              <w:t>06</w:t>
            </w:r>
            <w:r w:rsidRPr="00E3392B">
              <w:rPr>
                <w:rFonts w:ascii="Arial Narrow" w:hAnsi="Arial Narrow" w:cs="Arial"/>
                <w:sz w:val="20"/>
                <w:szCs w:val="20"/>
              </w:rPr>
              <w:t xml:space="preserve"> a </w:t>
            </w:r>
            <w:r w:rsidR="002E2380">
              <w:rPr>
                <w:rFonts w:ascii="Arial Narrow" w:hAnsi="Arial Narrow" w:cs="Arial"/>
                <w:sz w:val="20"/>
                <w:szCs w:val="20"/>
              </w:rPr>
              <w:t>14</w:t>
            </w:r>
            <w:r w:rsidRPr="00E3392B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2E2380">
              <w:rPr>
                <w:rFonts w:ascii="Arial Narrow" w:hAnsi="Arial Narrow" w:cs="Arial"/>
                <w:sz w:val="20"/>
                <w:szCs w:val="20"/>
              </w:rPr>
              <w:t>06</w:t>
            </w:r>
            <w:r w:rsidRPr="00E3392B">
              <w:rPr>
                <w:rFonts w:ascii="Arial Narrow" w:hAnsi="Arial Narrow" w:cs="Arial"/>
                <w:sz w:val="20"/>
                <w:szCs w:val="20"/>
              </w:rPr>
              <w:t xml:space="preserve">) Orientações quanto aos </w:t>
            </w:r>
            <w:proofErr w:type="spellStart"/>
            <w:r w:rsidR="00147854">
              <w:rPr>
                <w:rFonts w:ascii="Arial Narrow" w:hAnsi="Arial Narrow" w:cs="Arial"/>
                <w:sz w:val="20"/>
                <w:szCs w:val="20"/>
              </w:rPr>
              <w:t>TC</w:t>
            </w:r>
            <w:r w:rsidRPr="00E3392B">
              <w:rPr>
                <w:rFonts w:ascii="Arial Narrow" w:hAnsi="Arial Narrow" w:cs="Arial"/>
                <w:sz w:val="20"/>
                <w:szCs w:val="20"/>
              </w:rPr>
              <w:t>s</w:t>
            </w:r>
            <w:proofErr w:type="spellEnd"/>
            <w:r w:rsidRPr="00E3392B">
              <w:rPr>
                <w:rFonts w:ascii="Arial Narrow" w:hAnsi="Arial Narrow" w:cs="Arial"/>
                <w:sz w:val="20"/>
                <w:szCs w:val="20"/>
              </w:rPr>
              <w:t xml:space="preserve"> em desenvolvimento.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0BED5720" w14:textId="77777777" w:rsidR="00FD3AA8" w:rsidRPr="00E3392B" w:rsidRDefault="00FD3AA8" w:rsidP="00FD3AA8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3392B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- Orientação virtual síncrona entre orientadores e orientandos.</w:t>
            </w:r>
          </w:p>
          <w:p w14:paraId="49C58507" w14:textId="7A16BBAD" w:rsidR="00FD3AA8" w:rsidRPr="00E3392B" w:rsidRDefault="00FD3AA8" w:rsidP="00FD3A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3392B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lastRenderedPageBreak/>
              <w:t>- Correção dos artefatos produzidos.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77771AE" w14:textId="6382FC1A" w:rsidR="00FD3AA8" w:rsidRPr="00E3392B" w:rsidRDefault="00FD3AA8" w:rsidP="00FD3AA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92B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Teórica/ Prática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0E2D05CD" w14:textId="4964BEEB" w:rsidR="00FD3AA8" w:rsidRPr="00E3392B" w:rsidRDefault="00FD3AA8" w:rsidP="00FD3AA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3392B">
              <w:rPr>
                <w:rFonts w:ascii="Arial Narrow" w:hAnsi="Arial Narrow"/>
                <w:sz w:val="20"/>
                <w:szCs w:val="20"/>
              </w:rPr>
              <w:t>Ambiente Virtual de Aprendizagem.</w:t>
            </w:r>
          </w:p>
        </w:tc>
      </w:tr>
      <w:tr w:rsidR="00FD3AA8" w:rsidRPr="0009499E" w14:paraId="23A151CA" w14:textId="77777777" w:rsidTr="009E2548">
        <w:trPr>
          <w:trHeight w:val="20"/>
        </w:trPr>
        <w:tc>
          <w:tcPr>
            <w:tcW w:w="422" w:type="pct"/>
            <w:shd w:val="clear" w:color="auto" w:fill="DBE5F1" w:themeFill="accent1" w:themeFillTint="33"/>
            <w:vAlign w:val="center"/>
          </w:tcPr>
          <w:p w14:paraId="071F0E38" w14:textId="53779287" w:rsidR="00FD3AA8" w:rsidRPr="0009499E" w:rsidRDefault="00FD3AA8" w:rsidP="00FD3A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15" w:type="pct"/>
            <w:shd w:val="clear" w:color="auto" w:fill="DBE5F1" w:themeFill="accent1" w:themeFillTint="33"/>
            <w:vAlign w:val="center"/>
          </w:tcPr>
          <w:p w14:paraId="4D711EFC" w14:textId="25C0B253" w:rsidR="00FD3AA8" w:rsidRPr="0009499E" w:rsidRDefault="004939A3" w:rsidP="00FD3A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15/06</w:t>
            </w:r>
          </w:p>
        </w:tc>
        <w:tc>
          <w:tcPr>
            <w:tcW w:w="1415" w:type="pct"/>
            <w:shd w:val="clear" w:color="auto" w:fill="DBE5F1" w:themeFill="accent1" w:themeFillTint="33"/>
            <w:vAlign w:val="center"/>
          </w:tcPr>
          <w:p w14:paraId="39070226" w14:textId="392BD049" w:rsidR="00FD3AA8" w:rsidRPr="00E3392B" w:rsidRDefault="00FD3AA8" w:rsidP="00FD3AA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3392B">
              <w:rPr>
                <w:rFonts w:ascii="Arial Narrow" w:hAnsi="Arial Narrow" w:cs="Arial"/>
                <w:sz w:val="20"/>
                <w:szCs w:val="20"/>
              </w:rPr>
              <w:t>- (</w:t>
            </w:r>
            <w:r w:rsidR="004939A3">
              <w:rPr>
                <w:rFonts w:ascii="Arial Narrow" w:hAnsi="Arial Narrow" w:cs="Arial"/>
                <w:sz w:val="20"/>
                <w:szCs w:val="20"/>
              </w:rPr>
              <w:t>15</w:t>
            </w:r>
            <w:r w:rsidRPr="00E3392B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4939A3">
              <w:rPr>
                <w:rFonts w:ascii="Arial Narrow" w:hAnsi="Arial Narrow" w:cs="Arial"/>
                <w:sz w:val="20"/>
                <w:szCs w:val="20"/>
              </w:rPr>
              <w:t>06</w:t>
            </w:r>
            <w:r w:rsidRPr="00E3392B">
              <w:rPr>
                <w:rFonts w:ascii="Arial Narrow" w:hAnsi="Arial Narrow" w:cs="Arial"/>
                <w:sz w:val="20"/>
                <w:szCs w:val="20"/>
              </w:rPr>
              <w:t xml:space="preserve"> a </w:t>
            </w:r>
            <w:r w:rsidR="004939A3">
              <w:rPr>
                <w:rFonts w:ascii="Arial Narrow" w:hAnsi="Arial Narrow" w:cs="Arial"/>
                <w:sz w:val="20"/>
                <w:szCs w:val="20"/>
              </w:rPr>
              <w:t>21</w:t>
            </w:r>
            <w:r w:rsidRPr="00E3392B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4939A3">
              <w:rPr>
                <w:rFonts w:ascii="Arial Narrow" w:hAnsi="Arial Narrow" w:cs="Arial"/>
                <w:sz w:val="20"/>
                <w:szCs w:val="20"/>
              </w:rPr>
              <w:t>06</w:t>
            </w:r>
            <w:r w:rsidRPr="00E3392B">
              <w:rPr>
                <w:rFonts w:ascii="Arial Narrow" w:hAnsi="Arial Narrow" w:cs="Arial"/>
                <w:sz w:val="20"/>
                <w:szCs w:val="20"/>
              </w:rPr>
              <w:t xml:space="preserve">) Orientações quanto aos </w:t>
            </w:r>
            <w:proofErr w:type="spellStart"/>
            <w:r w:rsidR="00147854">
              <w:rPr>
                <w:rFonts w:ascii="Arial Narrow" w:hAnsi="Arial Narrow" w:cs="Arial"/>
                <w:sz w:val="20"/>
                <w:szCs w:val="20"/>
              </w:rPr>
              <w:t>TC</w:t>
            </w:r>
            <w:r w:rsidRPr="00E3392B">
              <w:rPr>
                <w:rFonts w:ascii="Arial Narrow" w:hAnsi="Arial Narrow" w:cs="Arial"/>
                <w:sz w:val="20"/>
                <w:szCs w:val="20"/>
              </w:rPr>
              <w:t>s</w:t>
            </w:r>
            <w:proofErr w:type="spellEnd"/>
            <w:r w:rsidRPr="00E3392B">
              <w:rPr>
                <w:rFonts w:ascii="Arial Narrow" w:hAnsi="Arial Narrow" w:cs="Arial"/>
                <w:sz w:val="20"/>
                <w:szCs w:val="20"/>
              </w:rPr>
              <w:t xml:space="preserve"> em desenvolvimento.</w:t>
            </w:r>
          </w:p>
          <w:p w14:paraId="543F288E" w14:textId="77A95DE7" w:rsidR="00FD3AA8" w:rsidRPr="00C97130" w:rsidRDefault="00FD3AA8" w:rsidP="00C9713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t-BR"/>
              </w:rPr>
            </w:pPr>
            <w:r w:rsidRPr="00E3392B">
              <w:rPr>
                <w:rFonts w:ascii="Arial Narrow" w:hAnsi="Arial Narrow"/>
                <w:sz w:val="20"/>
                <w:szCs w:val="20"/>
                <w:lang w:eastAsia="pt-BR"/>
              </w:rPr>
              <w:t>- (</w:t>
            </w:r>
            <w:r w:rsidR="00BE4F90">
              <w:rPr>
                <w:rFonts w:ascii="Arial Narrow" w:hAnsi="Arial Narrow"/>
                <w:sz w:val="20"/>
                <w:szCs w:val="20"/>
                <w:lang w:eastAsia="pt-BR"/>
              </w:rPr>
              <w:t>15</w:t>
            </w:r>
            <w:r w:rsidRPr="00E3392B">
              <w:rPr>
                <w:rFonts w:ascii="Arial Narrow" w:hAnsi="Arial Narrow"/>
                <w:sz w:val="20"/>
                <w:szCs w:val="20"/>
                <w:lang w:eastAsia="pt-BR"/>
              </w:rPr>
              <w:t>/</w:t>
            </w:r>
            <w:r w:rsidR="00BE4F90">
              <w:rPr>
                <w:rFonts w:ascii="Arial Narrow" w:hAnsi="Arial Narrow"/>
                <w:sz w:val="20"/>
                <w:szCs w:val="20"/>
                <w:lang w:eastAsia="pt-BR"/>
              </w:rPr>
              <w:t>06</w:t>
            </w:r>
            <w:r w:rsidRPr="00E3392B">
              <w:rPr>
                <w:rFonts w:ascii="Arial Narrow" w:hAnsi="Arial Narrow"/>
                <w:sz w:val="20"/>
                <w:szCs w:val="20"/>
                <w:lang w:eastAsia="pt-BR"/>
              </w:rPr>
              <w:t xml:space="preserve"> a </w:t>
            </w:r>
            <w:r w:rsidR="00BE4F90">
              <w:rPr>
                <w:rFonts w:ascii="Arial Narrow" w:hAnsi="Arial Narrow"/>
                <w:sz w:val="20"/>
                <w:szCs w:val="20"/>
                <w:lang w:eastAsia="pt-BR"/>
              </w:rPr>
              <w:t>21</w:t>
            </w:r>
            <w:r w:rsidRPr="00E3392B">
              <w:rPr>
                <w:rFonts w:ascii="Arial Narrow" w:hAnsi="Arial Narrow"/>
                <w:sz w:val="20"/>
                <w:szCs w:val="20"/>
                <w:lang w:eastAsia="pt-BR"/>
              </w:rPr>
              <w:t>/</w:t>
            </w:r>
            <w:r w:rsidR="00BE4F90">
              <w:rPr>
                <w:rFonts w:ascii="Arial Narrow" w:hAnsi="Arial Narrow"/>
                <w:sz w:val="20"/>
                <w:szCs w:val="20"/>
                <w:lang w:eastAsia="pt-BR"/>
              </w:rPr>
              <w:t>06</w:t>
            </w:r>
            <w:r w:rsidRPr="00E3392B">
              <w:rPr>
                <w:rFonts w:ascii="Arial Narrow" w:hAnsi="Arial Narrow"/>
                <w:sz w:val="20"/>
                <w:szCs w:val="20"/>
                <w:lang w:eastAsia="pt-BR"/>
              </w:rPr>
              <w:t>) Bancas de Avaliação.</w:t>
            </w:r>
          </w:p>
        </w:tc>
        <w:tc>
          <w:tcPr>
            <w:tcW w:w="1266" w:type="pct"/>
            <w:shd w:val="clear" w:color="auto" w:fill="DBE5F1" w:themeFill="accent1" w:themeFillTint="33"/>
            <w:vAlign w:val="center"/>
          </w:tcPr>
          <w:p w14:paraId="4542511F" w14:textId="77777777" w:rsidR="00FD3AA8" w:rsidRPr="00E3392B" w:rsidRDefault="00FD3AA8" w:rsidP="00FD3AA8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3392B">
              <w:rPr>
                <w:rFonts w:ascii="Arial Narrow" w:hAnsi="Arial Narrow" w:cs="Arial"/>
                <w:bCs/>
                <w:sz w:val="20"/>
                <w:szCs w:val="20"/>
              </w:rPr>
              <w:t>- Orientação virtual síncrona entre orientadores e orientandos.</w:t>
            </w:r>
          </w:p>
          <w:p w14:paraId="1C2EED27" w14:textId="77777777" w:rsidR="00FD3AA8" w:rsidRPr="00E3392B" w:rsidRDefault="00FD3AA8" w:rsidP="00FD3A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3392B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Correção dos artefatos produzidos.</w:t>
            </w:r>
          </w:p>
          <w:p w14:paraId="1603A216" w14:textId="4F4CB14E" w:rsidR="00FD3AA8" w:rsidRPr="0009499E" w:rsidRDefault="00FD3AA8" w:rsidP="00FD3AA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3392B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Avaliação por banca interna e externa.</w:t>
            </w:r>
          </w:p>
        </w:tc>
        <w:tc>
          <w:tcPr>
            <w:tcW w:w="443" w:type="pct"/>
            <w:shd w:val="clear" w:color="auto" w:fill="DBE5F1" w:themeFill="accent1" w:themeFillTint="33"/>
            <w:vAlign w:val="center"/>
          </w:tcPr>
          <w:p w14:paraId="250A0987" w14:textId="4C3AE9C2" w:rsidR="00FD3AA8" w:rsidRPr="0009499E" w:rsidRDefault="00FD3AA8" w:rsidP="00FD3AA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3392B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 Prática</w:t>
            </w:r>
          </w:p>
        </w:tc>
        <w:tc>
          <w:tcPr>
            <w:tcW w:w="1139" w:type="pct"/>
            <w:shd w:val="clear" w:color="auto" w:fill="DBE5F1" w:themeFill="accent1" w:themeFillTint="33"/>
            <w:vAlign w:val="center"/>
          </w:tcPr>
          <w:p w14:paraId="390583E2" w14:textId="60AD4D17" w:rsidR="00FD3AA8" w:rsidRPr="0009499E" w:rsidRDefault="00FD3AA8" w:rsidP="00FD3AA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3392B">
              <w:rPr>
                <w:rFonts w:ascii="Arial Narrow" w:hAnsi="Arial Narrow"/>
                <w:sz w:val="20"/>
                <w:szCs w:val="20"/>
              </w:rPr>
              <w:t>Ambiente Virtual de Aprendizagem.</w:t>
            </w:r>
          </w:p>
        </w:tc>
      </w:tr>
      <w:tr w:rsidR="00FD3AA8" w:rsidRPr="0009499E" w14:paraId="57D349DE" w14:textId="77777777" w:rsidTr="00CC1AFA">
        <w:trPr>
          <w:trHeight w:val="20"/>
        </w:trPr>
        <w:tc>
          <w:tcPr>
            <w:tcW w:w="422" w:type="pct"/>
            <w:shd w:val="clear" w:color="auto" w:fill="auto"/>
            <w:vAlign w:val="center"/>
          </w:tcPr>
          <w:p w14:paraId="1C6FAC11" w14:textId="3C1AE436" w:rsidR="00FD3AA8" w:rsidRPr="0009499E" w:rsidRDefault="00FD3AA8" w:rsidP="00FD3A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0328C44F" w14:textId="4C935B30" w:rsidR="00FD3AA8" w:rsidRPr="0009499E" w:rsidRDefault="00C97130" w:rsidP="00FD3A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22</w:t>
            </w:r>
            <w:r w:rsidR="00FD3A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26AC33F8" w14:textId="77777777" w:rsidR="00CF64BE" w:rsidRPr="00CF64BE" w:rsidRDefault="00CF64BE" w:rsidP="00CF64BE">
            <w:pPr>
              <w:suppressAutoHyphens/>
              <w:spacing w:after="0" w:line="240" w:lineRule="auto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CF64BE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CF64B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(22/06 a 28/06)</w:t>
            </w:r>
            <w:r w:rsidRPr="00CF64BE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Entrega Etapa 05</w:t>
            </w:r>
          </w:p>
          <w:p w14:paraId="201B3AB2" w14:textId="67F05EBD" w:rsidR="00FD3AA8" w:rsidRPr="00CF64BE" w:rsidRDefault="00FD3AA8" w:rsidP="00FD3AA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F64BE">
              <w:rPr>
                <w:rFonts w:ascii="Arial Narrow" w:hAnsi="Arial Narrow" w:cs="Arial"/>
                <w:sz w:val="20"/>
                <w:szCs w:val="20"/>
              </w:rPr>
              <w:t>- (</w:t>
            </w:r>
            <w:r w:rsidR="00C97130" w:rsidRPr="00CF64BE">
              <w:rPr>
                <w:rFonts w:ascii="Arial Narrow" w:hAnsi="Arial Narrow" w:cs="Arial"/>
                <w:sz w:val="20"/>
                <w:szCs w:val="20"/>
              </w:rPr>
              <w:t>22</w:t>
            </w:r>
            <w:r w:rsidRPr="00CF64BE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C97130" w:rsidRPr="00CF64BE">
              <w:rPr>
                <w:rFonts w:ascii="Arial Narrow" w:hAnsi="Arial Narrow" w:cs="Arial"/>
                <w:sz w:val="20"/>
                <w:szCs w:val="20"/>
              </w:rPr>
              <w:t>06</w:t>
            </w:r>
            <w:r w:rsidRPr="00CF64BE">
              <w:rPr>
                <w:rFonts w:ascii="Arial Narrow" w:hAnsi="Arial Narrow" w:cs="Arial"/>
                <w:sz w:val="20"/>
                <w:szCs w:val="20"/>
              </w:rPr>
              <w:t xml:space="preserve"> a </w:t>
            </w:r>
            <w:r w:rsidR="00C97130" w:rsidRPr="00CF64BE">
              <w:rPr>
                <w:rFonts w:ascii="Arial Narrow" w:hAnsi="Arial Narrow" w:cs="Arial"/>
                <w:sz w:val="20"/>
                <w:szCs w:val="20"/>
              </w:rPr>
              <w:t>28</w:t>
            </w:r>
            <w:r w:rsidRPr="00CF64BE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C97130" w:rsidRPr="00CF64BE">
              <w:rPr>
                <w:rFonts w:ascii="Arial Narrow" w:hAnsi="Arial Narrow" w:cs="Arial"/>
                <w:sz w:val="20"/>
                <w:szCs w:val="20"/>
              </w:rPr>
              <w:t>06</w:t>
            </w:r>
            <w:r w:rsidRPr="00CF64BE">
              <w:rPr>
                <w:rFonts w:ascii="Arial Narrow" w:hAnsi="Arial Narrow" w:cs="Arial"/>
                <w:sz w:val="20"/>
                <w:szCs w:val="20"/>
              </w:rPr>
              <w:t xml:space="preserve">) Orientações quanto aos </w:t>
            </w:r>
            <w:proofErr w:type="spellStart"/>
            <w:r w:rsidR="00147854">
              <w:rPr>
                <w:rFonts w:ascii="Arial Narrow" w:hAnsi="Arial Narrow" w:cs="Arial"/>
                <w:sz w:val="20"/>
                <w:szCs w:val="20"/>
              </w:rPr>
              <w:t>TC</w:t>
            </w:r>
            <w:r w:rsidRPr="00CF64BE">
              <w:rPr>
                <w:rFonts w:ascii="Arial Narrow" w:hAnsi="Arial Narrow" w:cs="Arial"/>
                <w:sz w:val="20"/>
                <w:szCs w:val="20"/>
              </w:rPr>
              <w:t>s</w:t>
            </w:r>
            <w:proofErr w:type="spellEnd"/>
            <w:r w:rsidRPr="00CF64BE">
              <w:rPr>
                <w:rFonts w:ascii="Arial Narrow" w:hAnsi="Arial Narrow" w:cs="Arial"/>
                <w:sz w:val="20"/>
                <w:szCs w:val="20"/>
              </w:rPr>
              <w:t xml:space="preserve"> em desenvolvimento.</w:t>
            </w:r>
          </w:p>
          <w:p w14:paraId="4DFFC867" w14:textId="0B60A5C6" w:rsidR="00FD3AA8" w:rsidRPr="00CF64BE" w:rsidRDefault="00FD3AA8" w:rsidP="00FD3AA8">
            <w:pPr>
              <w:suppressAutoHyphens/>
              <w:spacing w:after="0" w:line="240" w:lineRule="auto"/>
              <w:rPr>
                <w:rFonts w:ascii="Arial Narrow" w:eastAsia="Calibri" w:hAnsi="Arial Narrow" w:cs="Tahoma"/>
                <w:sz w:val="20"/>
                <w:szCs w:val="20"/>
                <w:lang w:eastAsia="ar-SA"/>
              </w:rPr>
            </w:pPr>
            <w:r w:rsidRPr="00CF64BE">
              <w:rPr>
                <w:rFonts w:ascii="Arial Narrow" w:hAnsi="Arial Narrow" w:cs="Tahoma"/>
                <w:color w:val="000000" w:themeColor="text1"/>
                <w:sz w:val="20"/>
                <w:szCs w:val="20"/>
              </w:rPr>
              <w:t>- Encerramento Disciplina.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6BA4DFA6" w14:textId="77777777" w:rsidR="00FD3AA8" w:rsidRPr="007D6354" w:rsidRDefault="00FD3AA8" w:rsidP="00FD3AA8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D6354">
              <w:rPr>
                <w:rFonts w:ascii="Arial Narrow" w:hAnsi="Arial Narrow" w:cs="Arial"/>
                <w:bCs/>
                <w:sz w:val="20"/>
                <w:szCs w:val="20"/>
              </w:rPr>
              <w:t>- Orientação virtual síncrona entre orientadores e orientandos.</w:t>
            </w:r>
          </w:p>
          <w:p w14:paraId="68B7F45E" w14:textId="6BBFDE4A" w:rsidR="00FD3AA8" w:rsidRPr="007D6354" w:rsidRDefault="00FD3AA8" w:rsidP="00FD3A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7D6354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Correção dos artefatos produzidos.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426A43E" w14:textId="3EB65563" w:rsidR="00FD3AA8" w:rsidRPr="007D6354" w:rsidRDefault="00FD3AA8" w:rsidP="00FD3A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7D635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 Prática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0977E686" w14:textId="56883036" w:rsidR="00FD3AA8" w:rsidRPr="007D6354" w:rsidRDefault="00FD3AA8" w:rsidP="00FD3AA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D6354">
              <w:rPr>
                <w:rFonts w:ascii="Arial Narrow" w:hAnsi="Arial Narrow"/>
                <w:sz w:val="20"/>
                <w:szCs w:val="20"/>
              </w:rPr>
              <w:t>Ambiente Virtual de Aprendizagem.</w:t>
            </w:r>
          </w:p>
        </w:tc>
      </w:tr>
    </w:tbl>
    <w:p w14:paraId="368D87EF" w14:textId="77777777" w:rsidR="0067413A" w:rsidRPr="0067413A" w:rsidRDefault="0067413A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18"/>
          <w:szCs w:val="20"/>
          <w:lang w:eastAsia="pt-BR"/>
        </w:rPr>
      </w:pP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* As VERIFICAÇÕES DE APRENDIZAGEM podem ser aplicadas de forma presencial ou virtual, bem como ter suas datas alteradas a depender do quadro epidemiológico da pandemia da COVID19.</w:t>
      </w: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</w:rPr>
        <w:t> </w:t>
      </w:r>
    </w:p>
    <w:p w14:paraId="368D87F0" w14:textId="77777777" w:rsidR="0067413A" w:rsidRPr="001835DA" w:rsidRDefault="0067413A" w:rsidP="001835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5000" w:type="pct"/>
        <w:tblBorders>
          <w:left w:val="none" w:sz="0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73"/>
      </w:tblGrid>
      <w:tr w:rsidR="000956CA" w:rsidRPr="001C5C31" w14:paraId="0109D3AB" w14:textId="77777777" w:rsidTr="00983690">
        <w:trPr>
          <w:trHeight w:val="20"/>
        </w:trPr>
        <w:tc>
          <w:tcPr>
            <w:tcW w:w="5000" w:type="pct"/>
            <w:shd w:val="clear" w:color="auto" w:fill="17365D" w:themeFill="text2" w:themeFillShade="BF"/>
            <w:vAlign w:val="center"/>
          </w:tcPr>
          <w:p w14:paraId="7754889D" w14:textId="77777777" w:rsidR="000956CA" w:rsidRPr="001C5C31" w:rsidRDefault="000956CA" w:rsidP="00B002DF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0956CA" w:rsidRPr="001C5C31" w14:paraId="34A38EFF" w14:textId="77777777" w:rsidTr="00983690">
        <w:trPr>
          <w:trHeight w:val="20"/>
        </w:trPr>
        <w:tc>
          <w:tcPr>
            <w:tcW w:w="5000" w:type="pct"/>
          </w:tcPr>
          <w:p w14:paraId="4A4EFFC1" w14:textId="77777777" w:rsidR="00983690" w:rsidRPr="00A22650" w:rsidRDefault="00983690" w:rsidP="00983690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</w:pPr>
            <w:r w:rsidRPr="00A22650"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  <w:t>Metodologias:</w:t>
            </w:r>
          </w:p>
          <w:p w14:paraId="53B674CA" w14:textId="04D37A97" w:rsidR="00983690" w:rsidRDefault="00983690" w:rsidP="001057B2">
            <w:pPr>
              <w:spacing w:after="120"/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  <w:r w:rsidRPr="00A22650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Atividade avaliativa on-line no Ambiente virtual de Aprendizagem, aula expositiva dialogada, retomada de conteúdo, trabalho em grupo (</w:t>
            </w:r>
            <w:r w:rsidRPr="00AA0F71">
              <w:rPr>
                <w:rFonts w:ascii="Arial Narrow" w:eastAsia="Times New Roman" w:hAnsi="Arial Narrow" w:cs="Arial"/>
                <w:i/>
                <w:iCs/>
                <w:noProof/>
                <w:sz w:val="20"/>
                <w:szCs w:val="20"/>
              </w:rPr>
              <w:t>Team-Based Learning - TBL</w:t>
            </w:r>
            <w:r w:rsidRPr="00A22650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), aprendizagem baseada em problemas (</w:t>
            </w:r>
            <w:r w:rsidRPr="00AA0F71">
              <w:rPr>
                <w:rFonts w:ascii="Arial Narrow" w:eastAsia="Times New Roman" w:hAnsi="Arial Narrow" w:cs="Arial"/>
                <w:i/>
                <w:iCs/>
                <w:noProof/>
                <w:sz w:val="20"/>
                <w:szCs w:val="20"/>
              </w:rPr>
              <w:t>Problem-Based Learning - PBL</w:t>
            </w:r>
            <w:r w:rsidRPr="00A22650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), aprendizagem baseada em projetos </w:t>
            </w:r>
            <w:r w:rsidR="00AA0F71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(</w:t>
            </w:r>
            <w:r w:rsidR="00AA0F71" w:rsidRPr="00094B3F">
              <w:rPr>
                <w:rFonts w:ascii="Arial Narrow" w:eastAsia="Times New Roman" w:hAnsi="Arial Narrow" w:cs="Arial"/>
                <w:i/>
                <w:iCs/>
                <w:noProof/>
                <w:sz w:val="20"/>
                <w:szCs w:val="20"/>
              </w:rPr>
              <w:t>Project Base</w:t>
            </w:r>
            <w:r w:rsidR="00094B3F" w:rsidRPr="00094B3F">
              <w:rPr>
                <w:rFonts w:ascii="Arial Narrow" w:eastAsia="Times New Roman" w:hAnsi="Arial Narrow" w:cs="Arial"/>
                <w:i/>
                <w:iCs/>
                <w:noProof/>
                <w:sz w:val="20"/>
                <w:szCs w:val="20"/>
              </w:rPr>
              <w:t>d Learning - PBL</w:t>
            </w:r>
            <w:r w:rsidR="00AA0F71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)</w:t>
            </w:r>
            <w:r w:rsidR="00094B3F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 </w:t>
            </w:r>
            <w:r w:rsidRPr="00A22650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e </w:t>
            </w:r>
            <w:r w:rsidRPr="000744CA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Tecnologias da Informação e Comunicação</w:t>
            </w:r>
            <w:r w:rsidRPr="00A22650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 – Vídeos, </w:t>
            </w:r>
            <w:r w:rsidR="00B37CA5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Ambiente Virtual de Aprendizagem (</w:t>
            </w:r>
            <w:r w:rsidR="00094B3F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AVA</w:t>
            </w:r>
            <w:r w:rsidR="00B37CA5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)</w:t>
            </w:r>
            <w:r w:rsidRPr="00A22650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 e Sistema Lyceum.</w:t>
            </w:r>
          </w:p>
          <w:p w14:paraId="0257BDAF" w14:textId="619ED054" w:rsidR="00094B3F" w:rsidRDefault="00094B3F" w:rsidP="001057B2">
            <w:pPr>
              <w:spacing w:after="120"/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As orientações </w:t>
            </w:r>
            <w:r w:rsidR="00511568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deverão acontecer semanalmente (15 minutos por trabalho),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 exclusivamente de forma virtual através da utilização da ferramenta </w:t>
            </w:r>
            <w:r w:rsidR="00B37CA5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Zoom Pro. </w:t>
            </w:r>
            <w:r w:rsidR="007541D9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A metodologia aplicada </w:t>
            </w:r>
            <w:r w:rsidR="001057B2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durante a orientação poderá ser definida pelo próprio professor orientador do </w:t>
            </w:r>
            <w:r w:rsidR="005347E9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trabalho</w:t>
            </w:r>
            <w:r w:rsidR="001057B2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. </w:t>
            </w:r>
            <w:r w:rsidR="00B37CA5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O AVA será o local </w:t>
            </w:r>
            <w:r w:rsidR="007541D9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onde os o</w:t>
            </w:r>
            <w:r w:rsidR="001057B2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rientadores deverão </w:t>
            </w:r>
            <w:r w:rsidR="000A3F25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disponibilizar o link para que os alunos possam acessar os agendamentos para as orientações</w:t>
            </w:r>
            <w:r w:rsidR="005347E9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 semanais</w:t>
            </w:r>
            <w:r w:rsidR="000A3F25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, assim como os links com a gravação de cada orientação. A troca de artefatos entre orientandos e orientador deverá acontecer exclusivamente através do AVA.</w:t>
            </w:r>
            <w:r w:rsidR="00E43EFF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 O orientador deverá manter</w:t>
            </w:r>
            <w:r w:rsidR="00183C46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 no AVA</w:t>
            </w:r>
            <w:r w:rsidR="00E43EFF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, semanalmente, um relatório </w:t>
            </w:r>
            <w:r w:rsidR="00183C46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com a frequencia do(s) orientando(s) durante a orientação e quais os próximos passos no desenvolvimento do projeto.</w:t>
            </w:r>
          </w:p>
          <w:p w14:paraId="24AB1BEE" w14:textId="491BA5E7" w:rsidR="00F23B7D" w:rsidRPr="00A22650" w:rsidRDefault="00F23B7D" w:rsidP="001057B2">
            <w:pPr>
              <w:spacing w:after="120"/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Para facilitação da comunicação com os alunos matriculados na disciplina de </w:t>
            </w:r>
            <w:r w:rsidR="00147854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TC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 será criado um grupo no WhatsApp específico para este fim.</w:t>
            </w:r>
          </w:p>
          <w:p w14:paraId="19AB55E2" w14:textId="77777777" w:rsidR="00983690" w:rsidRPr="00A22650" w:rsidRDefault="00983690" w:rsidP="00983690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</w:p>
          <w:p w14:paraId="5D0A732D" w14:textId="77777777" w:rsidR="00983690" w:rsidRPr="00A22650" w:rsidRDefault="00983690" w:rsidP="00983690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</w:pPr>
            <w:r w:rsidRPr="00A22650"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  <w:t>Recursos Educativos:</w:t>
            </w:r>
          </w:p>
          <w:p w14:paraId="74F16866" w14:textId="77777777" w:rsidR="00983690" w:rsidRPr="00A22650" w:rsidRDefault="00983690" w:rsidP="00983690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  <w:r w:rsidRPr="00A22650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Ambiente Virtual de Aprendizagem, Quadro-branco/pincel, projetor multimídia, livros, vídeos, biblioteca virtual, computador, celular, internet, </w:t>
            </w:r>
            <w:r w:rsidRPr="000744CA">
              <w:rPr>
                <w:rFonts w:ascii="Arial Narrow" w:eastAsia="Times New Roman" w:hAnsi="Arial Narrow" w:cs="Arial"/>
                <w:i/>
                <w:iCs/>
                <w:noProof/>
                <w:sz w:val="20"/>
                <w:szCs w:val="20"/>
              </w:rPr>
              <w:t>softwares</w:t>
            </w:r>
            <w:r w:rsidRPr="00A22650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 específicos e Laboratórios de Informática.</w:t>
            </w:r>
          </w:p>
          <w:p w14:paraId="6C3F1633" w14:textId="77777777" w:rsidR="00983690" w:rsidRPr="00A22650" w:rsidRDefault="00983690" w:rsidP="00983690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</w:p>
          <w:p w14:paraId="4B439A30" w14:textId="77777777" w:rsidR="00983690" w:rsidRPr="00A22650" w:rsidRDefault="00983690" w:rsidP="00983690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</w:pPr>
            <w:r w:rsidRPr="00A22650"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  <w:t>Recursos de Acessibilidade disponíveis aos acadêmicos</w:t>
            </w:r>
          </w:p>
          <w:p w14:paraId="5A20BA9A" w14:textId="7B7F006C" w:rsidR="000956CA" w:rsidRPr="00A12756" w:rsidRDefault="00983690" w:rsidP="00983690">
            <w:pPr>
              <w:jc w:val="both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A22650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O curso assegura acessibilidade metodológica, digital, comunicacional, atitudinal, instrumental e arquitetônica, garantindo autonomia plena do discente.</w:t>
            </w:r>
          </w:p>
        </w:tc>
      </w:tr>
    </w:tbl>
    <w:p w14:paraId="01B19971" w14:textId="77777777" w:rsidR="000956CA" w:rsidRPr="001242EF" w:rsidRDefault="000956CA" w:rsidP="001242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5000" w:type="pct"/>
        <w:tblBorders>
          <w:left w:val="none" w:sz="0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73"/>
      </w:tblGrid>
      <w:tr w:rsidR="000956CA" w:rsidRPr="001C5C31" w14:paraId="75625BB0" w14:textId="77777777" w:rsidTr="001242EF">
        <w:trPr>
          <w:trHeight w:val="20"/>
        </w:trPr>
        <w:tc>
          <w:tcPr>
            <w:tcW w:w="5000" w:type="pct"/>
            <w:shd w:val="clear" w:color="auto" w:fill="17365D" w:themeFill="text2" w:themeFillShade="BF"/>
            <w:vAlign w:val="center"/>
          </w:tcPr>
          <w:p w14:paraId="15583E7F" w14:textId="77777777" w:rsidR="000956CA" w:rsidRPr="001C5C31" w:rsidRDefault="000956CA" w:rsidP="00B002DF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0956CA" w:rsidRPr="001C5C31" w14:paraId="0EF30E89" w14:textId="77777777" w:rsidTr="001242EF">
        <w:trPr>
          <w:trHeight w:val="20"/>
        </w:trPr>
        <w:tc>
          <w:tcPr>
            <w:tcW w:w="5000" w:type="pct"/>
          </w:tcPr>
          <w:p w14:paraId="7AB86476" w14:textId="3BD43979" w:rsidR="000956CA" w:rsidRPr="00C67A3B" w:rsidRDefault="000956CA" w:rsidP="00F472F0">
            <w:pPr>
              <w:pStyle w:val="TableParagraph"/>
              <w:ind w:right="-3"/>
              <w:jc w:val="both"/>
              <w:rPr>
                <w:rFonts w:eastAsia="Times New Roman" w:cs="Arial"/>
                <w:noProof/>
                <w:color w:val="FF0000"/>
                <w:sz w:val="20"/>
                <w:szCs w:val="20"/>
              </w:rPr>
            </w:pPr>
            <w:r w:rsidRPr="00A44E82">
              <w:rPr>
                <w:sz w:val="20"/>
                <w:szCs w:val="20"/>
              </w:rPr>
              <w:t>A interdisciplinaridade é constitutiva neste componente curricular do curso de Engenharia de Software, visto que o trabalho de pesquisa desenvolvido é resultado da integração dos conhecimentos teóricos e práticos adquiridos durante todo o percurso acadêmico do estudante.</w:t>
            </w:r>
          </w:p>
        </w:tc>
      </w:tr>
    </w:tbl>
    <w:p w14:paraId="47E4F488" w14:textId="77777777" w:rsidR="00CD1051" w:rsidRPr="00CD1051" w:rsidRDefault="00CD1051" w:rsidP="00CD10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3"/>
      </w:tblGrid>
      <w:tr w:rsidR="000956CA" w:rsidRPr="001C5C31" w14:paraId="53C449F9" w14:textId="77777777" w:rsidTr="00CD1051">
        <w:trPr>
          <w:trHeight w:val="20"/>
        </w:trPr>
        <w:tc>
          <w:tcPr>
            <w:tcW w:w="5000" w:type="pct"/>
            <w:shd w:val="clear" w:color="auto" w:fill="17365D" w:themeFill="text2" w:themeFillShade="BF"/>
            <w:vAlign w:val="center"/>
          </w:tcPr>
          <w:p w14:paraId="08698948" w14:textId="77777777" w:rsidR="000956CA" w:rsidRPr="00F438C3" w:rsidRDefault="000956CA" w:rsidP="00B002DF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F438C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0956CA" w:rsidRPr="001C5C31" w14:paraId="5D114C22" w14:textId="77777777" w:rsidTr="00CD1051">
        <w:trPr>
          <w:trHeight w:val="20"/>
        </w:trPr>
        <w:tc>
          <w:tcPr>
            <w:tcW w:w="5000" w:type="pct"/>
          </w:tcPr>
          <w:p w14:paraId="2C56C5DA" w14:textId="77777777" w:rsidR="000956CA" w:rsidRPr="00F438C3" w:rsidRDefault="000956CA" w:rsidP="00B002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b/>
                <w:sz w:val="20"/>
                <w:szCs w:val="20"/>
              </w:rPr>
              <w:t>1ª Verificação de aprendizagem (V. A.)</w:t>
            </w: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 – valor 0 a 100 pontos</w:t>
            </w:r>
          </w:p>
          <w:p w14:paraId="17F1015B" w14:textId="24A965EA" w:rsidR="000956CA" w:rsidRPr="00F438C3" w:rsidRDefault="000956CA" w:rsidP="00B002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  <w:u w:val="single"/>
              </w:rPr>
              <w:t>Prova Teórica</w:t>
            </w: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 (on-line): com valor 0 a 50 pontos</w:t>
            </w:r>
          </w:p>
          <w:p w14:paraId="11B78D77" w14:textId="11411172" w:rsidR="00C9313C" w:rsidRPr="00F438C3" w:rsidRDefault="00C9313C" w:rsidP="0028730D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Prova de caráter revisional a ser aplicada através do AVA contendo questões de </w:t>
            </w:r>
            <w:r w:rsidR="009021AA" w:rsidRPr="00F438C3">
              <w:rPr>
                <w:rFonts w:ascii="Arial Narrow" w:eastAsia="Calibri" w:hAnsi="Arial Narrow" w:cs="Arial"/>
                <w:sz w:val="20"/>
                <w:szCs w:val="20"/>
              </w:rPr>
              <w:t>Exame Nacional de Desempenho dos Estudantes (Enade)</w:t>
            </w: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, </w:t>
            </w:r>
            <w:r w:rsidR="006B20FF"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Exame Nacional para Ingresso na Pós-Graduação em Computação (POSCOMP) </w:t>
            </w: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e Concursos na área do curso.</w:t>
            </w:r>
          </w:p>
          <w:p w14:paraId="1E7F10F6" w14:textId="77777777" w:rsidR="009101A7" w:rsidRPr="00F438C3" w:rsidRDefault="000956CA" w:rsidP="001F5DF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  <w:u w:val="single"/>
              </w:rPr>
              <w:t>Avaliações processuais:</w:t>
            </w: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 com valor 0 a 50 pontos</w:t>
            </w:r>
          </w:p>
          <w:p w14:paraId="083BABE3" w14:textId="77777777" w:rsidR="0052515B" w:rsidRPr="00F438C3" w:rsidRDefault="009101A7" w:rsidP="0028730D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Entrega – Etapa 01:</w:t>
            </w:r>
          </w:p>
          <w:p w14:paraId="1BC7FF32" w14:textId="77C4603B" w:rsidR="00344B33" w:rsidRPr="00F438C3" w:rsidRDefault="00344B33" w:rsidP="0028730D">
            <w:pPr>
              <w:pStyle w:val="PargrafodaLista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Postar o arquivo formatado de acordo com o </w:t>
            </w:r>
            <w:proofErr w:type="spellStart"/>
            <w:r w:rsidRPr="00F438C3">
              <w:rPr>
                <w:rFonts w:ascii="Arial Narrow" w:eastAsia="Calibri" w:hAnsi="Arial Narrow" w:cs="Arial"/>
                <w:i/>
                <w:iCs/>
                <w:sz w:val="20"/>
                <w:szCs w:val="20"/>
              </w:rPr>
              <w:t>Template</w:t>
            </w:r>
            <w:proofErr w:type="spellEnd"/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 postado no AVA;</w:t>
            </w:r>
          </w:p>
          <w:p w14:paraId="6295D516" w14:textId="4BA83D4B" w:rsidR="00344B33" w:rsidRPr="005540A0" w:rsidRDefault="00344B33" w:rsidP="005540A0">
            <w:pPr>
              <w:pStyle w:val="PargrafodaLista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O arquivo enviado deve conter</w:t>
            </w:r>
            <w:r w:rsidR="00ED13FC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</w:p>
          <w:p w14:paraId="291CA87A" w14:textId="77777777" w:rsidR="00344B33" w:rsidRPr="00F438C3" w:rsidRDefault="00344B33" w:rsidP="0028730D">
            <w:pPr>
              <w:pStyle w:val="Pargrafoda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Elementos </w:t>
            </w:r>
            <w:proofErr w:type="spellStart"/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pré</w:t>
            </w:r>
            <w:proofErr w:type="spellEnd"/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-textuais: Capa, Contracapa, Lista de Figuras (se pertinente), Lista de abreviaturas e Siglas (se pertinente), lista de gráficos (se pertinente), lista de tabelas (se pertinente), sumário;</w:t>
            </w:r>
          </w:p>
          <w:p w14:paraId="4B7810FC" w14:textId="7503D3FE" w:rsidR="00344B33" w:rsidRPr="00F438C3" w:rsidRDefault="00344B33" w:rsidP="0028730D">
            <w:pPr>
              <w:pStyle w:val="Pargrafoda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Introdução: Justificativa e Delimitação do Tema, Problema</w:t>
            </w:r>
            <w:r w:rsidR="00ED13FC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 Objetivos</w:t>
            </w:r>
            <w:r w:rsidR="00ED13FC">
              <w:rPr>
                <w:rFonts w:ascii="Arial Narrow" w:eastAsia="Calibri" w:hAnsi="Arial Narrow" w:cs="Arial"/>
                <w:sz w:val="20"/>
                <w:szCs w:val="20"/>
              </w:rPr>
              <w:t xml:space="preserve"> e Cronograma</w:t>
            </w: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;</w:t>
            </w:r>
          </w:p>
          <w:p w14:paraId="4899D529" w14:textId="77777777" w:rsidR="000956CA" w:rsidRPr="00F438C3" w:rsidRDefault="000956CA" w:rsidP="00B002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A média da 1ª V. A. será a somatória simples das notas obtidas nas avaliações processuais (0 a 50 pontos) e prova teórica (0-50 pontos). </w:t>
            </w:r>
          </w:p>
          <w:p w14:paraId="5093547E" w14:textId="77777777" w:rsidR="000956CA" w:rsidRPr="00F438C3" w:rsidRDefault="000956CA" w:rsidP="00B002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A devolutiva será realizada conforme Cronograma.</w:t>
            </w:r>
          </w:p>
          <w:p w14:paraId="3F1D545E" w14:textId="77777777" w:rsidR="000956CA" w:rsidRPr="00F438C3" w:rsidRDefault="000956CA" w:rsidP="00B002D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633A77E2" w14:textId="77777777" w:rsidR="000956CA" w:rsidRPr="00F438C3" w:rsidRDefault="000956CA" w:rsidP="00B002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b/>
                <w:sz w:val="20"/>
                <w:szCs w:val="20"/>
              </w:rPr>
              <w:t>2ª Verificação de aprendizagem (V. A.)</w:t>
            </w: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 – valor 0 a 100 pontos</w:t>
            </w:r>
          </w:p>
          <w:p w14:paraId="4DDFF8ED" w14:textId="77777777" w:rsidR="00621226" w:rsidRPr="00F438C3" w:rsidRDefault="00621226" w:rsidP="0062122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  <w:u w:val="single"/>
              </w:rPr>
              <w:t>Prova Teórica</w:t>
            </w: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 (on-line): com valor 0 a 50 pontos</w:t>
            </w:r>
          </w:p>
          <w:p w14:paraId="245D7809" w14:textId="77777777" w:rsidR="00621226" w:rsidRPr="00F438C3" w:rsidRDefault="00621226" w:rsidP="0028730D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Prova de caráter revisional a ser aplicada através do AVA contendo questões de Exame Nacional de Desempenho dos Estudantes (Enade), Exame Nacional para Ingresso na Pós-Graduação em Computação (POSCOMP) e Concursos na área do curso.</w:t>
            </w:r>
          </w:p>
          <w:p w14:paraId="30D2C63D" w14:textId="77777777" w:rsidR="00621226" w:rsidRPr="00F438C3" w:rsidRDefault="00621226" w:rsidP="0062122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  <w:u w:val="single"/>
              </w:rPr>
              <w:t>Avaliações processuais:</w:t>
            </w: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 com valor 0 a 50 pontos</w:t>
            </w:r>
          </w:p>
          <w:p w14:paraId="210BEB41" w14:textId="5F07A7EA" w:rsidR="00621226" w:rsidRPr="00F438C3" w:rsidRDefault="00621226" w:rsidP="0028730D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Entrega – Etapa 02:</w:t>
            </w:r>
          </w:p>
          <w:p w14:paraId="614CCEF7" w14:textId="77777777" w:rsidR="00621226" w:rsidRPr="00F438C3" w:rsidRDefault="00621226" w:rsidP="0028730D">
            <w:pPr>
              <w:pStyle w:val="PargrafodaLista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Postar o arquivo formatado de acordo com o </w:t>
            </w:r>
            <w:proofErr w:type="spellStart"/>
            <w:r w:rsidRPr="00F438C3">
              <w:rPr>
                <w:rFonts w:ascii="Arial Narrow" w:eastAsia="Calibri" w:hAnsi="Arial Narrow" w:cs="Arial"/>
                <w:i/>
                <w:iCs/>
                <w:sz w:val="20"/>
                <w:szCs w:val="20"/>
              </w:rPr>
              <w:t>Template</w:t>
            </w:r>
            <w:proofErr w:type="spellEnd"/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 postado no AVA;</w:t>
            </w:r>
          </w:p>
          <w:p w14:paraId="5AACB5F7" w14:textId="77777777" w:rsidR="00621226" w:rsidRPr="00F438C3" w:rsidRDefault="00621226" w:rsidP="0028730D">
            <w:pPr>
              <w:pStyle w:val="PargrafodaLista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O arquivo enviado deve conter:</w:t>
            </w:r>
          </w:p>
          <w:p w14:paraId="731858F7" w14:textId="0132BF4F" w:rsidR="008A1B65" w:rsidRPr="00F438C3" w:rsidRDefault="008A1B65" w:rsidP="0028730D">
            <w:pPr>
              <w:pStyle w:val="Pargrafoda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Entrega – Etapa 01</w:t>
            </w:r>
          </w:p>
          <w:p w14:paraId="1F8118AE" w14:textId="77777777" w:rsidR="00ED13FC" w:rsidRDefault="00ED13FC" w:rsidP="00ED13FC">
            <w:pPr>
              <w:pStyle w:val="Pargrafoda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Referencial Teórico;</w:t>
            </w:r>
          </w:p>
          <w:p w14:paraId="24DF51A9" w14:textId="727B8819" w:rsidR="000A2E5A" w:rsidRPr="000A2E5A" w:rsidRDefault="000A2E5A" w:rsidP="000A2E5A">
            <w:pPr>
              <w:pStyle w:val="Pargrafoda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Referências (Utilizadas até o momento).</w:t>
            </w:r>
          </w:p>
          <w:p w14:paraId="36838A70" w14:textId="77777777" w:rsidR="000956CA" w:rsidRPr="00F438C3" w:rsidRDefault="000956CA" w:rsidP="00B002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A média da 2ª V. A. será a somatória simples das notas obtidas nas avaliações processuais (0 a 50 pontos) e prova teórica (0-50 pontos). </w:t>
            </w:r>
          </w:p>
          <w:p w14:paraId="6F62B95C" w14:textId="77777777" w:rsidR="000956CA" w:rsidRPr="00F438C3" w:rsidRDefault="000956CA" w:rsidP="00B002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A devolutiva será realizada conforme Cronograma.</w:t>
            </w:r>
          </w:p>
          <w:p w14:paraId="396DF3FC" w14:textId="77777777" w:rsidR="000956CA" w:rsidRPr="00F438C3" w:rsidRDefault="000956CA" w:rsidP="00B002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4A35E43C" w14:textId="77777777" w:rsidR="000956CA" w:rsidRPr="00F438C3" w:rsidRDefault="000956CA" w:rsidP="00B002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3ª Verificação de aprendizagem (V. A.)</w:t>
            </w: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 – valor 0 a 100 pontos </w:t>
            </w:r>
          </w:p>
          <w:p w14:paraId="4D232D36" w14:textId="77777777" w:rsidR="008A1B65" w:rsidRPr="00F438C3" w:rsidRDefault="008A1B65" w:rsidP="008A1B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  <w:u w:val="single"/>
              </w:rPr>
              <w:t>Avaliações processuais:</w:t>
            </w: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 com valor 0 a 50 pontos</w:t>
            </w:r>
          </w:p>
          <w:p w14:paraId="598A4D9A" w14:textId="00B5308D" w:rsidR="008A1B65" w:rsidRPr="00F438C3" w:rsidRDefault="008A1B65" w:rsidP="0028730D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Entrega – Etapa 03: com valor 0 a 30 pontos</w:t>
            </w:r>
          </w:p>
          <w:p w14:paraId="29CFF6BF" w14:textId="77777777" w:rsidR="008A1B65" w:rsidRPr="00F438C3" w:rsidRDefault="008A1B65" w:rsidP="0028730D">
            <w:pPr>
              <w:pStyle w:val="PargrafodaLista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Postar o arquivo formatado de acordo com o </w:t>
            </w:r>
            <w:proofErr w:type="spellStart"/>
            <w:r w:rsidRPr="00F438C3">
              <w:rPr>
                <w:rFonts w:ascii="Arial Narrow" w:eastAsia="Calibri" w:hAnsi="Arial Narrow" w:cs="Arial"/>
                <w:i/>
                <w:iCs/>
                <w:sz w:val="20"/>
                <w:szCs w:val="20"/>
              </w:rPr>
              <w:t>Template</w:t>
            </w:r>
            <w:proofErr w:type="spellEnd"/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 postado no AVA;</w:t>
            </w:r>
          </w:p>
          <w:p w14:paraId="2A39C326" w14:textId="77777777" w:rsidR="008A1B65" w:rsidRPr="00F438C3" w:rsidRDefault="008A1B65" w:rsidP="0028730D">
            <w:pPr>
              <w:pStyle w:val="PargrafodaLista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O arquivo enviado deve conter:</w:t>
            </w:r>
          </w:p>
          <w:p w14:paraId="018B1B0F" w14:textId="50677101" w:rsidR="008A1B65" w:rsidRPr="00F438C3" w:rsidRDefault="008A1B65" w:rsidP="0028730D">
            <w:pPr>
              <w:pStyle w:val="Pargrafoda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Entrega – Etapa 02</w:t>
            </w:r>
          </w:p>
          <w:p w14:paraId="23943545" w14:textId="48D8E75A" w:rsidR="00ED13FC" w:rsidRDefault="00ED13FC" w:rsidP="00ED13FC">
            <w:pPr>
              <w:pStyle w:val="Pargrafoda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Metodologia</w:t>
            </w:r>
          </w:p>
          <w:p w14:paraId="083E0E3E" w14:textId="436DD52F" w:rsidR="00ED13FC" w:rsidRPr="00F438C3" w:rsidRDefault="00ED13FC" w:rsidP="00ED13FC">
            <w:pPr>
              <w:pStyle w:val="Pargrafoda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Resultados (Obtidos e Esperados)</w:t>
            </w:r>
          </w:p>
          <w:p w14:paraId="5914958C" w14:textId="013B2C91" w:rsidR="00D6430C" w:rsidRPr="00F438C3" w:rsidRDefault="00D6430C" w:rsidP="0028730D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Entrega – Etapa 05: com valor 0 a 20 pontos</w:t>
            </w:r>
          </w:p>
          <w:p w14:paraId="05BA1180" w14:textId="77777777" w:rsidR="00D6430C" w:rsidRPr="00F438C3" w:rsidRDefault="00D6430C" w:rsidP="0028730D">
            <w:pPr>
              <w:pStyle w:val="PargrafodaLista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Postar o arquivo formatado de acordo com o </w:t>
            </w:r>
            <w:proofErr w:type="spellStart"/>
            <w:r w:rsidRPr="00F438C3">
              <w:rPr>
                <w:rFonts w:ascii="Arial Narrow" w:eastAsia="Calibri" w:hAnsi="Arial Narrow" w:cs="Arial"/>
                <w:i/>
                <w:iCs/>
                <w:sz w:val="20"/>
                <w:szCs w:val="20"/>
              </w:rPr>
              <w:t>Template</w:t>
            </w:r>
            <w:proofErr w:type="spellEnd"/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 postado no AVA;</w:t>
            </w:r>
          </w:p>
          <w:p w14:paraId="4E3E15B8" w14:textId="77777777" w:rsidR="00D6430C" w:rsidRPr="00F438C3" w:rsidRDefault="00D6430C" w:rsidP="0028730D">
            <w:pPr>
              <w:pStyle w:val="PargrafodaLista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O arquivo enviado deve conter:</w:t>
            </w:r>
          </w:p>
          <w:p w14:paraId="3ED412DA" w14:textId="0B4AC955" w:rsidR="00D6430C" w:rsidRPr="00F438C3" w:rsidRDefault="00D6430C" w:rsidP="0028730D">
            <w:pPr>
              <w:pStyle w:val="Pargrafoda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Entrega – Etapa 03</w:t>
            </w:r>
          </w:p>
          <w:p w14:paraId="16B23778" w14:textId="7339769B" w:rsidR="00D6430C" w:rsidRPr="00F438C3" w:rsidRDefault="00D6430C" w:rsidP="002D3508">
            <w:pPr>
              <w:pStyle w:val="Pargrafoda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Todo o texto inserido no </w:t>
            </w:r>
            <w:proofErr w:type="spellStart"/>
            <w:r w:rsidRPr="00F438C3">
              <w:rPr>
                <w:rFonts w:ascii="Arial Narrow" w:eastAsia="Calibri" w:hAnsi="Arial Narrow" w:cs="Arial"/>
                <w:i/>
                <w:iCs/>
                <w:sz w:val="20"/>
                <w:szCs w:val="20"/>
              </w:rPr>
              <w:t>template</w:t>
            </w:r>
            <w:proofErr w:type="spellEnd"/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 foi desenvolvido durante o TCI e deve ser devidamente corrigido de acordo com as orientações apresentadas durante a banca de avaliação.</w:t>
            </w:r>
          </w:p>
          <w:p w14:paraId="25DFA00A" w14:textId="751D463C" w:rsidR="0028730D" w:rsidRPr="00F438C3" w:rsidRDefault="0028730D" w:rsidP="002873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  <w:u w:val="single"/>
              </w:rPr>
              <w:t>Banca de Avaliação:</w:t>
            </w: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 com valor 0 a 50 pontos</w:t>
            </w:r>
          </w:p>
          <w:p w14:paraId="7F1C6B8C" w14:textId="7F3B2658" w:rsidR="0028730D" w:rsidRPr="00F438C3" w:rsidRDefault="0028730D" w:rsidP="0028730D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Entrega – Etapa 04:</w:t>
            </w:r>
          </w:p>
          <w:p w14:paraId="3F4745FA" w14:textId="77777777" w:rsidR="0028730D" w:rsidRPr="00F438C3" w:rsidRDefault="0028730D" w:rsidP="0028730D">
            <w:pPr>
              <w:pStyle w:val="PargrafodaLista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Postar o arquivo formatado de acordo com o </w:t>
            </w:r>
            <w:proofErr w:type="spellStart"/>
            <w:r w:rsidRPr="00F438C3">
              <w:rPr>
                <w:rFonts w:ascii="Arial Narrow" w:eastAsia="Calibri" w:hAnsi="Arial Narrow" w:cs="Arial"/>
                <w:i/>
                <w:iCs/>
                <w:sz w:val="20"/>
                <w:szCs w:val="20"/>
              </w:rPr>
              <w:t>Template</w:t>
            </w:r>
            <w:proofErr w:type="spellEnd"/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 postado no AVA;</w:t>
            </w:r>
          </w:p>
          <w:p w14:paraId="2C545419" w14:textId="77777777" w:rsidR="0028730D" w:rsidRPr="00F438C3" w:rsidRDefault="0028730D" w:rsidP="0028730D">
            <w:pPr>
              <w:pStyle w:val="PargrafodaLista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O arquivo enviado deve conter:</w:t>
            </w:r>
          </w:p>
          <w:p w14:paraId="227D215B" w14:textId="6C8B53C9" w:rsidR="0028730D" w:rsidRPr="00F438C3" w:rsidRDefault="006F778F" w:rsidP="0028730D">
            <w:pPr>
              <w:pStyle w:val="Pargrafoda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Slides para Apresentação sobre Entrega – Etapa 03</w:t>
            </w:r>
          </w:p>
          <w:p w14:paraId="41C526C6" w14:textId="79FDEF0A" w:rsidR="0033537F" w:rsidRPr="00F438C3" w:rsidRDefault="0033537F" w:rsidP="0033537F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Apresentação:</w:t>
            </w:r>
          </w:p>
          <w:p w14:paraId="1B3AF149" w14:textId="06C08925" w:rsidR="0028730D" w:rsidRPr="00F438C3" w:rsidRDefault="0033537F" w:rsidP="0033537F">
            <w:pPr>
              <w:pStyle w:val="PargrafodaLista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Apresentação à </w:t>
            </w:r>
            <w:r w:rsidR="00DC21A2" w:rsidRPr="00F438C3">
              <w:rPr>
                <w:rFonts w:ascii="Arial Narrow" w:eastAsia="Calibri" w:hAnsi="Arial Narrow" w:cs="Arial"/>
                <w:sz w:val="20"/>
                <w:szCs w:val="20"/>
              </w:rPr>
              <w:t>banca avaliadora composta por membros internos e externos ao curso.</w:t>
            </w:r>
          </w:p>
          <w:p w14:paraId="2359F994" w14:textId="7DD5D4A5" w:rsidR="00DC21A2" w:rsidRPr="00F438C3" w:rsidRDefault="00DC21A2" w:rsidP="0033537F">
            <w:pPr>
              <w:pStyle w:val="PargrafodaLista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Verificar Cronograma de Apresentação </w:t>
            </w:r>
            <w:r w:rsidR="002B5323" w:rsidRPr="00F438C3">
              <w:rPr>
                <w:rFonts w:ascii="Arial Narrow" w:eastAsia="Calibri" w:hAnsi="Arial Narrow" w:cs="Arial"/>
                <w:sz w:val="20"/>
                <w:szCs w:val="20"/>
              </w:rPr>
              <w:t>postado no AVA.</w:t>
            </w:r>
          </w:p>
          <w:p w14:paraId="0F4BCBC9" w14:textId="7876E292" w:rsidR="002B5323" w:rsidRPr="00F438C3" w:rsidRDefault="002B5323" w:rsidP="0033537F">
            <w:pPr>
              <w:pStyle w:val="PargrafodaLista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Serão avaliados:</w:t>
            </w:r>
          </w:p>
          <w:p w14:paraId="03DEFC38" w14:textId="0A983A3D" w:rsidR="002B5323" w:rsidRPr="00F438C3" w:rsidRDefault="002B5323" w:rsidP="002B5323">
            <w:pPr>
              <w:pStyle w:val="Pargrafoda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Postura e apresentação pessoal;</w:t>
            </w:r>
          </w:p>
          <w:p w14:paraId="5679512A" w14:textId="3FD84BA4" w:rsidR="002B5323" w:rsidRPr="00F438C3" w:rsidRDefault="002B5323" w:rsidP="002B5323">
            <w:pPr>
              <w:pStyle w:val="Pargrafoda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Conhecimento do aluno sobre o tema do trabalho;</w:t>
            </w:r>
          </w:p>
          <w:p w14:paraId="67DAB196" w14:textId="0362773F" w:rsidR="002B5323" w:rsidRPr="00F438C3" w:rsidRDefault="002B5323" w:rsidP="002B5323">
            <w:pPr>
              <w:pStyle w:val="Pargrafoda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Desenvolvimento escrito do trabalho;</w:t>
            </w:r>
          </w:p>
          <w:p w14:paraId="73856F8B" w14:textId="413D54FC" w:rsidR="002B5323" w:rsidRPr="00F438C3" w:rsidRDefault="002B5323" w:rsidP="002B5323">
            <w:pPr>
              <w:pStyle w:val="Pargrafoda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Desenvolvimento prático do trabalho;</w:t>
            </w:r>
          </w:p>
          <w:p w14:paraId="68F21073" w14:textId="36C5BFF0" w:rsidR="002B5323" w:rsidRPr="00F438C3" w:rsidRDefault="002B5323" w:rsidP="002B5323">
            <w:pPr>
              <w:pStyle w:val="Pargrafoda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Apresentação do trabalho desenvolvido.</w:t>
            </w:r>
          </w:p>
          <w:p w14:paraId="5DD5E9C8" w14:textId="6BED862E" w:rsidR="000956CA" w:rsidRPr="00F438C3" w:rsidRDefault="000956CA" w:rsidP="00B002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A média da 3ª V. A. será a somatória simples das notas obtidas nas avaliações processuais (0 a 50 pontos) e </w:t>
            </w:r>
            <w:r w:rsidR="002B5323" w:rsidRPr="00F438C3">
              <w:rPr>
                <w:rFonts w:ascii="Arial Narrow" w:eastAsia="Calibri" w:hAnsi="Arial Narrow" w:cs="Arial"/>
                <w:sz w:val="20"/>
                <w:szCs w:val="20"/>
              </w:rPr>
              <w:t>banca de avaliação</w:t>
            </w: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 (0-50 pontos). </w:t>
            </w:r>
          </w:p>
          <w:p w14:paraId="727692D7" w14:textId="77777777" w:rsidR="000956CA" w:rsidRPr="00F438C3" w:rsidRDefault="000956CA" w:rsidP="00B002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A devolutiva será realizada conforme Cronograma.</w:t>
            </w:r>
          </w:p>
          <w:p w14:paraId="49EC459B" w14:textId="25F0CDE0" w:rsidR="000956CA" w:rsidRPr="00F438C3" w:rsidRDefault="000956CA" w:rsidP="00B002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0DF9753F" w14:textId="77777777" w:rsidR="000956CA" w:rsidRPr="00F438C3" w:rsidRDefault="000956CA" w:rsidP="000956C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F438C3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 xml:space="preserve">ORIENTAÇÕES ACADÊMICAS </w:t>
            </w:r>
          </w:p>
          <w:p w14:paraId="3613A2AA" w14:textId="237F378D" w:rsidR="000956CA" w:rsidRPr="00F438C3" w:rsidRDefault="000956CA" w:rsidP="0028730D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F438C3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F438C3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VAs</w:t>
            </w:r>
            <w:proofErr w:type="spellEnd"/>
            <w:r w:rsidRPr="00F438C3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- O pedido para avaliação substitutiva tem o prazo de 3(três) dias úteis a contar da data de cada avaliação com apresentação de documentação comprobatória (Art. 94 do Regimento Geral da Universidade Evangélica de Goiás - UniEVANGÉLICA). A solicitação deverá ser protocolizada em formulário on-line específico da Secretaria Acadêmica no Sistema Acadêmico Lyceum obrigatoriamente. </w:t>
            </w:r>
          </w:p>
          <w:p w14:paraId="7BD327D3" w14:textId="308CC8F8" w:rsidR="000956CA" w:rsidRPr="00F438C3" w:rsidRDefault="000956CA" w:rsidP="0028730D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F438C3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F438C3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VAs</w:t>
            </w:r>
            <w:proofErr w:type="spellEnd"/>
            <w:r w:rsidRPr="00F438C3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- O pedido para revisão de nota tem o prazo de 3 (três) dias úteis a contar da data da publicação, no Sistema Acadêmico Lyceum, do resultado ou devolutiva feita pelo docente de cada </w:t>
            </w:r>
            <w:proofErr w:type="gramStart"/>
            <w:r w:rsidRPr="00F438C3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avaliação.(</w:t>
            </w:r>
            <w:proofErr w:type="gramEnd"/>
            <w:r w:rsidRPr="00F438C3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§ 1 do art. 96 do Regimento Geral da Universidade Evangélica de Goiás - UniEVANGÉLICA). A solicitação deverá ser feita por meio de processo físico na Secretaria Acadêmica da Universidade Evangélica de Goiás - UniEVANGÉLICA com a avaliação original em anexo, obrigatoriamente. </w:t>
            </w:r>
          </w:p>
          <w:p w14:paraId="51687157" w14:textId="77777777" w:rsidR="000956CA" w:rsidRPr="00F438C3" w:rsidRDefault="000956CA" w:rsidP="0028730D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438C3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Proibido uso de qualquer material de consulta durante a prova. “Atribui-se nota zero ao acadêmico que deixar de submeter-se às verificações de aprendizagens nas datas designadas, bem como ao que nela utilizar - se de meio fraudulento” (Art. 95 do Regimento Geral da Universidade Evangélica de Goiás - UniEVANGÉLICA). </w:t>
            </w:r>
          </w:p>
          <w:p w14:paraId="4B36E353" w14:textId="77777777" w:rsidR="00F438C3" w:rsidRPr="00F438C3" w:rsidRDefault="00F438C3" w:rsidP="00F438C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6FC2DBDC" w14:textId="28C93D06" w:rsidR="00F438C3" w:rsidRPr="00F438C3" w:rsidRDefault="00F438C3" w:rsidP="00F438C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F438C3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4995DE2C" w14:textId="77777777" w:rsidR="00F438C3" w:rsidRPr="00F438C3" w:rsidRDefault="00F438C3" w:rsidP="00F438C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</w:rPr>
            </w:pPr>
            <w:r w:rsidRPr="00F438C3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</w:rPr>
              <w:t>Portaria 01/2019 – Frequência e nota dos alunos que apresentarem trabalhos em eventos científicos</w:t>
            </w:r>
          </w:p>
          <w:p w14:paraId="1579125B" w14:textId="77777777" w:rsidR="00F438C3" w:rsidRPr="00F438C3" w:rsidRDefault="00F438C3" w:rsidP="00F438C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Fica estabelecido que o acadêmico do Curso de Engenharia de Software terá a oportunidade de apresentar 1 (um) trabalho, orientado por um docente obrigatoriamente, em evento científico por semestre sem prejuízo. A justificativa de falta será concedida apenas ao apresentador do trabalho, sendo de responsabilidade deste a apresentação dos documentos comprobatórios, e que, claramente, constem o nome do acadêmico como apresentador, como também, a data de realização do evento. Todas as solicitações devem ser realizadas via processo acadêmico de justificativa de faltas na secretaria geral do Centro Universitário de Anápolis.</w:t>
            </w:r>
          </w:p>
          <w:p w14:paraId="2ED0EF8C" w14:textId="77777777" w:rsidR="000956CA" w:rsidRPr="00F438C3" w:rsidRDefault="000956CA" w:rsidP="000956C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30C7FBAA" w14:textId="6EAE0108" w:rsidR="000956CA" w:rsidRPr="00F438C3" w:rsidRDefault="000956CA" w:rsidP="00B002D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F438C3"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pt-BR"/>
              </w:rPr>
              <w:t xml:space="preserve">Condição de aprovação </w:t>
            </w:r>
          </w:p>
          <w:p w14:paraId="030E77A9" w14:textId="77777777" w:rsidR="000956CA" w:rsidRPr="00F438C3" w:rsidRDefault="000956CA" w:rsidP="00B002D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368D8831" w14:textId="77777777" w:rsidR="003650C1" w:rsidRPr="00F438C3" w:rsidRDefault="003650C1" w:rsidP="00F438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763"/>
      </w:tblGrid>
      <w:tr w:rsidR="003650C1" w:rsidRPr="001C5C31" w14:paraId="368D8833" w14:textId="77777777" w:rsidTr="00BC50D4">
        <w:trPr>
          <w:trHeight w:val="340"/>
        </w:trPr>
        <w:tc>
          <w:tcPr>
            <w:tcW w:w="5000" w:type="pct"/>
            <w:shd w:val="clear" w:color="auto" w:fill="17365D" w:themeFill="text2" w:themeFillShade="BF"/>
            <w:vAlign w:val="center"/>
          </w:tcPr>
          <w:p w14:paraId="368D8832" w14:textId="4529F005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11. BIBLIOGRAFIA</w:t>
            </w:r>
          </w:p>
        </w:tc>
      </w:tr>
      <w:tr w:rsidR="003650C1" w:rsidRPr="001C5C31" w14:paraId="368D8839" w14:textId="77777777" w:rsidTr="00BC50D4">
        <w:tc>
          <w:tcPr>
            <w:tcW w:w="5000" w:type="pct"/>
          </w:tcPr>
          <w:p w14:paraId="368D8834" w14:textId="3342282C" w:rsidR="003650C1" w:rsidRDefault="003650C1" w:rsidP="003650C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14:paraId="7BDCEB6C" w14:textId="77777777" w:rsidR="005E2E1B" w:rsidRPr="005E2E1B" w:rsidRDefault="005E2E1B" w:rsidP="005E2E1B">
            <w:pPr>
              <w:pStyle w:val="NormalWeb"/>
              <w:spacing w:before="0" w:beforeAutospacing="0" w:after="120" w:afterAutospacing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E2E1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DRESCH, Aline; LACERDA, Daniel Pacheco; ATUNES JÚNIOR, José Antonio Valle. Designe </w:t>
            </w:r>
            <w:proofErr w:type="spellStart"/>
            <w:r w:rsidRPr="005E2E1B">
              <w:rPr>
                <w:rFonts w:ascii="Arial Narrow" w:hAnsi="Arial Narrow" w:cs="Arial"/>
                <w:color w:val="000000"/>
                <w:sz w:val="20"/>
                <w:szCs w:val="20"/>
              </w:rPr>
              <w:t>Sciencie</w:t>
            </w:r>
            <w:proofErr w:type="spellEnd"/>
            <w:r w:rsidRPr="005E2E1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2E1B">
              <w:rPr>
                <w:rFonts w:ascii="Arial Narrow" w:hAnsi="Arial Narrow" w:cs="Arial"/>
                <w:color w:val="000000"/>
                <w:sz w:val="20"/>
                <w:szCs w:val="20"/>
              </w:rPr>
              <w:t>Research</w:t>
            </w:r>
            <w:proofErr w:type="spellEnd"/>
            <w:r w:rsidRPr="005E2E1B">
              <w:rPr>
                <w:rFonts w:ascii="Arial Narrow" w:hAnsi="Arial Narrow" w:cs="Arial"/>
                <w:color w:val="000000"/>
                <w:sz w:val="20"/>
                <w:szCs w:val="20"/>
              </w:rPr>
              <w:t>: métodos de pesquisa para o avanço da ciência. Porto Alegre: Bookman, 2015.</w:t>
            </w:r>
          </w:p>
          <w:p w14:paraId="6540799B" w14:textId="77777777" w:rsidR="005E2E1B" w:rsidRPr="005E2E1B" w:rsidRDefault="005E2E1B" w:rsidP="005E2E1B">
            <w:pPr>
              <w:pStyle w:val="NormalWeb"/>
              <w:spacing w:before="0" w:beforeAutospacing="0" w:after="120" w:afterAutospacing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E2E1B">
              <w:rPr>
                <w:rFonts w:ascii="Arial Narrow" w:hAnsi="Arial Narrow" w:cs="Arial"/>
                <w:color w:val="000000"/>
                <w:sz w:val="20"/>
                <w:szCs w:val="20"/>
              </w:rPr>
              <w:t>WAZLAWICK, Raul Sidnei. Metodologia de pesquisa para ciência da computação. 2ª Edição.  Elsevier-Campus, 2014</w:t>
            </w:r>
          </w:p>
          <w:p w14:paraId="368D8836" w14:textId="75861462" w:rsidR="003650C1" w:rsidRPr="001C5C31" w:rsidRDefault="005E2E1B" w:rsidP="005E2E1B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5E2E1B">
              <w:rPr>
                <w:rFonts w:ascii="Arial Narrow" w:hAnsi="Arial Narrow" w:cs="Arial"/>
                <w:color w:val="000000"/>
                <w:sz w:val="20"/>
                <w:szCs w:val="20"/>
              </w:rPr>
              <w:t>Variável. Em concordância com as atividades desenvolvidas durante a elaboração da monografia.</w:t>
            </w:r>
          </w:p>
          <w:p w14:paraId="368D8837" w14:textId="4EF22A5E" w:rsidR="003650C1" w:rsidRDefault="003650C1" w:rsidP="003650C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</w:p>
          <w:p w14:paraId="368D8838" w14:textId="048DAC66" w:rsidR="008357BD" w:rsidRPr="008357BD" w:rsidRDefault="00911B7C" w:rsidP="00911B7C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911B7C">
              <w:rPr>
                <w:rFonts w:ascii="Arial Narrow" w:hAnsi="Arial Narrow" w:cs="Arial"/>
                <w:color w:val="000000"/>
                <w:sz w:val="20"/>
                <w:szCs w:val="20"/>
              </w:rPr>
              <w:t>Variável. Em concordância com as atividades desenvolvidas durante a elaboração da monografia</w:t>
            </w:r>
          </w:p>
        </w:tc>
      </w:tr>
    </w:tbl>
    <w:p w14:paraId="368D883D" w14:textId="77777777" w:rsidR="000F03CA" w:rsidRPr="00236FBB" w:rsidRDefault="000F03CA" w:rsidP="00F438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68D883E" w14:textId="364CEE99" w:rsidR="000F03CA" w:rsidRPr="00236FBB" w:rsidRDefault="000F03CA" w:rsidP="000F03CA">
      <w:pPr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t-BR"/>
        </w:rPr>
      </w:pPr>
      <w:r w:rsidRPr="00236FBB">
        <w:rPr>
          <w:rFonts w:ascii="Arial Narrow" w:eastAsia="Times New Roman" w:hAnsi="Arial Narrow" w:cs="Arial"/>
          <w:sz w:val="20"/>
          <w:szCs w:val="20"/>
          <w:lang w:eastAsia="pt-BR"/>
        </w:rPr>
        <w:t xml:space="preserve">Anápolis, </w:t>
      </w:r>
      <w:r w:rsidR="00F4140B">
        <w:rPr>
          <w:rFonts w:ascii="Arial Narrow" w:eastAsia="Times New Roman" w:hAnsi="Arial Narrow" w:cs="Arial"/>
          <w:sz w:val="20"/>
          <w:szCs w:val="20"/>
          <w:lang w:eastAsia="pt-BR"/>
        </w:rPr>
        <w:t>07</w:t>
      </w:r>
      <w:r w:rsidRPr="00236FBB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de </w:t>
      </w:r>
      <w:r w:rsidR="00F4140B">
        <w:rPr>
          <w:rFonts w:ascii="Arial Narrow" w:eastAsia="Times New Roman" w:hAnsi="Arial Narrow" w:cs="Arial"/>
          <w:sz w:val="20"/>
          <w:szCs w:val="20"/>
          <w:lang w:eastAsia="pt-BR"/>
        </w:rPr>
        <w:t>fevereiro</w:t>
      </w:r>
      <w:r w:rsidRPr="00236FBB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de 20</w:t>
      </w:r>
      <w:r w:rsidR="008357BD" w:rsidRPr="00236FBB">
        <w:rPr>
          <w:rFonts w:ascii="Arial Narrow" w:eastAsia="Times New Roman" w:hAnsi="Arial Narrow" w:cs="Arial"/>
          <w:sz w:val="20"/>
          <w:szCs w:val="20"/>
          <w:lang w:eastAsia="pt-BR"/>
        </w:rPr>
        <w:t>2</w:t>
      </w:r>
      <w:r w:rsidR="00F4140B">
        <w:rPr>
          <w:rFonts w:ascii="Arial Narrow" w:eastAsia="Times New Roman" w:hAnsi="Arial Narrow" w:cs="Arial"/>
          <w:sz w:val="20"/>
          <w:szCs w:val="20"/>
          <w:lang w:eastAsia="pt-BR"/>
        </w:rPr>
        <w:t>2</w:t>
      </w:r>
      <w:r w:rsidRPr="00236FBB">
        <w:rPr>
          <w:rFonts w:ascii="Arial Narrow" w:eastAsia="Times New Roman" w:hAnsi="Arial Narrow" w:cs="Arial"/>
          <w:sz w:val="20"/>
          <w:szCs w:val="20"/>
          <w:lang w:eastAsia="pt-BR"/>
        </w:rPr>
        <w:t>.</w:t>
      </w:r>
    </w:p>
    <w:p w14:paraId="368D883F" w14:textId="77777777" w:rsidR="000F03CA" w:rsidRPr="00236FBB" w:rsidRDefault="000F03CA" w:rsidP="00F438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68D8841" w14:textId="40DF4936" w:rsidR="000F03CA" w:rsidRDefault="000F03CA" w:rsidP="00F438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1087362" w14:textId="77777777" w:rsidR="00236FBB" w:rsidRPr="00236FBB" w:rsidRDefault="00236FBB" w:rsidP="00F438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288C571" w14:textId="43A2AA87" w:rsidR="008357BD" w:rsidRPr="00236FBB" w:rsidRDefault="008357BD" w:rsidP="009C7108">
      <w:pPr>
        <w:spacing w:after="0" w:line="240" w:lineRule="auto"/>
        <w:ind w:right="19"/>
        <w:jc w:val="center"/>
        <w:rPr>
          <w:rFonts w:ascii="Arial Narrow" w:hAnsi="Arial Narrow"/>
          <w:b/>
          <w:sz w:val="20"/>
          <w:szCs w:val="20"/>
        </w:rPr>
      </w:pPr>
      <w:r w:rsidRPr="00236FBB">
        <w:rPr>
          <w:rFonts w:ascii="Arial Narrow" w:hAnsi="Arial Narrow"/>
          <w:b/>
          <w:sz w:val="20"/>
          <w:szCs w:val="20"/>
        </w:rPr>
        <w:t xml:space="preserve">Profa. </w:t>
      </w:r>
      <w:proofErr w:type="spellStart"/>
      <w:r w:rsidRPr="00236FBB">
        <w:rPr>
          <w:rFonts w:ascii="Arial Narrow" w:hAnsi="Arial Narrow"/>
          <w:b/>
          <w:sz w:val="20"/>
          <w:szCs w:val="20"/>
        </w:rPr>
        <w:t>M.e</w:t>
      </w:r>
      <w:proofErr w:type="spellEnd"/>
      <w:r w:rsidRPr="00236FBB">
        <w:rPr>
          <w:rFonts w:ascii="Arial Narrow" w:hAnsi="Arial Narrow"/>
          <w:b/>
          <w:sz w:val="20"/>
          <w:szCs w:val="20"/>
        </w:rPr>
        <w:t xml:space="preserve"> Natasha Sophie Pereira </w:t>
      </w:r>
    </w:p>
    <w:p w14:paraId="240B3075" w14:textId="464F539E" w:rsidR="008357BD" w:rsidRPr="00236FBB" w:rsidRDefault="008357BD" w:rsidP="009C7108">
      <w:pPr>
        <w:spacing w:after="0" w:line="240" w:lineRule="auto"/>
        <w:ind w:right="18"/>
        <w:jc w:val="center"/>
        <w:rPr>
          <w:rFonts w:ascii="Arial Narrow" w:hAnsi="Arial Narrow"/>
          <w:sz w:val="16"/>
          <w:szCs w:val="16"/>
        </w:rPr>
      </w:pPr>
      <w:r w:rsidRPr="00236FBB">
        <w:rPr>
          <w:rFonts w:ascii="Arial Narrow" w:hAnsi="Arial Narrow"/>
          <w:sz w:val="16"/>
          <w:szCs w:val="16"/>
        </w:rPr>
        <w:t>COORDENADORA DO CURSO DE ENGENHARIA DE SOFTWARE DA UniEVANGÉLICA</w:t>
      </w:r>
    </w:p>
    <w:p w14:paraId="6C47B162" w14:textId="05CC18A1" w:rsidR="008357BD" w:rsidRPr="00236FBB" w:rsidRDefault="008357BD" w:rsidP="00F438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EEFEC34" w14:textId="4C3F5D7A" w:rsidR="00911B7C" w:rsidRDefault="00911B7C" w:rsidP="00F438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5F1FA39" w14:textId="77777777" w:rsidR="00236FBB" w:rsidRPr="00236FBB" w:rsidRDefault="00236FBB" w:rsidP="00F438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DCFC32E" w14:textId="1F3E6981" w:rsidR="008357BD" w:rsidRPr="00236FBB" w:rsidRDefault="008357BD" w:rsidP="009C7108">
      <w:pPr>
        <w:spacing w:after="0" w:line="240" w:lineRule="auto"/>
        <w:ind w:right="17"/>
        <w:jc w:val="center"/>
        <w:rPr>
          <w:rFonts w:ascii="Arial Narrow" w:hAnsi="Arial Narrow"/>
          <w:b/>
          <w:sz w:val="20"/>
          <w:szCs w:val="20"/>
        </w:rPr>
      </w:pPr>
      <w:r w:rsidRPr="00236FBB">
        <w:rPr>
          <w:rFonts w:ascii="Arial Narrow" w:hAnsi="Arial Narrow"/>
          <w:b/>
          <w:sz w:val="20"/>
          <w:szCs w:val="20"/>
        </w:rPr>
        <w:t xml:space="preserve">Prof. </w:t>
      </w:r>
      <w:proofErr w:type="spellStart"/>
      <w:r w:rsidR="009C7108" w:rsidRPr="00236FBB">
        <w:rPr>
          <w:rFonts w:ascii="Arial Narrow" w:hAnsi="Arial Narrow"/>
          <w:b/>
          <w:sz w:val="20"/>
          <w:szCs w:val="20"/>
        </w:rPr>
        <w:t>M.e</w:t>
      </w:r>
      <w:proofErr w:type="spellEnd"/>
      <w:r w:rsidR="009C7108" w:rsidRPr="00236FBB">
        <w:rPr>
          <w:rFonts w:ascii="Arial Narrow" w:hAnsi="Arial Narrow"/>
          <w:b/>
          <w:sz w:val="20"/>
          <w:szCs w:val="20"/>
        </w:rPr>
        <w:t>. Willian</w:t>
      </w:r>
      <w:r w:rsidR="00CC7444" w:rsidRPr="00236FBB">
        <w:rPr>
          <w:rFonts w:ascii="Arial Narrow" w:hAnsi="Arial Narrow"/>
          <w:b/>
          <w:sz w:val="20"/>
          <w:szCs w:val="20"/>
        </w:rPr>
        <w:t xml:space="preserve"> Pereira</w:t>
      </w:r>
      <w:r w:rsidR="00E34997" w:rsidRPr="00236FBB">
        <w:rPr>
          <w:rFonts w:ascii="Arial Narrow" w:hAnsi="Arial Narrow"/>
          <w:b/>
          <w:sz w:val="20"/>
          <w:szCs w:val="20"/>
        </w:rPr>
        <w:t xml:space="preserve"> dos Santos Júnior</w:t>
      </w:r>
    </w:p>
    <w:p w14:paraId="794D6A18" w14:textId="0A2A9C0F" w:rsidR="009C7108" w:rsidRPr="00236FBB" w:rsidRDefault="009C7108" w:rsidP="009C7108">
      <w:pPr>
        <w:spacing w:after="0" w:line="240" w:lineRule="auto"/>
        <w:ind w:right="17"/>
        <w:jc w:val="center"/>
        <w:rPr>
          <w:rFonts w:ascii="Arial Narrow" w:hAnsi="Arial Narrow"/>
          <w:sz w:val="16"/>
          <w:szCs w:val="16"/>
        </w:rPr>
      </w:pPr>
      <w:r w:rsidRPr="00236FBB">
        <w:rPr>
          <w:rFonts w:ascii="Arial Narrow" w:hAnsi="Arial Narrow"/>
          <w:sz w:val="16"/>
          <w:szCs w:val="16"/>
        </w:rPr>
        <w:t>COORDENADOR PEDAGÓGICO DO CURSO DE ENGENHARIA DE SOFTWARE DA UniEVANGÉLICA</w:t>
      </w:r>
    </w:p>
    <w:p w14:paraId="6C7A3DD0" w14:textId="7B1C2E4B" w:rsidR="00911B7C" w:rsidRDefault="00911B7C" w:rsidP="00F438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328E451" w14:textId="77777777" w:rsidR="00236FBB" w:rsidRPr="00236FBB" w:rsidRDefault="00236FBB" w:rsidP="00F438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3A996D5" w14:textId="77777777" w:rsidR="00911B7C" w:rsidRPr="00236FBB" w:rsidRDefault="00911B7C" w:rsidP="00F438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D7BA270" w14:textId="3C1031DA" w:rsidR="008357BD" w:rsidRPr="00236FBB" w:rsidRDefault="00911B7C" w:rsidP="009C7108">
      <w:pPr>
        <w:spacing w:after="0" w:line="240" w:lineRule="auto"/>
        <w:ind w:left="34"/>
        <w:jc w:val="center"/>
        <w:rPr>
          <w:rFonts w:ascii="Arial Narrow" w:hAnsi="Arial Narrow"/>
          <w:b/>
          <w:sz w:val="20"/>
          <w:szCs w:val="20"/>
        </w:rPr>
      </w:pPr>
      <w:r w:rsidRPr="00236FBB">
        <w:rPr>
          <w:rFonts w:ascii="Arial Narrow" w:hAnsi="Arial Narrow"/>
          <w:b/>
          <w:sz w:val="20"/>
          <w:szCs w:val="20"/>
        </w:rPr>
        <w:t xml:space="preserve">Profa. </w:t>
      </w:r>
      <w:proofErr w:type="spellStart"/>
      <w:r w:rsidRPr="00236FBB">
        <w:rPr>
          <w:rFonts w:ascii="Arial Narrow" w:hAnsi="Arial Narrow"/>
          <w:b/>
          <w:sz w:val="20"/>
          <w:szCs w:val="20"/>
        </w:rPr>
        <w:t>M.e</w:t>
      </w:r>
      <w:proofErr w:type="spellEnd"/>
      <w:r w:rsidRPr="00236FBB">
        <w:rPr>
          <w:rFonts w:ascii="Arial Narrow" w:hAnsi="Arial Narrow"/>
          <w:b/>
          <w:sz w:val="20"/>
          <w:szCs w:val="20"/>
        </w:rPr>
        <w:t xml:space="preserve"> Natasha Sophie Pereira</w:t>
      </w:r>
    </w:p>
    <w:p w14:paraId="4E8F9201" w14:textId="2D36E9AD" w:rsidR="009C7108" w:rsidRPr="00236FBB" w:rsidRDefault="009C7108" w:rsidP="009C7108">
      <w:pPr>
        <w:spacing w:after="0" w:line="240" w:lineRule="auto"/>
        <w:jc w:val="center"/>
        <w:rPr>
          <w:sz w:val="16"/>
          <w:szCs w:val="16"/>
        </w:rPr>
      </w:pPr>
      <w:r w:rsidRPr="00236FBB">
        <w:rPr>
          <w:rFonts w:ascii="Arial Narrow" w:hAnsi="Arial Narrow"/>
          <w:sz w:val="16"/>
          <w:szCs w:val="16"/>
        </w:rPr>
        <w:t>PROFESSORA RESPONSÁVEL PELA</w:t>
      </w:r>
      <w:r w:rsidRPr="00236FBB">
        <w:rPr>
          <w:rFonts w:ascii="Arial Narrow" w:hAnsi="Arial Narrow"/>
          <w:spacing w:val="-19"/>
          <w:sz w:val="16"/>
          <w:szCs w:val="16"/>
        </w:rPr>
        <w:t xml:space="preserve"> </w:t>
      </w:r>
      <w:r w:rsidRPr="00236FBB">
        <w:rPr>
          <w:rFonts w:ascii="Arial Narrow" w:hAnsi="Arial Narrow"/>
          <w:sz w:val="16"/>
          <w:szCs w:val="16"/>
        </w:rPr>
        <w:t>DISCIPLINA</w:t>
      </w:r>
    </w:p>
    <w:sectPr w:rsidR="009C7108" w:rsidRPr="00236FBB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95108" w14:textId="77777777" w:rsidR="00CA001F" w:rsidRDefault="00CA001F" w:rsidP="00B83E08">
      <w:pPr>
        <w:spacing w:after="0" w:line="240" w:lineRule="auto"/>
      </w:pPr>
      <w:r>
        <w:separator/>
      </w:r>
    </w:p>
  </w:endnote>
  <w:endnote w:type="continuationSeparator" w:id="0">
    <w:p w14:paraId="438BD3F4" w14:textId="77777777" w:rsidR="00CA001F" w:rsidRDefault="00CA001F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885C" w14:textId="77777777" w:rsidR="001A1346" w:rsidRDefault="001A1346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68D8866" wp14:editId="368D8867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8D8874" w14:textId="77777777" w:rsidR="001A1346" w:rsidRDefault="001A1346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14:paraId="368D8875" w14:textId="77777777" w:rsidR="001A1346" w:rsidRDefault="001A1346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368D8876" w14:textId="77777777" w:rsidR="001A1346" w:rsidRDefault="001A1346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8D886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" fillcolor="#4f81bd [3204]" stroked="f">
              <v:textbox>
                <w:txbxContent>
                  <w:p w14:paraId="368D8874" w14:textId="77777777" w:rsidR="001A1346" w:rsidRDefault="001A1346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368D8875" w14:textId="77777777" w:rsidR="001A1346" w:rsidRDefault="001A1346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368D8876" w14:textId="77777777" w:rsidR="001A1346" w:rsidRDefault="001A1346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8861" w14:textId="77777777" w:rsidR="001A1346" w:rsidRDefault="001A1346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68D8872" wp14:editId="368D8873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8D8878" w14:textId="77777777" w:rsidR="001A1346" w:rsidRDefault="001A1346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14:paraId="368D8879" w14:textId="77777777" w:rsidR="001A1346" w:rsidRDefault="001A1346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368D887A" w14:textId="77777777" w:rsidR="001A1346" w:rsidRDefault="001A1346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8D887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" fillcolor="#4f81bd [3204]" stroked="f">
              <v:textbox>
                <w:txbxContent>
                  <w:p w14:paraId="368D8878" w14:textId="77777777" w:rsidR="001A1346" w:rsidRDefault="001A1346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368D8879" w14:textId="77777777" w:rsidR="001A1346" w:rsidRDefault="001A1346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368D887A" w14:textId="77777777" w:rsidR="001A1346" w:rsidRDefault="001A1346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13F12" w14:textId="77777777" w:rsidR="00CA001F" w:rsidRDefault="00CA001F" w:rsidP="00B83E08">
      <w:pPr>
        <w:spacing w:after="0" w:line="240" w:lineRule="auto"/>
      </w:pPr>
      <w:r>
        <w:separator/>
      </w:r>
    </w:p>
  </w:footnote>
  <w:footnote w:type="continuationSeparator" w:id="0">
    <w:p w14:paraId="035D9A29" w14:textId="77777777" w:rsidR="00CA001F" w:rsidRDefault="00CA001F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885A" w14:textId="77777777" w:rsidR="001A1346" w:rsidRDefault="001A134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368D8862" wp14:editId="368D8863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8D885B" w14:textId="77777777" w:rsidR="001A1346" w:rsidRDefault="001A1346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1824" behindDoc="0" locked="0" layoutInCell="1" allowOverlap="1" wp14:anchorId="368D8864" wp14:editId="368D8865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885D" w14:textId="77777777" w:rsidR="001A1346" w:rsidRDefault="001A1346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368D8868" wp14:editId="368D8869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68D886A" wp14:editId="368D886B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8D8877" w14:textId="77777777" w:rsidR="001A1346" w:rsidRPr="00D87EC2" w:rsidRDefault="001A1346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8D886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" filled="f" stroked="f">
              <v:textbox>
                <w:txbxContent>
                  <w:p w14:paraId="368D8877" w14:textId="77777777" w:rsidR="001A1346" w:rsidRPr="00D87EC2" w:rsidRDefault="001A1346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68D886C" wp14:editId="368D886D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oundrect id="Retângulo de cantos arredondados 18" style="position:absolute;margin-left:276.4pt;margin-top:-10.35pt;width:257.25pt;height:5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74DB89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368D886E" wp14:editId="368D886F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tângulo 19" style="position:absolute;margin-left:-32.35pt;margin-top:-35.45pt;width:601.05pt;height:100.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61CD73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w14:paraId="368D885E" w14:textId="77777777" w:rsidR="001A1346" w:rsidRDefault="001A1346" w:rsidP="000F03CA">
    <w:pPr>
      <w:pStyle w:val="Cabealho"/>
    </w:pPr>
  </w:p>
  <w:p w14:paraId="368D885F" w14:textId="77777777" w:rsidR="001A1346" w:rsidRDefault="001A1346" w:rsidP="000F03CA">
    <w:pPr>
      <w:pStyle w:val="Cabealho"/>
    </w:pPr>
  </w:p>
  <w:p w14:paraId="368D8860" w14:textId="77777777" w:rsidR="001A1346" w:rsidRDefault="001A1346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368D8870" wp14:editId="368D8871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D3D"/>
    <w:multiLevelType w:val="hybridMultilevel"/>
    <w:tmpl w:val="C9323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50DE"/>
    <w:multiLevelType w:val="hybridMultilevel"/>
    <w:tmpl w:val="39A4D3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F5C93"/>
    <w:multiLevelType w:val="hybridMultilevel"/>
    <w:tmpl w:val="761A4C8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9BA1C24"/>
    <w:multiLevelType w:val="hybridMultilevel"/>
    <w:tmpl w:val="8E467B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75D55"/>
    <w:multiLevelType w:val="hybridMultilevel"/>
    <w:tmpl w:val="A18C1D3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0" w15:restartNumberingAfterBreak="0">
    <w:nsid w:val="529E41C9"/>
    <w:multiLevelType w:val="hybridMultilevel"/>
    <w:tmpl w:val="F9A0F6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3053E"/>
    <w:multiLevelType w:val="hybridMultilevel"/>
    <w:tmpl w:val="9D86BCA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2"/>
  </w:num>
  <w:num w:numId="5">
    <w:abstractNumId w:val="6"/>
  </w:num>
  <w:num w:numId="6">
    <w:abstractNumId w:val="14"/>
  </w:num>
  <w:num w:numId="7">
    <w:abstractNumId w:val="3"/>
  </w:num>
  <w:num w:numId="8">
    <w:abstractNumId w:val="13"/>
  </w:num>
  <w:num w:numId="9">
    <w:abstractNumId w:val="5"/>
  </w:num>
  <w:num w:numId="10">
    <w:abstractNumId w:val="8"/>
  </w:num>
  <w:num w:numId="11">
    <w:abstractNumId w:val="10"/>
  </w:num>
  <w:num w:numId="12">
    <w:abstractNumId w:val="11"/>
  </w:num>
  <w:num w:numId="13">
    <w:abstractNumId w:val="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E08"/>
    <w:rsid w:val="00004842"/>
    <w:rsid w:val="000137D4"/>
    <w:rsid w:val="00023ADA"/>
    <w:rsid w:val="00024002"/>
    <w:rsid w:val="000245E7"/>
    <w:rsid w:val="00045F05"/>
    <w:rsid w:val="00046AD2"/>
    <w:rsid w:val="000535A6"/>
    <w:rsid w:val="00056AF6"/>
    <w:rsid w:val="00061F5D"/>
    <w:rsid w:val="000723AF"/>
    <w:rsid w:val="000738A0"/>
    <w:rsid w:val="000744CA"/>
    <w:rsid w:val="0009499E"/>
    <w:rsid w:val="00094B3F"/>
    <w:rsid w:val="000956CA"/>
    <w:rsid w:val="000A2E5A"/>
    <w:rsid w:val="000A35DA"/>
    <w:rsid w:val="000A3F25"/>
    <w:rsid w:val="000B0911"/>
    <w:rsid w:val="000B6036"/>
    <w:rsid w:val="000C4BA1"/>
    <w:rsid w:val="000C6011"/>
    <w:rsid w:val="000C6047"/>
    <w:rsid w:val="000F03CA"/>
    <w:rsid w:val="000F3AA3"/>
    <w:rsid w:val="0010492F"/>
    <w:rsid w:val="001057B2"/>
    <w:rsid w:val="0012087E"/>
    <w:rsid w:val="001242EF"/>
    <w:rsid w:val="0014379E"/>
    <w:rsid w:val="00147854"/>
    <w:rsid w:val="0015066B"/>
    <w:rsid w:val="001831B4"/>
    <w:rsid w:val="001835DA"/>
    <w:rsid w:val="00183C46"/>
    <w:rsid w:val="001A0B42"/>
    <w:rsid w:val="001A1346"/>
    <w:rsid w:val="001C5C31"/>
    <w:rsid w:val="001C62AE"/>
    <w:rsid w:val="001E3B2A"/>
    <w:rsid w:val="001E5608"/>
    <w:rsid w:val="001F28B6"/>
    <w:rsid w:val="001F5DF4"/>
    <w:rsid w:val="001F6B05"/>
    <w:rsid w:val="00213E8A"/>
    <w:rsid w:val="00236FBB"/>
    <w:rsid w:val="00280B3B"/>
    <w:rsid w:val="00280B8B"/>
    <w:rsid w:val="00282ADA"/>
    <w:rsid w:val="0028730D"/>
    <w:rsid w:val="00294D16"/>
    <w:rsid w:val="002A08D8"/>
    <w:rsid w:val="002B5323"/>
    <w:rsid w:val="002B5AA9"/>
    <w:rsid w:val="002D2E01"/>
    <w:rsid w:val="002D3508"/>
    <w:rsid w:val="002E205E"/>
    <w:rsid w:val="002E2380"/>
    <w:rsid w:val="002F1775"/>
    <w:rsid w:val="003149A4"/>
    <w:rsid w:val="003329DA"/>
    <w:rsid w:val="0033537F"/>
    <w:rsid w:val="00336B7E"/>
    <w:rsid w:val="00344B33"/>
    <w:rsid w:val="003455FB"/>
    <w:rsid w:val="003650C1"/>
    <w:rsid w:val="003B22CB"/>
    <w:rsid w:val="003E1AEA"/>
    <w:rsid w:val="003E29E1"/>
    <w:rsid w:val="003E3AA2"/>
    <w:rsid w:val="003F1135"/>
    <w:rsid w:val="0040327D"/>
    <w:rsid w:val="00411706"/>
    <w:rsid w:val="00412AB7"/>
    <w:rsid w:val="0042147A"/>
    <w:rsid w:val="004443AC"/>
    <w:rsid w:val="00445CD5"/>
    <w:rsid w:val="00462CEB"/>
    <w:rsid w:val="0046550E"/>
    <w:rsid w:val="004678BD"/>
    <w:rsid w:val="00490179"/>
    <w:rsid w:val="00490E7E"/>
    <w:rsid w:val="004939A3"/>
    <w:rsid w:val="004B4EF4"/>
    <w:rsid w:val="004B60EC"/>
    <w:rsid w:val="004E33FB"/>
    <w:rsid w:val="004F3DC5"/>
    <w:rsid w:val="004F67B1"/>
    <w:rsid w:val="0051111E"/>
    <w:rsid w:val="005113B9"/>
    <w:rsid w:val="00511568"/>
    <w:rsid w:val="0052515B"/>
    <w:rsid w:val="005347E9"/>
    <w:rsid w:val="00542B5B"/>
    <w:rsid w:val="00545568"/>
    <w:rsid w:val="005540A0"/>
    <w:rsid w:val="00554428"/>
    <w:rsid w:val="00556D77"/>
    <w:rsid w:val="005574F8"/>
    <w:rsid w:val="00562362"/>
    <w:rsid w:val="005734C4"/>
    <w:rsid w:val="00592EB1"/>
    <w:rsid w:val="005A065C"/>
    <w:rsid w:val="005A5868"/>
    <w:rsid w:val="005A72EF"/>
    <w:rsid w:val="005C1128"/>
    <w:rsid w:val="005D6C37"/>
    <w:rsid w:val="005E2E1B"/>
    <w:rsid w:val="005F5F8D"/>
    <w:rsid w:val="005F5F9D"/>
    <w:rsid w:val="00621226"/>
    <w:rsid w:val="0062136D"/>
    <w:rsid w:val="00650014"/>
    <w:rsid w:val="006547CC"/>
    <w:rsid w:val="00673BA7"/>
    <w:rsid w:val="0067413A"/>
    <w:rsid w:val="00695513"/>
    <w:rsid w:val="006A0F82"/>
    <w:rsid w:val="006A3CF9"/>
    <w:rsid w:val="006A4833"/>
    <w:rsid w:val="006B20FF"/>
    <w:rsid w:val="006B273C"/>
    <w:rsid w:val="006C0803"/>
    <w:rsid w:val="006C4A35"/>
    <w:rsid w:val="006D5B05"/>
    <w:rsid w:val="006E112B"/>
    <w:rsid w:val="006E53AA"/>
    <w:rsid w:val="006F11A6"/>
    <w:rsid w:val="006F778F"/>
    <w:rsid w:val="0071191E"/>
    <w:rsid w:val="007352B6"/>
    <w:rsid w:val="00747EE3"/>
    <w:rsid w:val="007541D9"/>
    <w:rsid w:val="00761C37"/>
    <w:rsid w:val="0077225C"/>
    <w:rsid w:val="00772439"/>
    <w:rsid w:val="007754E3"/>
    <w:rsid w:val="0079567E"/>
    <w:rsid w:val="007C1862"/>
    <w:rsid w:val="007C2475"/>
    <w:rsid w:val="007D09CC"/>
    <w:rsid w:val="007D57E9"/>
    <w:rsid w:val="007D6354"/>
    <w:rsid w:val="007D69A3"/>
    <w:rsid w:val="007E4D24"/>
    <w:rsid w:val="008045CC"/>
    <w:rsid w:val="0081610C"/>
    <w:rsid w:val="008357BD"/>
    <w:rsid w:val="008447AA"/>
    <w:rsid w:val="008673E1"/>
    <w:rsid w:val="00874416"/>
    <w:rsid w:val="0087665C"/>
    <w:rsid w:val="00891C7B"/>
    <w:rsid w:val="00895125"/>
    <w:rsid w:val="008A1B65"/>
    <w:rsid w:val="008C5EFB"/>
    <w:rsid w:val="008C74DA"/>
    <w:rsid w:val="008C7E36"/>
    <w:rsid w:val="008F7CF8"/>
    <w:rsid w:val="009021AA"/>
    <w:rsid w:val="009101A7"/>
    <w:rsid w:val="00911AB2"/>
    <w:rsid w:val="00911B7C"/>
    <w:rsid w:val="009171FA"/>
    <w:rsid w:val="00926BE7"/>
    <w:rsid w:val="009369E2"/>
    <w:rsid w:val="009422A9"/>
    <w:rsid w:val="009465EB"/>
    <w:rsid w:val="00955A38"/>
    <w:rsid w:val="0097224F"/>
    <w:rsid w:val="0097703A"/>
    <w:rsid w:val="00983690"/>
    <w:rsid w:val="00984E29"/>
    <w:rsid w:val="00994988"/>
    <w:rsid w:val="00997CB4"/>
    <w:rsid w:val="009A3C32"/>
    <w:rsid w:val="009C7108"/>
    <w:rsid w:val="009E2548"/>
    <w:rsid w:val="009E6793"/>
    <w:rsid w:val="00A1091A"/>
    <w:rsid w:val="00A11F16"/>
    <w:rsid w:val="00A1567D"/>
    <w:rsid w:val="00A22650"/>
    <w:rsid w:val="00A23501"/>
    <w:rsid w:val="00A24F2C"/>
    <w:rsid w:val="00A44E82"/>
    <w:rsid w:val="00A92BA9"/>
    <w:rsid w:val="00A938DA"/>
    <w:rsid w:val="00AA0F71"/>
    <w:rsid w:val="00AB5910"/>
    <w:rsid w:val="00AD21B8"/>
    <w:rsid w:val="00B002DF"/>
    <w:rsid w:val="00B14605"/>
    <w:rsid w:val="00B36439"/>
    <w:rsid w:val="00B370AA"/>
    <w:rsid w:val="00B37CA5"/>
    <w:rsid w:val="00B469DA"/>
    <w:rsid w:val="00B46EE2"/>
    <w:rsid w:val="00B5232B"/>
    <w:rsid w:val="00B67FC3"/>
    <w:rsid w:val="00B71103"/>
    <w:rsid w:val="00B83E08"/>
    <w:rsid w:val="00B84FEE"/>
    <w:rsid w:val="00B861B8"/>
    <w:rsid w:val="00B8634A"/>
    <w:rsid w:val="00B877DA"/>
    <w:rsid w:val="00B9585F"/>
    <w:rsid w:val="00BA23C8"/>
    <w:rsid w:val="00BA7E41"/>
    <w:rsid w:val="00BB5435"/>
    <w:rsid w:val="00BC0FF2"/>
    <w:rsid w:val="00BC50D4"/>
    <w:rsid w:val="00BD4834"/>
    <w:rsid w:val="00BD671D"/>
    <w:rsid w:val="00BE4F90"/>
    <w:rsid w:val="00BF6792"/>
    <w:rsid w:val="00C14888"/>
    <w:rsid w:val="00C17F8C"/>
    <w:rsid w:val="00C23681"/>
    <w:rsid w:val="00C43C60"/>
    <w:rsid w:val="00C525A9"/>
    <w:rsid w:val="00C70841"/>
    <w:rsid w:val="00C81095"/>
    <w:rsid w:val="00C81A3B"/>
    <w:rsid w:val="00C90B03"/>
    <w:rsid w:val="00C9313C"/>
    <w:rsid w:val="00C97130"/>
    <w:rsid w:val="00CA001F"/>
    <w:rsid w:val="00CB3461"/>
    <w:rsid w:val="00CC1AFA"/>
    <w:rsid w:val="00CC1F89"/>
    <w:rsid w:val="00CC7444"/>
    <w:rsid w:val="00CD1051"/>
    <w:rsid w:val="00CE0702"/>
    <w:rsid w:val="00CE72D1"/>
    <w:rsid w:val="00CE7C52"/>
    <w:rsid w:val="00CF3249"/>
    <w:rsid w:val="00CF64BE"/>
    <w:rsid w:val="00CF7A68"/>
    <w:rsid w:val="00D07E67"/>
    <w:rsid w:val="00D13C6B"/>
    <w:rsid w:val="00D46364"/>
    <w:rsid w:val="00D54E05"/>
    <w:rsid w:val="00D6430C"/>
    <w:rsid w:val="00D70CA2"/>
    <w:rsid w:val="00D87EC2"/>
    <w:rsid w:val="00D9383F"/>
    <w:rsid w:val="00D97CD1"/>
    <w:rsid w:val="00DC21A2"/>
    <w:rsid w:val="00DC3FB5"/>
    <w:rsid w:val="00DC5833"/>
    <w:rsid w:val="00DD6B74"/>
    <w:rsid w:val="00DE05FA"/>
    <w:rsid w:val="00DF13D4"/>
    <w:rsid w:val="00E006B7"/>
    <w:rsid w:val="00E00E6B"/>
    <w:rsid w:val="00E04E95"/>
    <w:rsid w:val="00E0701A"/>
    <w:rsid w:val="00E10417"/>
    <w:rsid w:val="00E173D3"/>
    <w:rsid w:val="00E3004F"/>
    <w:rsid w:val="00E3392B"/>
    <w:rsid w:val="00E34997"/>
    <w:rsid w:val="00E363E2"/>
    <w:rsid w:val="00E43EFF"/>
    <w:rsid w:val="00E55DD7"/>
    <w:rsid w:val="00E735D5"/>
    <w:rsid w:val="00E94327"/>
    <w:rsid w:val="00EA1B8A"/>
    <w:rsid w:val="00EA45C5"/>
    <w:rsid w:val="00EA7EE6"/>
    <w:rsid w:val="00ED13FC"/>
    <w:rsid w:val="00ED1DD6"/>
    <w:rsid w:val="00ED24FD"/>
    <w:rsid w:val="00F23B7D"/>
    <w:rsid w:val="00F365E4"/>
    <w:rsid w:val="00F4140B"/>
    <w:rsid w:val="00F438C3"/>
    <w:rsid w:val="00F4461D"/>
    <w:rsid w:val="00F472F0"/>
    <w:rsid w:val="00F50804"/>
    <w:rsid w:val="00F56CAE"/>
    <w:rsid w:val="00F570DB"/>
    <w:rsid w:val="00F90ED2"/>
    <w:rsid w:val="00F95DCC"/>
    <w:rsid w:val="00FA731E"/>
    <w:rsid w:val="00FB5C4F"/>
    <w:rsid w:val="00FD3AA8"/>
    <w:rsid w:val="00FF15C4"/>
    <w:rsid w:val="1EB009EE"/>
    <w:rsid w:val="24FDD0E8"/>
    <w:rsid w:val="33D38116"/>
    <w:rsid w:val="3B5B35FA"/>
    <w:rsid w:val="5FDF1F8B"/>
    <w:rsid w:val="7F11D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D8706"/>
  <w15:docId w15:val="{423B674D-9FC7-4EAC-B941-6968CB15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E363E2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363E2"/>
    <w:rPr>
      <w:rFonts w:ascii="Arial Narrow" w:eastAsia="Arial Narrow" w:hAnsi="Arial Narrow" w:cs="Arial Narrow"/>
      <w:sz w:val="20"/>
      <w:szCs w:val="20"/>
      <w:lang w:val="pt-PT"/>
    </w:rPr>
  </w:style>
  <w:style w:type="paragraph" w:styleId="Ttulo">
    <w:name w:val="Title"/>
    <w:basedOn w:val="Normal"/>
    <w:link w:val="TtuloChar"/>
    <w:uiPriority w:val="1"/>
    <w:qFormat/>
    <w:rsid w:val="00E363E2"/>
    <w:pPr>
      <w:widowControl w:val="0"/>
      <w:autoSpaceDE w:val="0"/>
      <w:autoSpaceDN w:val="0"/>
      <w:spacing w:before="99" w:after="0" w:line="240" w:lineRule="auto"/>
      <w:ind w:left="566"/>
    </w:pPr>
    <w:rPr>
      <w:rFonts w:ascii="Arial Narrow" w:eastAsia="Arial Narrow" w:hAnsi="Arial Narrow" w:cs="Arial Narrow"/>
      <w:b/>
      <w:bCs/>
      <w:sz w:val="48"/>
      <w:szCs w:val="48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E363E2"/>
    <w:rPr>
      <w:rFonts w:ascii="Arial Narrow" w:eastAsia="Arial Narrow" w:hAnsi="Arial Narrow" w:cs="Arial Narrow"/>
      <w:b/>
      <w:bCs/>
      <w:sz w:val="48"/>
      <w:szCs w:val="48"/>
      <w:lang w:val="pt-PT"/>
    </w:rPr>
  </w:style>
  <w:style w:type="paragraph" w:customStyle="1" w:styleId="TableParagraph">
    <w:name w:val="Table Paragraph"/>
    <w:basedOn w:val="Normal"/>
    <w:uiPriority w:val="1"/>
    <w:qFormat/>
    <w:rsid w:val="00E363E2"/>
    <w:pPr>
      <w:widowControl w:val="0"/>
      <w:autoSpaceDE w:val="0"/>
      <w:autoSpaceDN w:val="0"/>
      <w:spacing w:after="0" w:line="240" w:lineRule="auto"/>
      <w:jc w:val="center"/>
    </w:pPr>
    <w:rPr>
      <w:rFonts w:ascii="Arial Narrow" w:eastAsia="Arial Narrow" w:hAnsi="Arial Narrow" w:cs="Arial Narrow"/>
      <w:lang w:val="pt-PT"/>
    </w:rPr>
  </w:style>
  <w:style w:type="character" w:customStyle="1" w:styleId="fontstyle01">
    <w:name w:val="fontstyle01"/>
    <w:basedOn w:val="Fontepargpadro"/>
    <w:rsid w:val="00E363E2"/>
    <w:rPr>
      <w:rFonts w:ascii="Arial Narrow" w:hAnsi="Arial Narrow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3E3AA2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character" w:styleId="nfase">
    <w:name w:val="Emphasis"/>
    <w:basedOn w:val="Fontepargpadro"/>
    <w:uiPriority w:val="20"/>
    <w:qFormat/>
    <w:rsid w:val="003E3AA2"/>
    <w:rPr>
      <w:i/>
      <w:iCs/>
    </w:rPr>
  </w:style>
  <w:style w:type="character" w:styleId="Hyperlink">
    <w:name w:val="Hyperlink"/>
    <w:basedOn w:val="Fontepargpadro"/>
    <w:uiPriority w:val="99"/>
    <w:unhideWhenUsed/>
    <w:rsid w:val="00CF7A6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7A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C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rsid w:val="00FA731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8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AD6BAB1B64AA46A9F830099D114F70" ma:contentTypeVersion="13" ma:contentTypeDescription="Crie um novo documento." ma:contentTypeScope="" ma:versionID="7732ee478de59a585066c06edf8694c4">
  <xsd:schema xmlns:xsd="http://www.w3.org/2001/XMLSchema" xmlns:xs="http://www.w3.org/2001/XMLSchema" xmlns:p="http://schemas.microsoft.com/office/2006/metadata/properties" xmlns:ns3="21822caa-1ee3-4523-a284-83a12380784b" xmlns:ns4="ccfdd786-947b-49de-b4b6-fbd098aaec8b" targetNamespace="http://schemas.microsoft.com/office/2006/metadata/properties" ma:root="true" ma:fieldsID="a156fb826c5c6be2970681e03796aea6" ns3:_="" ns4:_="">
    <xsd:import namespace="21822caa-1ee3-4523-a284-83a12380784b"/>
    <xsd:import namespace="ccfdd786-947b-49de-b4b6-fbd098aaec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2caa-1ee3-4523-a284-83a123807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dd786-947b-49de-b4b6-fbd098aaec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0D151D-AAED-41C5-AFF5-6EF9982A00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3C50-188C-4A90-B032-587E1DC386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B2C58D-D69F-4C58-83CD-D48BD3806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22caa-1ee3-4523-a284-83a12380784b"/>
    <ds:schemaRef ds:uri="ccfdd786-947b-49de-b4b6-fbd098aae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40CBE0-3323-426B-A03E-C14EBD23D0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6</Pages>
  <Words>2859</Words>
  <Characters>15440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PROACAD</dc:creator>
  <cp:lastModifiedBy>Natasha Sophie Pereira</cp:lastModifiedBy>
  <cp:revision>196</cp:revision>
  <cp:lastPrinted>2017-02-23T14:31:00Z</cp:lastPrinted>
  <dcterms:created xsi:type="dcterms:W3CDTF">2021-07-28T20:43:00Z</dcterms:created>
  <dcterms:modified xsi:type="dcterms:W3CDTF">2022-03-31T14:58:00Z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0x01010041AD6BAB1B64AA46A9F830099D114F70</vt:lpwstr>
  </property>
</Properties>
</file>