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05ACA" w14:textId="2AA007ED" w:rsidR="009F5937" w:rsidRPr="00A10C46" w:rsidRDefault="009F5937" w:rsidP="00CF73B1">
      <w:pPr>
        <w:rPr>
          <w:rFonts w:ascii="Arial" w:hAnsi="Arial" w:cs="Arial"/>
          <w:bCs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560"/>
        <w:gridCol w:w="2409"/>
        <w:gridCol w:w="709"/>
        <w:gridCol w:w="709"/>
        <w:gridCol w:w="709"/>
        <w:gridCol w:w="708"/>
        <w:gridCol w:w="709"/>
        <w:gridCol w:w="636"/>
        <w:gridCol w:w="640"/>
        <w:gridCol w:w="675"/>
      </w:tblGrid>
      <w:tr w:rsidR="00123159" w:rsidRPr="00683ED8" w14:paraId="490E703D" w14:textId="77777777" w:rsidTr="00605011">
        <w:trPr>
          <w:trHeight w:val="300"/>
          <w:jc w:val="center"/>
        </w:trPr>
        <w:tc>
          <w:tcPr>
            <w:tcW w:w="2972" w:type="dxa"/>
            <w:shd w:val="clear" w:color="auto" w:fill="000090"/>
            <w:noWrap/>
            <w:vAlign w:val="center"/>
          </w:tcPr>
          <w:p w14:paraId="2BF5C491" w14:textId="3044FEC8" w:rsidR="00123159" w:rsidRPr="00A10C46" w:rsidRDefault="00123159" w:rsidP="00123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C46">
              <w:rPr>
                <w:rFonts w:ascii="Arial" w:hAnsi="Arial" w:cs="Arial"/>
                <w:b/>
                <w:bCs/>
                <w:sz w:val="20"/>
                <w:szCs w:val="20"/>
              </w:rPr>
              <w:t>Dimensão</w:t>
            </w:r>
          </w:p>
        </w:tc>
        <w:tc>
          <w:tcPr>
            <w:tcW w:w="11590" w:type="dxa"/>
            <w:gridSpan w:val="11"/>
            <w:shd w:val="clear" w:color="000000" w:fill="auto"/>
            <w:vAlign w:val="center"/>
          </w:tcPr>
          <w:p w14:paraId="0E82C00D" w14:textId="7CAFDA39" w:rsidR="00123159" w:rsidRPr="00A10C46" w:rsidRDefault="00123159" w:rsidP="00134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2.</w:t>
            </w:r>
            <w:r w:rsidRPr="00A10C4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ENSINO, PESQUISA, PÓS-GRADUAÇÃO E EXTENSÃO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- Pós-Graduação </w:t>
            </w:r>
            <w:r w:rsidR="0013482C">
              <w:rPr>
                <w:rFonts w:ascii="Arial" w:hAnsi="Arial" w:cs="Arial"/>
                <w:bCs/>
                <w:i/>
                <w:sz w:val="20"/>
                <w:szCs w:val="20"/>
              </w:rPr>
              <w:t>Stricto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Sensu</w:t>
            </w:r>
          </w:p>
        </w:tc>
      </w:tr>
      <w:tr w:rsidR="00123159" w:rsidRPr="00A10C46" w14:paraId="10A6F157" w14:textId="77777777" w:rsidTr="00605011">
        <w:trPr>
          <w:trHeight w:val="300"/>
          <w:jc w:val="center"/>
        </w:trPr>
        <w:tc>
          <w:tcPr>
            <w:tcW w:w="2972" w:type="dxa"/>
            <w:shd w:val="clear" w:color="auto" w:fill="000090"/>
            <w:noWrap/>
            <w:vAlign w:val="center"/>
          </w:tcPr>
          <w:p w14:paraId="1E89F880" w14:textId="60FD63B9" w:rsidR="00123159" w:rsidRPr="00A10C46" w:rsidRDefault="00123159" w:rsidP="00123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Diretrizes</w:t>
            </w:r>
          </w:p>
        </w:tc>
        <w:tc>
          <w:tcPr>
            <w:tcW w:w="11590" w:type="dxa"/>
            <w:gridSpan w:val="11"/>
            <w:shd w:val="clear" w:color="000000" w:fill="auto"/>
            <w:vAlign w:val="center"/>
          </w:tcPr>
          <w:p w14:paraId="7A8F7DAE" w14:textId="77777777" w:rsidR="00427ED1" w:rsidRPr="00427ED1" w:rsidRDefault="00427ED1" w:rsidP="00427ED1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Calibri"/>
                <w:sz w:val="20"/>
              </w:rPr>
            </w:pPr>
            <w:r w:rsidRPr="00427ED1">
              <w:rPr>
                <w:rStyle w:val="normaltextrun"/>
                <w:rFonts w:ascii="Arial Narrow" w:hAnsi="Arial Narrow" w:cs="Arial"/>
                <w:sz w:val="20"/>
              </w:rPr>
              <w:t>Formação de recursos humanos para a docência, pesquisa e mercado de trabalho, com competências de cooperação interpessoal, valores morais e éticos, respeito ao próximo, desenvolvendo das habilidades investigativas e a consciência crítica voltada a diferentes áreas do saber, necessários ao atendimento das demandas socioeconômicas da região; </w:t>
            </w:r>
          </w:p>
          <w:p w14:paraId="6DD56389" w14:textId="77777777" w:rsidR="00427ED1" w:rsidRPr="00427ED1" w:rsidRDefault="00427ED1" w:rsidP="00427ED1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Calibri"/>
                <w:sz w:val="20"/>
              </w:rPr>
            </w:pPr>
            <w:r w:rsidRPr="00427ED1">
              <w:rPr>
                <w:rStyle w:val="normaltextrun"/>
                <w:rFonts w:ascii="Arial Narrow" w:hAnsi="Arial Narrow" w:cs="Arial"/>
                <w:sz w:val="20"/>
              </w:rPr>
              <w:t>Manutenção de padrões de excelência e eficiência, apropriados à formação na pós-graduação capaz de gerar impacto social, devido à construção de conhecimento e o retorno à comunidade e soluções para comunidade;</w:t>
            </w:r>
          </w:p>
          <w:p w14:paraId="2E586B31" w14:textId="77777777" w:rsidR="00427ED1" w:rsidRPr="00427ED1" w:rsidRDefault="00427ED1" w:rsidP="00427ED1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hAnsi="Arial Narrow" w:cs="Arial"/>
                <w:sz w:val="20"/>
              </w:rPr>
            </w:pPr>
            <w:r w:rsidRPr="00427ED1">
              <w:rPr>
                <w:rStyle w:val="normaltextrun"/>
                <w:rFonts w:ascii="Arial Narrow" w:hAnsi="Arial Narrow" w:cs="Arial"/>
                <w:sz w:val="20"/>
              </w:rPr>
              <w:t>Atuação de professores dos programas de pós-graduação </w:t>
            </w:r>
            <w:r w:rsidRPr="00427ED1">
              <w:rPr>
                <w:rStyle w:val="normaltextrun"/>
                <w:rFonts w:ascii="Arial Narrow" w:hAnsi="Arial Narrow" w:cs="Arial"/>
                <w:i/>
                <w:iCs/>
                <w:sz w:val="20"/>
              </w:rPr>
              <w:t>Stricto Sensu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 na graduação;</w:t>
            </w:r>
          </w:p>
          <w:p w14:paraId="11150A59" w14:textId="2A7E3065" w:rsidR="00427ED1" w:rsidRPr="00427ED1" w:rsidRDefault="00427ED1" w:rsidP="00427ED1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Calibri"/>
                <w:sz w:val="20"/>
              </w:rPr>
            </w:pPr>
            <w:r w:rsidRPr="00427ED1">
              <w:rPr>
                <w:rStyle w:val="normaltextrun"/>
                <w:rFonts w:ascii="Arial Narrow" w:hAnsi="Arial Narrow" w:cs="Arial"/>
                <w:sz w:val="20"/>
              </w:rPr>
              <w:t>Articulação com a graduação, por meio de grupos de estudo ou de pesquisa e de iniciação científica, inclusive com cooperação para a produção</w:t>
            </w:r>
            <w:r w:rsidR="008D6E5E">
              <w:rPr>
                <w:rStyle w:val="normaltextrun"/>
                <w:rFonts w:ascii="Arial Narrow" w:hAnsi="Arial Narrow" w:cs="Arial"/>
                <w:sz w:val="20"/>
              </w:rPr>
              <w:t xml:space="preserve"> 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científica</w:t>
            </w:r>
            <w:r w:rsidR="008D6E5E">
              <w:rPr>
                <w:rStyle w:val="normaltextrun"/>
                <w:rFonts w:ascii="Arial Narrow" w:hAnsi="Arial Narrow" w:cs="Arial"/>
                <w:sz w:val="20"/>
              </w:rPr>
              <w:t xml:space="preserve"> 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e o</w:t>
            </w:r>
            <w:r w:rsidR="008D6E5E">
              <w:rPr>
                <w:rStyle w:val="normaltextrun"/>
                <w:rFonts w:ascii="Arial Narrow" w:hAnsi="Arial Narrow" w:cs="Arial"/>
                <w:sz w:val="20"/>
              </w:rPr>
              <w:t xml:space="preserve"> 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incentivo ao intercâmbio de docentes e estudantes com outras instituições nacionais e internacionais, a fim de aumentar a produção de conhecimento e a diversificação de experiências;</w:t>
            </w:r>
          </w:p>
          <w:p w14:paraId="6F3AC01C" w14:textId="5811A920" w:rsidR="00427ED1" w:rsidRPr="00427ED1" w:rsidRDefault="00427ED1" w:rsidP="00427ED1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Calibri"/>
                <w:sz w:val="20"/>
              </w:rPr>
            </w:pPr>
            <w:r w:rsidRPr="00427ED1">
              <w:rPr>
                <w:rStyle w:val="normaltextrun"/>
                <w:rFonts w:ascii="Arial Narrow" w:hAnsi="Arial Narrow" w:cs="Arial"/>
                <w:sz w:val="20"/>
              </w:rPr>
              <w:t>Apoio à produção acadêmica docente, articulada com o discente, em periódicos nacionais ou internacionais indexados às principais bases científicas (e.g. </w:t>
            </w:r>
            <w:r w:rsidRPr="00427ED1">
              <w:rPr>
                <w:rStyle w:val="spellingerror"/>
                <w:rFonts w:ascii="Arial Narrow" w:hAnsi="Arial Narrow" w:cs="Arial"/>
                <w:sz w:val="20"/>
              </w:rPr>
              <w:t>Scopus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, Web </w:t>
            </w:r>
            <w:r w:rsidRPr="00427ED1">
              <w:rPr>
                <w:rStyle w:val="spellingerror"/>
                <w:rFonts w:ascii="Arial Narrow" w:hAnsi="Arial Narrow" w:cs="Arial"/>
                <w:sz w:val="20"/>
              </w:rPr>
              <w:t>of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 Science), classificados em extrato superior pela CAPES, bem como livros e/ou capítulos de livros resultantes de conhecimentos gerados na</w:t>
            </w:r>
            <w:r w:rsidR="001D4CE9">
              <w:rPr>
                <w:rStyle w:val="normaltextrun"/>
                <w:rFonts w:ascii="Arial Narrow" w:hAnsi="Arial Narrow" w:cs="Arial"/>
                <w:sz w:val="20"/>
              </w:rPr>
              <w:t xml:space="preserve"> </w:t>
            </w:r>
            <w:r w:rsidRPr="00427ED1">
              <w:rPr>
                <w:rStyle w:val="spellingerror"/>
                <w:rFonts w:ascii="Arial Narrow" w:hAnsi="Arial Narrow" w:cs="Arial"/>
                <w:sz w:val="20"/>
              </w:rPr>
              <w:t>UniEVANGÉLICA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;</w:t>
            </w:r>
            <w:r w:rsidRPr="00427ED1">
              <w:rPr>
                <w:rStyle w:val="eop"/>
                <w:rFonts w:ascii="Arial Narrow" w:hAnsi="Arial Narrow" w:cs="Arial"/>
                <w:sz w:val="20"/>
              </w:rPr>
              <w:t> </w:t>
            </w:r>
          </w:p>
          <w:p w14:paraId="3BE8F2D3" w14:textId="789720DA" w:rsidR="00427ED1" w:rsidRPr="00427ED1" w:rsidRDefault="00427ED1" w:rsidP="00427ED1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Calibri"/>
                <w:sz w:val="20"/>
              </w:rPr>
            </w:pPr>
            <w:r w:rsidRPr="00427ED1">
              <w:rPr>
                <w:rStyle w:val="normaltextrun"/>
                <w:rFonts w:ascii="Arial Narrow" w:hAnsi="Arial Narrow" w:cs="Arial"/>
                <w:sz w:val="20"/>
              </w:rPr>
              <w:t>Promoção do aprofundamento do saber</w:t>
            </w:r>
            <w:r w:rsidR="001D4CE9">
              <w:rPr>
                <w:rStyle w:val="normaltextrun"/>
                <w:rFonts w:ascii="Arial Narrow" w:hAnsi="Arial Narrow" w:cs="Arial"/>
                <w:sz w:val="20"/>
              </w:rPr>
              <w:t xml:space="preserve"> 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científico</w:t>
            </w:r>
            <w:r w:rsidR="001D4CE9">
              <w:rPr>
                <w:rStyle w:val="normaltextrun"/>
                <w:rFonts w:ascii="Arial Narrow" w:hAnsi="Arial Narrow" w:cs="Arial"/>
                <w:sz w:val="20"/>
              </w:rPr>
              <w:t xml:space="preserve"> 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permitindo que o estudante alcance elevado padrão de competência científica ou técnico-profissional, favorecendo </w:t>
            </w:r>
            <w:r w:rsidRPr="00427ED1">
              <w:rPr>
                <w:rStyle w:val="contextualspellingandgrammarerror"/>
                <w:rFonts w:ascii="Arial Narrow" w:hAnsi="Arial Narrow" w:cs="Arial"/>
                <w:sz w:val="20"/>
              </w:rPr>
              <w:t>a qualidade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 avançada em pesquisa científica;</w:t>
            </w:r>
            <w:r w:rsidRPr="00427ED1">
              <w:rPr>
                <w:rStyle w:val="eop"/>
                <w:rFonts w:ascii="Arial Narrow" w:hAnsi="Arial Narrow" w:cs="Arial"/>
                <w:sz w:val="20"/>
              </w:rPr>
              <w:t> </w:t>
            </w:r>
          </w:p>
          <w:p w14:paraId="72B85DD8" w14:textId="77777777" w:rsidR="00427ED1" w:rsidRPr="00427ED1" w:rsidRDefault="00427ED1" w:rsidP="00427ED1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Calibri"/>
                <w:sz w:val="20"/>
              </w:rPr>
            </w:pPr>
            <w:r w:rsidRPr="00427ED1">
              <w:rPr>
                <w:rStyle w:val="normaltextrun"/>
                <w:rFonts w:ascii="Arial Narrow" w:hAnsi="Arial Narrow" w:cs="Arial"/>
                <w:sz w:val="20"/>
              </w:rPr>
              <w:t>Incentivo a vinculação de periódicos aos cursos de Pós-Graduação </w:t>
            </w:r>
            <w:r w:rsidRPr="00427ED1">
              <w:rPr>
                <w:rStyle w:val="normaltextrun"/>
                <w:rFonts w:ascii="Arial Narrow" w:hAnsi="Arial Narrow" w:cs="Arial"/>
                <w:i/>
                <w:iCs/>
                <w:sz w:val="20"/>
              </w:rPr>
              <w:t>Stricto Sensu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, com os melhores indicadores de qualidade;</w:t>
            </w:r>
            <w:r w:rsidRPr="00427ED1">
              <w:rPr>
                <w:rStyle w:val="eop"/>
                <w:rFonts w:ascii="Arial Narrow" w:hAnsi="Arial Narrow" w:cs="Arial"/>
                <w:sz w:val="20"/>
              </w:rPr>
              <w:t> </w:t>
            </w:r>
          </w:p>
          <w:p w14:paraId="2E0F0105" w14:textId="56EE2CBF" w:rsidR="00123159" w:rsidRPr="00427ED1" w:rsidRDefault="00427ED1" w:rsidP="00427ED1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Calibri"/>
              </w:rPr>
            </w:pPr>
            <w:r w:rsidRPr="00427ED1">
              <w:rPr>
                <w:rStyle w:val="normaltextrun"/>
                <w:rFonts w:ascii="Arial Narrow" w:hAnsi="Arial Narrow" w:cs="Arial"/>
                <w:sz w:val="20"/>
              </w:rPr>
              <w:t>Articulação entre ensino, pesquisa e extensão, a fim de promover mudanças objetivas e contribuir na evolução do processo pedagógico, trazendo o conhecimento científico prévio para a aplicação prática em situações reais e possibilitando a democratização do saber acadêmico.</w:t>
            </w:r>
          </w:p>
        </w:tc>
      </w:tr>
      <w:tr w:rsidR="00123159" w:rsidRPr="00A10C46" w14:paraId="35ABDA55" w14:textId="77777777" w:rsidTr="00605011">
        <w:trPr>
          <w:trHeight w:val="300"/>
          <w:jc w:val="center"/>
        </w:trPr>
        <w:tc>
          <w:tcPr>
            <w:tcW w:w="2972" w:type="dxa"/>
            <w:vMerge w:val="restart"/>
            <w:shd w:val="clear" w:color="000000" w:fill="0000FF"/>
            <w:noWrap/>
            <w:vAlign w:val="center"/>
            <w:hideMark/>
          </w:tcPr>
          <w:p w14:paraId="6F8545E2" w14:textId="77777777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C46">
              <w:rPr>
                <w:rFonts w:ascii="Arial" w:hAnsi="Arial" w:cs="Arial"/>
                <w:b/>
                <w:bCs/>
                <w:sz w:val="18"/>
                <w:szCs w:val="18"/>
              </w:rPr>
              <w:t>Metas</w:t>
            </w:r>
          </w:p>
        </w:tc>
        <w:tc>
          <w:tcPr>
            <w:tcW w:w="2126" w:type="dxa"/>
            <w:vMerge w:val="restart"/>
            <w:shd w:val="clear" w:color="000000" w:fill="0000FF"/>
            <w:noWrap/>
            <w:vAlign w:val="center"/>
          </w:tcPr>
          <w:p w14:paraId="66D6E08A" w14:textId="77777777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C46">
              <w:rPr>
                <w:rFonts w:ascii="Arial" w:hAnsi="Arial" w:cs="Arial"/>
                <w:b/>
                <w:bCs/>
                <w:sz w:val="18"/>
                <w:szCs w:val="18"/>
              </w:rPr>
              <w:t>Ações</w:t>
            </w:r>
          </w:p>
        </w:tc>
        <w:tc>
          <w:tcPr>
            <w:tcW w:w="1560" w:type="dxa"/>
            <w:vMerge w:val="restart"/>
            <w:shd w:val="clear" w:color="000000" w:fill="0000FF"/>
            <w:vAlign w:val="center"/>
          </w:tcPr>
          <w:p w14:paraId="5C710EA2" w14:textId="77777777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C46">
              <w:rPr>
                <w:rFonts w:ascii="Arial" w:hAnsi="Arial" w:cs="Arial"/>
                <w:b/>
                <w:bCs/>
                <w:sz w:val="18"/>
                <w:szCs w:val="18"/>
              </w:rPr>
              <w:t>Responsáveis</w:t>
            </w:r>
          </w:p>
        </w:tc>
        <w:tc>
          <w:tcPr>
            <w:tcW w:w="2409" w:type="dxa"/>
            <w:vMerge w:val="restart"/>
            <w:shd w:val="clear" w:color="000000" w:fill="0000FF"/>
            <w:vAlign w:val="center"/>
          </w:tcPr>
          <w:p w14:paraId="784B4A65" w14:textId="77777777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C46">
              <w:rPr>
                <w:rFonts w:ascii="Arial" w:hAnsi="Arial" w:cs="Arial"/>
                <w:b/>
                <w:bCs/>
                <w:sz w:val="18"/>
                <w:szCs w:val="18"/>
              </w:rPr>
              <w:t>Indicadores</w:t>
            </w:r>
          </w:p>
        </w:tc>
        <w:tc>
          <w:tcPr>
            <w:tcW w:w="2127" w:type="dxa"/>
            <w:gridSpan w:val="3"/>
            <w:shd w:val="clear" w:color="000000" w:fill="0000FF"/>
            <w:vAlign w:val="center"/>
            <w:hideMark/>
          </w:tcPr>
          <w:p w14:paraId="7B71F3F5" w14:textId="77777777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C46">
              <w:rPr>
                <w:rFonts w:ascii="Arial" w:hAnsi="Arial" w:cs="Arial"/>
                <w:b/>
                <w:bCs/>
                <w:sz w:val="18"/>
                <w:szCs w:val="18"/>
              </w:rPr>
              <w:t>Dados Históricos</w:t>
            </w:r>
          </w:p>
        </w:tc>
        <w:tc>
          <w:tcPr>
            <w:tcW w:w="3368" w:type="dxa"/>
            <w:gridSpan w:val="5"/>
            <w:shd w:val="clear" w:color="000000" w:fill="0000FF"/>
            <w:vAlign w:val="center"/>
            <w:hideMark/>
          </w:tcPr>
          <w:p w14:paraId="5DA8F42A" w14:textId="77777777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C46">
              <w:rPr>
                <w:rFonts w:ascii="Arial" w:hAnsi="Arial" w:cs="Arial"/>
                <w:b/>
                <w:bCs/>
                <w:sz w:val="18"/>
                <w:szCs w:val="18"/>
              </w:rPr>
              <w:t>Metas Projetadas</w:t>
            </w:r>
          </w:p>
        </w:tc>
      </w:tr>
      <w:tr w:rsidR="00123159" w:rsidRPr="00A10C46" w14:paraId="1598D82F" w14:textId="77777777" w:rsidTr="00D95433">
        <w:trPr>
          <w:trHeight w:val="487"/>
          <w:jc w:val="center"/>
        </w:trPr>
        <w:tc>
          <w:tcPr>
            <w:tcW w:w="2972" w:type="dxa"/>
            <w:vMerge/>
            <w:vAlign w:val="center"/>
            <w:hideMark/>
          </w:tcPr>
          <w:p w14:paraId="1CE3B803" w14:textId="77777777" w:rsidR="00123159" w:rsidRPr="00A10C46" w:rsidRDefault="00123159" w:rsidP="001231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 w:colFirst="9" w:colLast="9"/>
          </w:p>
        </w:tc>
        <w:tc>
          <w:tcPr>
            <w:tcW w:w="2126" w:type="dxa"/>
            <w:vMerge/>
            <w:vAlign w:val="center"/>
            <w:hideMark/>
          </w:tcPr>
          <w:p w14:paraId="6717095A" w14:textId="77777777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9CEBFB9" w14:textId="77777777" w:rsidR="00123159" w:rsidRPr="00A10C46" w:rsidRDefault="00123159" w:rsidP="001231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000000" w:fill="FFFF00"/>
          </w:tcPr>
          <w:p w14:paraId="0B9E09FB" w14:textId="77777777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00"/>
            <w:vAlign w:val="center"/>
            <w:hideMark/>
          </w:tcPr>
          <w:p w14:paraId="48F199B5" w14:textId="5B40643A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0C46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000000" w:fill="FFFF00"/>
            <w:vAlign w:val="center"/>
            <w:hideMark/>
          </w:tcPr>
          <w:p w14:paraId="77A27F14" w14:textId="73F7B33D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0C46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000000" w:fill="FFFF00"/>
            <w:vAlign w:val="center"/>
            <w:hideMark/>
          </w:tcPr>
          <w:p w14:paraId="2FF229AA" w14:textId="3479A809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0C46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000000" w:fill="C6D9F1" w:themeFill="text2" w:themeFillTint="33"/>
            <w:vAlign w:val="center"/>
            <w:hideMark/>
          </w:tcPr>
          <w:p w14:paraId="78351AEC" w14:textId="3022128C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0C46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C6D9F1" w:themeFill="text2" w:themeFillTint="33"/>
            <w:vAlign w:val="center"/>
            <w:hideMark/>
          </w:tcPr>
          <w:p w14:paraId="2856CA78" w14:textId="5C8F03B7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636" w:type="dxa"/>
            <w:shd w:val="clear" w:color="auto" w:fill="FFFF00"/>
            <w:vAlign w:val="center"/>
            <w:hideMark/>
          </w:tcPr>
          <w:p w14:paraId="24A22574" w14:textId="72B2D80B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640" w:type="dxa"/>
            <w:shd w:val="clear" w:color="000000" w:fill="C6D9F1" w:themeFill="text2" w:themeFillTint="33"/>
            <w:vAlign w:val="center"/>
            <w:hideMark/>
          </w:tcPr>
          <w:p w14:paraId="7B838E08" w14:textId="5A16F17B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675" w:type="dxa"/>
            <w:shd w:val="clear" w:color="000000" w:fill="C6D9F1" w:themeFill="text2" w:themeFillTint="33"/>
            <w:vAlign w:val="center"/>
            <w:hideMark/>
          </w:tcPr>
          <w:p w14:paraId="00ECC045" w14:textId="19A4B33C" w:rsidR="00123159" w:rsidRPr="00A10C46" w:rsidRDefault="00123159" w:rsidP="001231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</w:tr>
      <w:tr w:rsidR="003450D3" w:rsidRPr="00A10C46" w14:paraId="412EDC1E" w14:textId="77777777" w:rsidTr="00D95433">
        <w:trPr>
          <w:cantSplit/>
          <w:trHeight w:val="518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23AA30A2" w14:textId="64BE12A3" w:rsidR="003450D3" w:rsidRPr="00CD297A" w:rsidRDefault="003450D3" w:rsidP="00CD297A">
            <w:pPr>
              <w:spacing w:after="160"/>
              <w:rPr>
                <w:rFonts w:ascii="Arial Narrow" w:hAnsi="Arial Narrow"/>
                <w:sz w:val="20"/>
                <w:szCs w:val="20"/>
              </w:rPr>
            </w:pPr>
            <w:r w:rsidRPr="00CD297A">
              <w:rPr>
                <w:rFonts w:ascii="Arial Narrow" w:hAnsi="Arial Narrow"/>
                <w:sz w:val="20"/>
                <w:szCs w:val="20"/>
              </w:rPr>
              <w:t>Expandir a oferta de cursos em nível de mestrado e doutorado visando a formação de recursos humanos altamente qualificados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5318869D" w14:textId="73646CAF" w:rsidR="003450D3" w:rsidRPr="00CD297A" w:rsidRDefault="003450D3" w:rsidP="00CD297A">
            <w:pPr>
              <w:pStyle w:val="PargrafodaLista2"/>
              <w:spacing w:after="0" w:line="240" w:lineRule="auto"/>
              <w:ind w:left="0"/>
              <w:rPr>
                <w:rFonts w:ascii="Arial Narrow" w:hAnsi="Arial Narrow" w:cs="Times New Roman"/>
                <w:szCs w:val="20"/>
              </w:rPr>
            </w:pPr>
            <w:r w:rsidRPr="00CD297A">
              <w:rPr>
                <w:rFonts w:ascii="Arial Narrow" w:hAnsi="Arial Narrow" w:cs="Times New Roman"/>
                <w:szCs w:val="20"/>
              </w:rPr>
              <w:t xml:space="preserve">Propor novos cursos (APCNs) em atenção as demandas institucionais 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6EF1095D" w14:textId="3F983D6E" w:rsidR="003450D3" w:rsidRPr="00CD297A" w:rsidRDefault="003450D3" w:rsidP="00CD297A">
            <w:pPr>
              <w:pStyle w:val="PargrafodaLista2"/>
              <w:spacing w:after="0" w:line="240" w:lineRule="auto"/>
              <w:ind w:left="0" w:right="74"/>
              <w:jc w:val="both"/>
              <w:rPr>
                <w:rFonts w:ascii="Arial Narrow" w:hAnsi="Arial Narrow" w:cs="Arial"/>
                <w:szCs w:val="20"/>
              </w:rPr>
            </w:pPr>
            <w:r w:rsidRPr="00CD297A">
              <w:rPr>
                <w:rFonts w:ascii="Arial Narrow" w:hAnsi="Arial Narrow" w:cs="Arial"/>
                <w:szCs w:val="20"/>
              </w:rPr>
              <w:t>PROPPE e Coordenação de Stricto Sensu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013284" w14:textId="2D5064CA" w:rsidR="003450D3" w:rsidRPr="00CD297A" w:rsidRDefault="003450D3" w:rsidP="00CD297A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D297A">
              <w:rPr>
                <w:rFonts w:ascii="Arial Narrow" w:hAnsi="Arial Narrow"/>
                <w:snapToGrid w:val="0"/>
                <w:sz w:val="20"/>
                <w:szCs w:val="20"/>
              </w:rPr>
              <w:t>Número de Cursos de Mestrado em funcionamento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FBC400" w14:textId="0DAEB8CD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D297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9B09DF" w14:textId="2B50E0C3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D297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D669A2" w14:textId="07EDDE1D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D297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9F397A" w14:textId="02B1DB0F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D297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6CDE0E" w14:textId="2DDF8653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2D8F85AB" w14:textId="7330E9D4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7607CF01" w14:textId="36875564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49D4A0F" w14:textId="00E39C0C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3450D3" w:rsidRPr="00A10C46" w14:paraId="74F9540A" w14:textId="77777777" w:rsidTr="00D95433">
        <w:trPr>
          <w:cantSplit/>
          <w:trHeight w:val="51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12BE303" w14:textId="77777777" w:rsidR="003450D3" w:rsidRPr="00CD297A" w:rsidRDefault="003450D3" w:rsidP="00CD297A">
            <w:pPr>
              <w:spacing w:after="1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7BB0AA73" w14:textId="77777777" w:rsidR="003450D3" w:rsidRPr="00CD297A" w:rsidRDefault="003450D3" w:rsidP="00CD297A">
            <w:pPr>
              <w:pStyle w:val="PargrafodaLista2"/>
              <w:spacing w:after="0" w:line="240" w:lineRule="auto"/>
              <w:ind w:left="0"/>
              <w:rPr>
                <w:rFonts w:ascii="Arial Narrow" w:hAnsi="Arial Narrow" w:cs="Times New Roman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387FF1B" w14:textId="77777777" w:rsidR="003450D3" w:rsidRPr="00CD297A" w:rsidRDefault="003450D3" w:rsidP="00CD297A">
            <w:pPr>
              <w:pStyle w:val="PargrafodaLista2"/>
              <w:spacing w:after="0" w:line="240" w:lineRule="auto"/>
              <w:ind w:left="0" w:right="74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3527611" w14:textId="159BAC0A" w:rsidR="003450D3" w:rsidRPr="00CD297A" w:rsidRDefault="003450D3" w:rsidP="00CD297A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D297A">
              <w:rPr>
                <w:rFonts w:ascii="Arial Narrow" w:hAnsi="Arial Narrow"/>
                <w:snapToGrid w:val="0"/>
                <w:sz w:val="20"/>
                <w:szCs w:val="20"/>
              </w:rPr>
              <w:t>Número de Cursos de Doutorado em funcionamento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883A0D" w14:textId="337E1D8E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27D054" w14:textId="675142D7" w:rsidR="003450D3" w:rsidRPr="00CD297A" w:rsidRDefault="003450D3" w:rsidP="001C0D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6FE48F" w14:textId="15793E21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A004B5" w14:textId="36E62D1C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E18DE4" w14:textId="375D6038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680D1A26" w14:textId="14410981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9B11818" w14:textId="1E166671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9F6326C" w14:textId="5C64C8F4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3450D3" w:rsidRPr="00A10C46" w14:paraId="3CBEC79B" w14:textId="77777777" w:rsidTr="00D95433">
        <w:trPr>
          <w:cantSplit/>
          <w:trHeight w:val="416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64B861C8" w14:textId="77777777" w:rsidR="003450D3" w:rsidRPr="00CD297A" w:rsidRDefault="003450D3" w:rsidP="00CD297A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108C2826" w14:textId="77777777" w:rsidR="003450D3" w:rsidRPr="00CD297A" w:rsidRDefault="003450D3" w:rsidP="00CD297A">
            <w:pPr>
              <w:pStyle w:val="PargrafodaLista2"/>
              <w:spacing w:after="0" w:line="240" w:lineRule="auto"/>
              <w:ind w:left="0"/>
              <w:rPr>
                <w:rFonts w:ascii="Arial Narrow" w:hAnsi="Arial Narrow" w:cs="Times New Roman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6BED0242" w14:textId="77777777" w:rsidR="003450D3" w:rsidRPr="00CD297A" w:rsidRDefault="003450D3" w:rsidP="00CD297A">
            <w:pPr>
              <w:pStyle w:val="PargrafodaLista2"/>
              <w:spacing w:after="0" w:line="240" w:lineRule="auto"/>
              <w:ind w:left="0" w:right="74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7C909D" w14:textId="513641E2" w:rsidR="003450D3" w:rsidRPr="00CD297A" w:rsidRDefault="003450D3" w:rsidP="00CD297A">
            <w:pPr>
              <w:rPr>
                <w:rFonts w:ascii="Arial Narrow" w:hAnsi="Arial Narrow"/>
                <w:sz w:val="20"/>
                <w:szCs w:val="20"/>
              </w:rPr>
            </w:pPr>
            <w:r w:rsidRPr="00CD297A">
              <w:rPr>
                <w:rFonts w:ascii="Arial Narrow" w:hAnsi="Arial Narrow"/>
                <w:sz w:val="20"/>
                <w:szCs w:val="20"/>
              </w:rPr>
              <w:t>Número de propostas (APCN)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C4D3F2" w14:textId="08409633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03969A" w14:textId="217E128F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B54173" w14:textId="7C9AAA39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9CB8C2" w14:textId="54814856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68DE78" w14:textId="7EC1005A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2E2B5BF7" w14:textId="4D37793A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073D950" w14:textId="64327BB6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764AFF4" w14:textId="7FC0E68E" w:rsidR="003450D3" w:rsidRPr="00CD297A" w:rsidRDefault="003450D3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290898" w:rsidRPr="00A10C46" w14:paraId="104C34DD" w14:textId="77777777" w:rsidTr="00D95433">
        <w:trPr>
          <w:cantSplit/>
          <w:trHeight w:val="558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477A7C66" w14:textId="77777777" w:rsidR="00290898" w:rsidRPr="00CD297A" w:rsidRDefault="00290898" w:rsidP="002817FB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41032FB8" w14:textId="1B93D18A" w:rsidR="00290898" w:rsidRPr="00CD297A" w:rsidRDefault="00290898" w:rsidP="002817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Ampliar o número de pesquisadores capacitados pelos programas de Stricto Sensu da instituição</w:t>
            </w: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24A7771" w14:textId="77777777" w:rsidR="00290898" w:rsidRPr="00CD297A" w:rsidRDefault="00290898" w:rsidP="002817FB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D4FC78" w14:textId="700239F8" w:rsidR="00290898" w:rsidRDefault="00290898" w:rsidP="00B60536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concluintes dos programas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E6804E" w14:textId="773CF7C0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D4FBCB" w14:textId="17283E91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CC4ADB" w14:textId="388F561E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605833" w14:textId="67CB2B20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246F8D" w14:textId="22FE473F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100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1BD83197" w14:textId="6C5FE87C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100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FF33EA1" w14:textId="202F156F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120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1B678FC" w14:textId="05622030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120</w:t>
            </w:r>
          </w:p>
        </w:tc>
      </w:tr>
      <w:tr w:rsidR="00290898" w:rsidRPr="00A10C46" w14:paraId="5D3E4DE7" w14:textId="77777777" w:rsidTr="00D95433">
        <w:trPr>
          <w:cantSplit/>
          <w:trHeight w:val="57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22260F47" w14:textId="77777777" w:rsidR="00290898" w:rsidRPr="00CD297A" w:rsidRDefault="00290898" w:rsidP="002817FB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2924DE47" w14:textId="77777777" w:rsidR="00290898" w:rsidRDefault="00290898" w:rsidP="002817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06700836" w14:textId="77777777" w:rsidR="00290898" w:rsidRPr="00CD297A" w:rsidRDefault="00290898" w:rsidP="002817FB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2F7BEDC" w14:textId="51FC128F" w:rsidR="00290898" w:rsidRDefault="00290898" w:rsidP="00290898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Índice ingressantes/Vaga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61BD16" w14:textId="18A7AD3D" w:rsidR="00290898" w:rsidRP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Calibri"/>
                <w:sz w:val="20"/>
                <w:szCs w:val="20"/>
              </w:rPr>
              <w:t>1,08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9FD38D" w14:textId="73ADC4A4" w:rsidR="00290898" w:rsidRP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Calibri"/>
                <w:sz w:val="20"/>
                <w:szCs w:val="20"/>
              </w:rPr>
              <w:t>1,17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83AAE6" w14:textId="6C5DAC5B" w:rsidR="00290898" w:rsidRP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Calibri"/>
                <w:sz w:val="20"/>
                <w:szCs w:val="20"/>
              </w:rPr>
              <w:t>1,21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40423A" w14:textId="60AA04BC" w:rsidR="00290898" w:rsidRP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Calibri"/>
                <w:sz w:val="20"/>
                <w:szCs w:val="20"/>
              </w:rPr>
              <w:t>0,78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396A8A" w14:textId="75848CDD" w:rsidR="00290898" w:rsidRP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Calibri"/>
                <w:sz w:val="20"/>
                <w:szCs w:val="20"/>
              </w:rPr>
              <w:t>0,96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6EB8DDD6" w14:textId="791D020D" w:rsidR="00290898" w:rsidRP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Calibri"/>
                <w:sz w:val="20"/>
                <w:szCs w:val="20"/>
              </w:rPr>
              <w:t>0,98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523534D" w14:textId="68E4B205" w:rsidR="00290898" w:rsidRP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Calibri"/>
                <w:sz w:val="20"/>
                <w:szCs w:val="20"/>
              </w:rPr>
              <w:t>0,99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773F94D9" w14:textId="73A7057E" w:rsidR="00290898" w:rsidRP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290898">
              <w:rPr>
                <w:rFonts w:ascii="Arial Narrow" w:hAnsi="Arial Narrow" w:cs="Calibri"/>
                <w:sz w:val="20"/>
                <w:szCs w:val="20"/>
              </w:rPr>
              <w:t>,</w:t>
            </w:r>
            <w:r>
              <w:rPr>
                <w:rFonts w:ascii="Arial Narrow" w:hAnsi="Arial Narrow" w:cs="Calibri"/>
                <w:sz w:val="20"/>
                <w:szCs w:val="20"/>
              </w:rPr>
              <w:t>99</w:t>
            </w:r>
          </w:p>
        </w:tc>
      </w:tr>
      <w:tr w:rsidR="00290898" w:rsidRPr="00A10C46" w14:paraId="74427E7B" w14:textId="77777777" w:rsidTr="00D95433">
        <w:trPr>
          <w:cantSplit/>
          <w:trHeight w:val="551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F0BC664" w14:textId="77777777" w:rsidR="00290898" w:rsidRPr="00CD297A" w:rsidRDefault="00290898" w:rsidP="002817FB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51C69A22" w14:textId="77777777" w:rsidR="00290898" w:rsidRDefault="00290898" w:rsidP="002817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B13DFD8" w14:textId="77777777" w:rsidR="00290898" w:rsidRPr="00CD297A" w:rsidRDefault="00290898" w:rsidP="002817FB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7F44F9" w14:textId="352D3F26" w:rsidR="00290898" w:rsidRDefault="00290898" w:rsidP="002134DC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134DC">
              <w:rPr>
                <w:rFonts w:ascii="Arial Narrow" w:hAnsi="Arial Narrow"/>
                <w:sz w:val="18"/>
                <w:szCs w:val="20"/>
              </w:rPr>
              <w:t>Índice concluintes/ingressantes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85E6B0" w14:textId="1DABB070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0,68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EFCCCB" w14:textId="3413603B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0,52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90864D" w14:textId="7849FF25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0,78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7D09DF" w14:textId="0672DB2C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0,82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F077F1" w14:textId="0E64DAF3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0,85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043640C8" w14:textId="2E483299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0,85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305FDF2C" w14:textId="35542F88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0,85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9015C65" w14:textId="21BF1382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0,85</w:t>
            </w:r>
          </w:p>
        </w:tc>
      </w:tr>
      <w:tr w:rsidR="00290898" w:rsidRPr="00A10C46" w14:paraId="205BEF1E" w14:textId="77777777" w:rsidTr="00D95433">
        <w:trPr>
          <w:cantSplit/>
          <w:trHeight w:val="4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ABA72FA" w14:textId="77777777" w:rsidR="00290898" w:rsidRPr="00CD297A" w:rsidRDefault="00290898" w:rsidP="002817FB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2DD994F9" w14:textId="77777777" w:rsidR="00290898" w:rsidRDefault="00290898" w:rsidP="002817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0F34D81F" w14:textId="77777777" w:rsidR="00290898" w:rsidRPr="00CD297A" w:rsidRDefault="00290898" w:rsidP="002817FB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953D18F" w14:textId="04A9FB96" w:rsidR="00290898" w:rsidRDefault="00290898" w:rsidP="00B60536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alunos matriculados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9B52E9" w14:textId="1BB73BA9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C88724" w14:textId="2C1A7887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F54965" w14:textId="11F2D2A1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0D6EF3" w14:textId="7D809144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63027" w14:textId="04D82058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110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7D5213C4" w14:textId="084C20CE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112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0CD50F8" w14:textId="0A682871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142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FA82337" w14:textId="46DB30B6" w:rsidR="00290898" w:rsidRPr="00290898" w:rsidRDefault="00290898" w:rsidP="002817F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0898">
              <w:rPr>
                <w:rFonts w:ascii="Arial Narrow" w:hAnsi="Arial Narrow" w:cs="Arial"/>
                <w:sz w:val="20"/>
                <w:szCs w:val="18"/>
              </w:rPr>
              <w:t>144</w:t>
            </w:r>
          </w:p>
        </w:tc>
      </w:tr>
      <w:tr w:rsidR="00290898" w:rsidRPr="00A10C46" w14:paraId="6EA43904" w14:textId="77777777" w:rsidTr="00D95433">
        <w:trPr>
          <w:cantSplit/>
          <w:trHeight w:val="410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64B2EF1E" w14:textId="77777777" w:rsidR="00290898" w:rsidRPr="00CD297A" w:rsidRDefault="00290898" w:rsidP="002817FB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3F8C3242" w14:textId="77777777" w:rsidR="00290898" w:rsidRPr="00CD297A" w:rsidRDefault="00290898" w:rsidP="002817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0070E38D" w14:textId="77777777" w:rsidR="00290898" w:rsidRPr="00CD297A" w:rsidRDefault="00290898" w:rsidP="002817FB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D635F9" w14:textId="63A7D7AB" w:rsidR="00290898" w:rsidRDefault="00290898" w:rsidP="0013269E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alunos especiais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E14935" w14:textId="00278905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C23A9F" w14:textId="72BE181E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4FC173" w14:textId="0F903A75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BD3F6E" w14:textId="408583DD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37331B" w14:textId="444AD9DE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35B06BF9" w14:textId="1AF1D839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4C2B0F24" w14:textId="77CC9E8D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AF0B032" w14:textId="073ECECD" w:rsidR="00290898" w:rsidRDefault="00290898" w:rsidP="0029089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72</w:t>
            </w:r>
          </w:p>
        </w:tc>
      </w:tr>
      <w:tr w:rsidR="0013269E" w:rsidRPr="00A10C46" w14:paraId="1EF44A4F" w14:textId="77777777" w:rsidTr="00D95433">
        <w:trPr>
          <w:cantSplit/>
          <w:trHeight w:val="1131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D51FA56" w14:textId="5B1B22A1" w:rsidR="0013269E" w:rsidRPr="00CD297A" w:rsidRDefault="0013269E" w:rsidP="009463EC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297A">
              <w:rPr>
                <w:rFonts w:ascii="Arial Narrow" w:hAnsi="Arial Narrow"/>
                <w:sz w:val="20"/>
                <w:szCs w:val="20"/>
              </w:rPr>
              <w:t>Mante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CD297A">
              <w:rPr>
                <w:rFonts w:ascii="Arial Narrow" w:hAnsi="Arial Narrow"/>
                <w:sz w:val="20"/>
                <w:szCs w:val="20"/>
              </w:rPr>
              <w:t xml:space="preserve"> o padrão de excelência dos programas de pós-graduação Stricto Sensu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CFD9347" w14:textId="46D11549" w:rsidR="0013269E" w:rsidRPr="00CD297A" w:rsidRDefault="0013269E" w:rsidP="00CD29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297A">
              <w:rPr>
                <w:rFonts w:ascii="Arial Narrow" w:hAnsi="Arial Narrow"/>
                <w:sz w:val="20"/>
                <w:szCs w:val="20"/>
              </w:rPr>
              <w:t>Avaliar periodicamente os programas em atenção as normas da CAPES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1707E310" w14:textId="5CCA5329" w:rsidR="0013269E" w:rsidRPr="003450D3" w:rsidRDefault="0013269E" w:rsidP="00CD297A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Style w:val="normaltextrun"/>
                <w:rFonts w:ascii="Arial Narrow" w:hAnsi="Arial Narrow" w:cs="Arial"/>
                <w:sz w:val="20"/>
                <w:szCs w:val="20"/>
              </w:rPr>
            </w:pPr>
            <w:r w:rsidRPr="003450D3">
              <w:rPr>
                <w:rFonts w:ascii="Arial Narrow" w:hAnsi="Arial Narrow" w:cs="Arial"/>
                <w:sz w:val="20"/>
                <w:szCs w:val="20"/>
              </w:rPr>
              <w:t>PROPPE e Coordenação de Stricto Sensu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9E8F3E" w14:textId="51C31799" w:rsidR="0013269E" w:rsidRPr="00CD297A" w:rsidRDefault="0013269E" w:rsidP="004168EC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Programas Capes (Conceito)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E9FA5D" w14:textId="1C517CB2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1(3)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36AE82" w14:textId="72750D78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1(3)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D17A49" w14:textId="37AE2002" w:rsidR="0013269E" w:rsidRPr="00CD297A" w:rsidRDefault="0013269E" w:rsidP="008D6E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1(4)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4CF9D2" w14:textId="202E270F" w:rsidR="0013269E" w:rsidRPr="00CD297A" w:rsidRDefault="0013269E" w:rsidP="001C0D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2(4)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18A2B7" w14:textId="6F6C8D8F" w:rsidR="0013269E" w:rsidRPr="00CD297A" w:rsidRDefault="0013269E" w:rsidP="001C0D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4(4)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707904E7" w14:textId="77777777" w:rsidR="0013269E" w:rsidRDefault="0013269E" w:rsidP="001C0D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1(5)</w:t>
            </w:r>
          </w:p>
          <w:p w14:paraId="4B270D83" w14:textId="139C5BC3" w:rsidR="0013269E" w:rsidRPr="00CD297A" w:rsidRDefault="0013269E" w:rsidP="001C0D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E87B46">
              <w:rPr>
                <w:rFonts w:ascii="Arial Narrow" w:hAnsi="Arial Narrow" w:cs="Arial"/>
                <w:sz w:val="20"/>
                <w:szCs w:val="20"/>
              </w:rPr>
              <w:t>(4)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2BD875F2" w14:textId="77777777" w:rsidR="0013269E" w:rsidRDefault="0013269E" w:rsidP="00D75C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1(5)</w:t>
            </w:r>
          </w:p>
          <w:p w14:paraId="343E3BEC" w14:textId="5B80D680" w:rsidR="0013269E" w:rsidRPr="00CD297A" w:rsidRDefault="0013269E" w:rsidP="00D75C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E87B46">
              <w:rPr>
                <w:rFonts w:ascii="Arial Narrow" w:hAnsi="Arial Narrow" w:cs="Arial"/>
                <w:sz w:val="20"/>
                <w:szCs w:val="20"/>
              </w:rPr>
              <w:t>(4)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30ACA48" w14:textId="77777777" w:rsidR="0013269E" w:rsidRDefault="0013269E" w:rsidP="00D75C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1(5)</w:t>
            </w:r>
          </w:p>
          <w:p w14:paraId="528DA4B3" w14:textId="5920D19C" w:rsidR="0013269E" w:rsidRPr="00CD297A" w:rsidRDefault="0013269E" w:rsidP="00D75C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E87B46">
              <w:rPr>
                <w:rFonts w:ascii="Arial Narrow" w:hAnsi="Arial Narrow" w:cs="Arial"/>
                <w:sz w:val="20"/>
                <w:szCs w:val="20"/>
              </w:rPr>
              <w:t>(4)</w:t>
            </w:r>
          </w:p>
        </w:tc>
      </w:tr>
      <w:tr w:rsidR="0013269E" w:rsidRPr="00A10C46" w14:paraId="2C94BF65" w14:textId="77777777" w:rsidTr="00D95433">
        <w:trPr>
          <w:cantSplit/>
          <w:trHeight w:val="1131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2F69A4A" w14:textId="77777777" w:rsidR="0013269E" w:rsidRPr="00CD297A" w:rsidRDefault="0013269E" w:rsidP="009463EC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989D4DC" w14:textId="1163E17B" w:rsidR="0013269E" w:rsidRPr="00CD297A" w:rsidRDefault="0013269E" w:rsidP="00CD29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Registrar a quantidade de produtos e serviços que geraram algum impacto social advindo de projetos dos programas Stricto Sensu </w:t>
            </w: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77B7DCCD" w14:textId="2A1FAADA" w:rsidR="0013269E" w:rsidRPr="003450D3" w:rsidRDefault="0013269E" w:rsidP="00CD297A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39E9F5A" w14:textId="5AE817AF" w:rsidR="0013269E" w:rsidRDefault="0013269E" w:rsidP="004168EC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Produtos e Serviços gerados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543BB3" w14:textId="14E1686C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0E8B">
              <w:rPr>
                <w:rFonts w:ascii="Arial Narrow" w:hAnsi="Arial Narrow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833378" w14:textId="266FB487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0E8B">
              <w:rPr>
                <w:rFonts w:ascii="Arial Narrow" w:hAnsi="Arial Narrow" w:cs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5A5C96" w14:textId="266D68D9" w:rsidR="0013269E" w:rsidRDefault="0013269E" w:rsidP="008D6E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0E8B">
              <w:rPr>
                <w:rFonts w:ascii="Arial Narrow" w:hAnsi="Arial Narrow" w:cs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9E9FBE" w14:textId="4E5C2373" w:rsidR="0013269E" w:rsidRDefault="0013269E" w:rsidP="001C0D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0E8B">
              <w:rPr>
                <w:rFonts w:ascii="Arial Narrow" w:hAnsi="Arial Narrow" w:cs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2E6CE" w14:textId="3FC8CBB8" w:rsidR="0013269E" w:rsidRDefault="0013269E" w:rsidP="001C0D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0E8B">
              <w:rPr>
                <w:rFonts w:ascii="Arial Narrow" w:hAnsi="Arial Narrow" w:cs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133D622D" w14:textId="153C1CA0" w:rsidR="0013269E" w:rsidRDefault="0013269E" w:rsidP="001C0D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0E8B"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34EC1D0F" w14:textId="3E22E43E" w:rsidR="0013269E" w:rsidRDefault="0013269E" w:rsidP="00D75C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21</w:t>
            </w:r>
            <w:r w:rsidRPr="00FE0E8B"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1239194" w14:textId="5B9AE840" w:rsidR="0013269E" w:rsidRDefault="0013269E" w:rsidP="00D75C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235</w:t>
            </w:r>
          </w:p>
        </w:tc>
      </w:tr>
      <w:tr w:rsidR="0013269E" w:rsidRPr="00A10C46" w14:paraId="72592828" w14:textId="77777777" w:rsidTr="00D95433">
        <w:trPr>
          <w:cantSplit/>
          <w:trHeight w:val="1138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1BC66474" w14:textId="6DBE138B" w:rsidR="0013269E" w:rsidRPr="00CD297A" w:rsidRDefault="0013269E" w:rsidP="00CD297A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086832" w14:textId="4FFF495C" w:rsidR="0013269E" w:rsidRPr="003450D3" w:rsidRDefault="0013269E" w:rsidP="00FE0E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450D3">
              <w:rPr>
                <w:rFonts w:ascii="Arial Narrow" w:hAnsi="Arial Narrow" w:cs="Arial"/>
                <w:sz w:val="20"/>
                <w:szCs w:val="18"/>
              </w:rPr>
              <w:t>Incentivo à criação e à consolidação de Grupos de Pesquisa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920687" w14:textId="0FAE2844" w:rsidR="0013269E" w:rsidRPr="003450D3" w:rsidRDefault="0013269E" w:rsidP="00CD297A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Style w:val="normaltextrun"/>
                <w:rFonts w:ascii="Arial Narrow" w:hAnsi="Arial Narrow" w:cs="Arial"/>
                <w:sz w:val="20"/>
                <w:szCs w:val="20"/>
              </w:rPr>
            </w:pPr>
            <w:r w:rsidRPr="003450D3">
              <w:rPr>
                <w:rFonts w:ascii="Arial Narrow" w:hAnsi="Arial Narrow" w:cs="Arial"/>
                <w:sz w:val="20"/>
                <w:szCs w:val="20"/>
              </w:rPr>
              <w:t>PROPPE e Coordenação de Pesquisa e Inovação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114401" w14:textId="2881EC81" w:rsidR="0013269E" w:rsidRPr="00E43766" w:rsidRDefault="0013269E" w:rsidP="00CD297A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43766">
              <w:rPr>
                <w:rFonts w:ascii="Arial Narrow" w:hAnsi="Arial Narrow" w:cs="Arial"/>
                <w:sz w:val="20"/>
                <w:szCs w:val="18"/>
              </w:rPr>
              <w:t>Número de Grupos de Pesquisa certificados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6AC7D5" w14:textId="1B5AEB3B" w:rsidR="0013269E" w:rsidRPr="00E43766" w:rsidRDefault="0013269E" w:rsidP="00FE0E8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43766">
              <w:rPr>
                <w:rFonts w:ascii="Arial Narrow" w:hAnsi="Arial Narrow" w:cs="Arial"/>
                <w:color w:val="0070C0"/>
                <w:sz w:val="20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811EAF" w14:textId="09FEEC29" w:rsidR="0013269E" w:rsidRPr="00E43766" w:rsidRDefault="0013269E" w:rsidP="00FE0E8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43766">
              <w:rPr>
                <w:rFonts w:ascii="Arial Narrow" w:hAnsi="Arial Narrow" w:cs="Arial"/>
                <w:color w:val="0070C0"/>
                <w:sz w:val="20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82CD0E" w14:textId="13B69D71" w:rsidR="0013269E" w:rsidRPr="00E43766" w:rsidRDefault="0013269E" w:rsidP="00FE0E8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43766">
              <w:rPr>
                <w:rFonts w:ascii="Arial Narrow" w:hAnsi="Arial Narrow" w:cs="Arial"/>
                <w:color w:val="0070C0"/>
                <w:sz w:val="20"/>
                <w:szCs w:val="18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0175BE" w14:textId="5FC2A289" w:rsidR="0013269E" w:rsidRPr="00E43766" w:rsidRDefault="0013269E" w:rsidP="00FE0E8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43766">
              <w:rPr>
                <w:rFonts w:ascii="Arial Narrow" w:hAnsi="Arial Narrow" w:cs="Arial"/>
                <w:color w:val="0070C0"/>
                <w:sz w:val="20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0EC3D5" w14:textId="48E23B3C" w:rsidR="0013269E" w:rsidRPr="00E43766" w:rsidRDefault="0013269E" w:rsidP="00FE0E8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43766">
              <w:rPr>
                <w:rFonts w:ascii="Arial Narrow" w:hAnsi="Arial Narrow" w:cs="Arial"/>
                <w:color w:val="0070C0"/>
                <w:sz w:val="20"/>
                <w:szCs w:val="18"/>
              </w:rPr>
              <w:t>24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5C7B72A2" w14:textId="2A0741FE" w:rsidR="0013269E" w:rsidRPr="00E43766" w:rsidRDefault="0013269E" w:rsidP="00FE0E8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43766">
              <w:rPr>
                <w:rFonts w:ascii="Arial Narrow" w:hAnsi="Arial Narrow" w:cs="Arial"/>
                <w:color w:val="0070C0"/>
                <w:sz w:val="20"/>
                <w:szCs w:val="18"/>
              </w:rPr>
              <w:t>26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6E989CC" w14:textId="737B74E7" w:rsidR="0013269E" w:rsidRPr="00E43766" w:rsidRDefault="0013269E" w:rsidP="00FE0E8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43766">
              <w:rPr>
                <w:rFonts w:ascii="Arial Narrow" w:hAnsi="Arial Narrow" w:cs="Arial"/>
                <w:color w:val="0070C0"/>
                <w:sz w:val="20"/>
                <w:szCs w:val="18"/>
              </w:rPr>
              <w:t>28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4857FB86" w14:textId="6240B4A2" w:rsidR="0013269E" w:rsidRPr="00E43766" w:rsidRDefault="0013269E" w:rsidP="00FE0E8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43766">
              <w:rPr>
                <w:rFonts w:ascii="Arial Narrow" w:hAnsi="Arial Narrow" w:cs="Arial"/>
                <w:color w:val="0070C0"/>
                <w:sz w:val="20"/>
                <w:szCs w:val="18"/>
              </w:rPr>
              <w:t>30</w:t>
            </w:r>
          </w:p>
        </w:tc>
      </w:tr>
      <w:tr w:rsidR="0013269E" w:rsidRPr="00A10C46" w14:paraId="38EF464E" w14:textId="77777777" w:rsidTr="00D95433">
        <w:trPr>
          <w:cantSplit/>
          <w:trHeight w:val="84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7EDD1C8" w14:textId="7A6B0657" w:rsidR="0013269E" w:rsidRPr="00CD297A" w:rsidRDefault="0013269E" w:rsidP="003C28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Arial"/>
                <w:sz w:val="20"/>
              </w:rPr>
              <w:t>Integração da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 xml:space="preserve"> pós-graduação</w:t>
            </w:r>
            <w:r>
              <w:rPr>
                <w:rStyle w:val="normaltextrun"/>
                <w:rFonts w:ascii="Arial Narrow" w:hAnsi="Arial Narrow" w:cs="Arial"/>
                <w:sz w:val="20"/>
              </w:rPr>
              <w:t xml:space="preserve"> </w:t>
            </w:r>
            <w:r w:rsidRPr="00427ED1">
              <w:rPr>
                <w:rStyle w:val="normaltextrun"/>
                <w:rFonts w:ascii="Arial Narrow" w:hAnsi="Arial Narrow" w:cs="Arial"/>
                <w:i/>
                <w:iCs/>
                <w:sz w:val="20"/>
              </w:rPr>
              <w:t>Stricto Sens</w:t>
            </w:r>
            <w:r>
              <w:rPr>
                <w:rStyle w:val="normaltextrun"/>
                <w:rFonts w:ascii="Arial Narrow" w:hAnsi="Arial Narrow" w:cs="Arial"/>
                <w:i/>
                <w:iCs/>
                <w:sz w:val="20"/>
              </w:rPr>
              <w:t xml:space="preserve">u </w:t>
            </w:r>
            <w:r>
              <w:rPr>
                <w:rStyle w:val="normaltextrun"/>
                <w:rFonts w:ascii="Arial Narrow" w:hAnsi="Arial Narrow" w:cs="Arial"/>
                <w:sz w:val="20"/>
              </w:rPr>
              <w:t xml:space="preserve">com </w:t>
            </w:r>
            <w:r w:rsidRPr="00427ED1">
              <w:rPr>
                <w:rStyle w:val="normaltextrun"/>
                <w:rFonts w:ascii="Arial Narrow" w:hAnsi="Arial Narrow" w:cs="Arial"/>
                <w:sz w:val="20"/>
              </w:rPr>
              <w:t>a graduação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5D453" w14:textId="7286224E" w:rsidR="0013269E" w:rsidRPr="00CD297A" w:rsidRDefault="0013269E" w:rsidP="00FE0E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Atuar nos componentes curriculares dos cursos de graduação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3FF58DB" w14:textId="1232C4A8" w:rsidR="0013269E" w:rsidRPr="003450D3" w:rsidRDefault="0013269E" w:rsidP="003450D3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3450D3">
              <w:rPr>
                <w:rFonts w:ascii="Arial Narrow" w:hAnsi="Arial Narrow" w:cs="Arial"/>
                <w:sz w:val="20"/>
                <w:szCs w:val="20"/>
              </w:rPr>
              <w:t>PROPPE e PROACAD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00A831" w14:textId="1A755201" w:rsidR="0013269E" w:rsidRPr="00CD297A" w:rsidRDefault="0013269E" w:rsidP="00F1299C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horas dos docentes na graduação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414972" w14:textId="51BBD3BF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AB9EF6" w14:textId="5D639E46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FE29A5" w14:textId="352EBF09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907674" w14:textId="5DF5AE5B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1D4656" w14:textId="55B3634F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208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0B20375F" w14:textId="2DB72AF1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230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DF9012A" w14:textId="66F7303F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4AE974E" w14:textId="3402D2C7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333</w:t>
            </w:r>
          </w:p>
        </w:tc>
      </w:tr>
      <w:tr w:rsidR="0013269E" w:rsidRPr="00A10C46" w14:paraId="38A5421D" w14:textId="77777777" w:rsidTr="00D95433">
        <w:trPr>
          <w:cantSplit/>
          <w:trHeight w:val="98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0C0F854" w14:textId="77777777" w:rsidR="0013269E" w:rsidRDefault="0013269E" w:rsidP="003C28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0391F3" w14:textId="1EDF08BE" w:rsidR="0013269E" w:rsidRDefault="0013269E" w:rsidP="003C28F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0E8B">
              <w:rPr>
                <w:rFonts w:ascii="Arial Narrow" w:hAnsi="Arial Narrow"/>
                <w:sz w:val="20"/>
                <w:szCs w:val="20"/>
              </w:rPr>
              <w:t>Ampliar o número de projetos de IC realizados por docentes do Stricto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02CC2E" w14:textId="34CDD340" w:rsidR="0013269E" w:rsidRPr="00CD297A" w:rsidRDefault="0013269E" w:rsidP="00AF3BBF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3450D3">
              <w:rPr>
                <w:rFonts w:ascii="Arial Narrow" w:hAnsi="Arial Narrow" w:cs="Arial"/>
                <w:sz w:val="20"/>
                <w:szCs w:val="20"/>
              </w:rPr>
              <w:t>PROPPE e Coordenação de Stricto Sensu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5FBD54" w14:textId="7CE924A7" w:rsidR="0013269E" w:rsidRDefault="0013269E" w:rsidP="00F1299C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projetos de IC de professores do Stricto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EF1755" w14:textId="185CAE37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5EED3A" w14:textId="3FAAD93C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BF7946" w14:textId="02C0F605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9C5CE8" w14:textId="194A628C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A4E808" w14:textId="211817A1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5C6633C7" w14:textId="48F50F3C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7DD2DF6" w14:textId="77A12577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B3919F2" w14:textId="0D33592B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64</w:t>
            </w:r>
          </w:p>
        </w:tc>
      </w:tr>
      <w:tr w:rsidR="0013269E" w:rsidRPr="00A10C46" w14:paraId="58BB2B6B" w14:textId="77777777" w:rsidTr="00D95433">
        <w:trPr>
          <w:cantSplit/>
          <w:trHeight w:val="45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7AFC8112" w14:textId="690695F7" w:rsidR="0013269E" w:rsidRPr="00CD297A" w:rsidRDefault="0013269E" w:rsidP="00F1299C">
            <w:pPr>
              <w:ind w:right="35"/>
              <w:jc w:val="both"/>
              <w:rPr>
                <w:rFonts w:ascii="Arial Narrow" w:hAnsi="Arial Narrow" w:cs="Arial"/>
                <w:color w:val="222222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Ampliar a qualidade da</w:t>
            </w:r>
            <w:r w:rsidRPr="00CD297A">
              <w:rPr>
                <w:rFonts w:ascii="Arial Narrow" w:hAnsi="Arial Narrow"/>
                <w:sz w:val="20"/>
                <w:szCs w:val="20"/>
              </w:rPr>
              <w:t xml:space="preserve"> produção científica, tecnológica e cultural no âmbito da Pós-graduação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</w:tcPr>
          <w:p w14:paraId="43F089F9" w14:textId="78A44A0B" w:rsidR="0013269E" w:rsidRPr="00CD297A" w:rsidRDefault="0013269E" w:rsidP="00F129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Incentivar o aumento da qualidade da produção</w:t>
            </w:r>
            <w:r w:rsidRPr="00CD297A">
              <w:rPr>
                <w:rFonts w:ascii="Arial Narrow" w:hAnsi="Arial Narrow"/>
                <w:sz w:val="20"/>
                <w:szCs w:val="20"/>
              </w:rPr>
              <w:t xml:space="preserve"> científica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7DE9E7CD" w14:textId="42A4A3A7" w:rsidR="0013269E" w:rsidRPr="00CD297A" w:rsidRDefault="0013269E" w:rsidP="00AF3BBF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D297A">
              <w:rPr>
                <w:rFonts w:ascii="Arial Narrow" w:hAnsi="Arial Narrow" w:cs="Arial"/>
                <w:sz w:val="20"/>
                <w:szCs w:val="20"/>
              </w:rPr>
              <w:t>PROPPE e Coordenação de Stricto Sensu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6E9538" w14:textId="6228309C" w:rsidR="0013269E" w:rsidRPr="00CD297A" w:rsidRDefault="0013269E" w:rsidP="007B6A53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N. Produtos Estrato Superior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5F2EA1" w14:textId="09DF13FC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8CB38D" w14:textId="6B41364D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D0F2A1" w14:textId="75539988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F8CC20" w14:textId="2F885BBD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BBC5F5" w14:textId="0957FE8F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6FA647C1" w14:textId="4F56209A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591BABB3" w14:textId="374FC7B7" w:rsidR="0013269E" w:rsidRPr="00CD297A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1596E425" w14:textId="4E7FB5EB" w:rsidR="0013269E" w:rsidRPr="00CD297A" w:rsidRDefault="0013269E" w:rsidP="007B6A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</w:tr>
      <w:tr w:rsidR="0013269E" w:rsidRPr="00A10C46" w14:paraId="55177CBB" w14:textId="77777777" w:rsidTr="00D95433">
        <w:trPr>
          <w:cantSplit/>
          <w:trHeight w:val="45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8D7AB9E" w14:textId="77777777" w:rsidR="0013269E" w:rsidRDefault="0013269E" w:rsidP="00F1299C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44DF8D96" w14:textId="77777777" w:rsidR="0013269E" w:rsidRDefault="0013269E" w:rsidP="00F1299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F478E61" w14:textId="77777777" w:rsidR="0013269E" w:rsidRPr="00CD297A" w:rsidRDefault="0013269E" w:rsidP="00AF3BBF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72E05BE" w14:textId="78274AC1" w:rsidR="0013269E" w:rsidRDefault="0013269E" w:rsidP="007B6A53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N. Produtos Estrato Inferior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9F1016" w14:textId="166BBF42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38C919" w14:textId="3E95053E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87AB42" w14:textId="75F6F330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C1E175" w14:textId="1DDC6636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F34794" w14:textId="2B49DD24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Arial"/>
                <w:sz w:val="20"/>
                <w:szCs w:val="20"/>
              </w:rPr>
              <w:t>96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400DDF31" w14:textId="4BB57868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Arial"/>
                <w:sz w:val="20"/>
                <w:szCs w:val="20"/>
              </w:rPr>
              <w:t>106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F384053" w14:textId="0BD90ED1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Arial"/>
                <w:sz w:val="20"/>
                <w:szCs w:val="20"/>
              </w:rPr>
              <w:t>112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C08B513" w14:textId="211A2405" w:rsidR="0013269E" w:rsidRDefault="0013269E" w:rsidP="007B6A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</w:tr>
      <w:tr w:rsidR="0013269E" w:rsidRPr="00A10C46" w14:paraId="249585FF" w14:textId="77777777" w:rsidTr="00D95433">
        <w:trPr>
          <w:cantSplit/>
          <w:trHeight w:val="417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69983FB" w14:textId="77777777" w:rsidR="0013269E" w:rsidRDefault="0013269E" w:rsidP="00F1299C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3A68F9A5" w14:textId="77777777" w:rsidR="0013269E" w:rsidRDefault="0013269E" w:rsidP="00F1299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683DF107" w14:textId="77777777" w:rsidR="0013269E" w:rsidRPr="00CD297A" w:rsidRDefault="0013269E" w:rsidP="00AF3BBF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547B53" w14:textId="02E4A139" w:rsidR="0013269E" w:rsidRPr="00CD297A" w:rsidRDefault="0013269E" w:rsidP="007B6A53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E028F">
              <w:rPr>
                <w:rFonts w:ascii="Arial Narrow" w:hAnsi="Arial Narrow" w:cs="Arial"/>
                <w:sz w:val="20"/>
                <w:szCs w:val="20"/>
              </w:rPr>
              <w:t>N. Produtos com Fator de Impacto com Scopus e/ou Web of Science, sem index Capes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0BFA90" w14:textId="1809AD2D" w:rsidR="0013269E" w:rsidRPr="00FC6D09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98573A" w14:textId="464543EF" w:rsidR="0013269E" w:rsidRPr="00FC6D09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574202" w14:textId="6A4BF539" w:rsidR="0013269E" w:rsidRPr="00FC6D09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8C1CD3" w14:textId="7F0B7DE5" w:rsidR="0013269E" w:rsidRPr="00FC6D09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3A72D0" w14:textId="76E9B37F" w:rsidR="0013269E" w:rsidRPr="00FC6D09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05537D31" w14:textId="7E981255" w:rsidR="0013269E" w:rsidRPr="00FC6D09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EF67C4B" w14:textId="2B04492E" w:rsidR="0013269E" w:rsidRPr="00FC6D09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10B2BA2" w14:textId="5E783EC1" w:rsidR="0013269E" w:rsidRPr="00FC6D09" w:rsidRDefault="0013269E" w:rsidP="007B6A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6D09">
              <w:rPr>
                <w:rFonts w:ascii="Arial Narrow" w:hAnsi="Arial Narrow" w:cs="Calibri"/>
                <w:color w:val="000000"/>
                <w:sz w:val="20"/>
                <w:szCs w:val="20"/>
              </w:rPr>
              <w:t>192</w:t>
            </w:r>
          </w:p>
        </w:tc>
      </w:tr>
      <w:tr w:rsidR="0013269E" w:rsidRPr="00A10C46" w14:paraId="7D8D9A35" w14:textId="77777777" w:rsidTr="00D95433">
        <w:trPr>
          <w:cantSplit/>
          <w:trHeight w:val="688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42C06D80" w14:textId="77777777" w:rsidR="0013269E" w:rsidRDefault="0013269E" w:rsidP="00F1299C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6B358F5B" w14:textId="77777777" w:rsidR="0013269E" w:rsidRDefault="0013269E" w:rsidP="00F1299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00C97752" w14:textId="77777777" w:rsidR="0013269E" w:rsidRPr="00CD297A" w:rsidRDefault="0013269E" w:rsidP="00AF3BBF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BF32F93" w14:textId="61B93694" w:rsidR="0013269E" w:rsidRPr="00EE028F" w:rsidRDefault="0013269E" w:rsidP="00EE028F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N. de produtos gerados em função de visitas de pesquisadores (estrangeiros e nacionais)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74E961" w14:textId="56CA7DFB" w:rsidR="0013269E" w:rsidRPr="00FC6D09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29FE69" w14:textId="314FDD7A" w:rsidR="0013269E" w:rsidRPr="00FC6D09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11E99E" w14:textId="5FF05C3F" w:rsidR="0013269E" w:rsidRPr="00FC6D09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3C4CAE" w14:textId="230FCF4E" w:rsidR="0013269E" w:rsidRPr="00FC6D09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5699D5" w14:textId="3090A4D3" w:rsidR="0013269E" w:rsidRPr="00FC6D09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50586C80" w14:textId="3810030D" w:rsidR="0013269E" w:rsidRPr="00FC6D09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B474888" w14:textId="5951DFBD" w:rsidR="0013269E" w:rsidRPr="00FC6D09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8B68809" w14:textId="35014395" w:rsidR="0013269E" w:rsidRPr="00FC6D09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64</w:t>
            </w:r>
          </w:p>
        </w:tc>
      </w:tr>
      <w:tr w:rsidR="0013269E" w:rsidRPr="00A10C46" w14:paraId="16FF0BA8" w14:textId="77777777" w:rsidTr="00D95433">
        <w:trPr>
          <w:cantSplit/>
          <w:trHeight w:val="688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65821055" w14:textId="77777777" w:rsidR="0013269E" w:rsidRDefault="0013269E" w:rsidP="00F1299C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49B96811" w14:textId="77777777" w:rsidR="0013269E" w:rsidRDefault="0013269E" w:rsidP="00F1299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68DA3030" w14:textId="77777777" w:rsidR="0013269E" w:rsidRPr="00CD297A" w:rsidRDefault="0013269E" w:rsidP="00AF3BBF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5777D61" w14:textId="32C62AF2" w:rsidR="0013269E" w:rsidRDefault="0013269E" w:rsidP="00EE028F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docentes em intercâmbio de pesquisa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11A0D9" w14:textId="776A5AF4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54578F" w14:textId="46304910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AFE1AA" w14:textId="456FBF8E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7112FF" w14:textId="6B149522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F28B1E" w14:textId="0FAA1E6F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6ECFC680" w14:textId="0C5E3D27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33FF1D14" w14:textId="165CB6D2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5D0B566A" w14:textId="7DDE4BDC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13269E" w:rsidRPr="00A10C46" w14:paraId="727A80DF" w14:textId="77777777" w:rsidTr="00D95433">
        <w:trPr>
          <w:cantSplit/>
          <w:trHeight w:val="688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16EFC21" w14:textId="77777777" w:rsidR="0013269E" w:rsidRDefault="0013269E" w:rsidP="00F1299C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</w:tcPr>
          <w:p w14:paraId="29CB5E7F" w14:textId="77777777" w:rsidR="0013269E" w:rsidRDefault="0013269E" w:rsidP="00F1299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79F5062D" w14:textId="77777777" w:rsidR="0013269E" w:rsidRPr="00CD297A" w:rsidRDefault="0013269E" w:rsidP="00AF3BBF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7FAD699" w14:textId="54113241" w:rsidR="0013269E" w:rsidRDefault="0013269E" w:rsidP="00EE028F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alunos em intercâmbio de pesquisa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0774EF" w14:textId="268DD481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1DEE5C" w14:textId="2A1E1DA6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4E0ADF" w14:textId="60643967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0409D7" w14:textId="7FFB04EC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FA6E9F" w14:textId="5BF8D023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0D72AAB9" w14:textId="7355B909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30C3056" w14:textId="3AA884CF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5A6FE68" w14:textId="6DFBBA76" w:rsidR="0013269E" w:rsidRDefault="0013269E" w:rsidP="00FC6D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A31191" w:rsidRPr="00A10C46" w14:paraId="034C1903" w14:textId="77777777" w:rsidTr="00D95433">
        <w:trPr>
          <w:cantSplit/>
          <w:trHeight w:val="101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C8AB5B0" w14:textId="779285F3" w:rsidR="00A31191" w:rsidRDefault="00A31191" w:rsidP="00F1299C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Ampliar a busca por fomento para pesquisa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68ECB2" w14:textId="0360E99C" w:rsidR="00A31191" w:rsidRDefault="00A31191" w:rsidP="00A3119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Incentivar a busca por fomento para pesquisa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4D0E47" w14:textId="547F696B" w:rsidR="00A31191" w:rsidRPr="00CD297A" w:rsidRDefault="00A31191" w:rsidP="00AF3BBF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D297A">
              <w:rPr>
                <w:rFonts w:ascii="Arial Narrow" w:hAnsi="Arial Narrow" w:cs="Arial"/>
                <w:sz w:val="20"/>
                <w:szCs w:val="20"/>
              </w:rPr>
              <w:t>PROPPE e Coordenação de Stricto Sensu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299AAE" w14:textId="75FB48D3" w:rsidR="00A31191" w:rsidRPr="00CD297A" w:rsidRDefault="00A31191" w:rsidP="00CD297A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projetos submetidos para agências de fomento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1FC1C0" w14:textId="744BAC5F" w:rsidR="00A31191" w:rsidRPr="00CD297A" w:rsidRDefault="00A31191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58D9F6" w14:textId="1620B066" w:rsidR="00A31191" w:rsidRPr="00CD297A" w:rsidRDefault="00A31191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AE8BE8" w14:textId="7F1C0481" w:rsidR="00A31191" w:rsidRPr="00CD297A" w:rsidRDefault="00A31191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3A1F71" w14:textId="70E5C5B1" w:rsidR="00A31191" w:rsidRPr="00CD297A" w:rsidRDefault="00A31191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D51BEC" w14:textId="39DE08D1" w:rsidR="00A31191" w:rsidRPr="00CD297A" w:rsidRDefault="00A31191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779D1FE5" w14:textId="16051AF6" w:rsidR="00A31191" w:rsidRPr="00CD297A" w:rsidRDefault="00A31191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1DD9B5C" w14:textId="5CE80B75" w:rsidR="00A31191" w:rsidRPr="00CD297A" w:rsidRDefault="00A31191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D9E0C57" w14:textId="4D0C7B45" w:rsidR="00A31191" w:rsidRPr="00CD297A" w:rsidRDefault="00A31191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64</w:t>
            </w:r>
          </w:p>
        </w:tc>
      </w:tr>
      <w:tr w:rsidR="0013269E" w:rsidRPr="00A10C46" w14:paraId="012C27AC" w14:textId="77777777" w:rsidTr="00D95433">
        <w:trPr>
          <w:cantSplit/>
          <w:trHeight w:val="101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34AB65C" w14:textId="76E91836" w:rsidR="0013269E" w:rsidRDefault="0013269E" w:rsidP="00F1299C">
            <w:pPr>
              <w:ind w:right="35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Qualificar as revistas científicas vinculadas aos PPGs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428936" w14:textId="700E5DD1" w:rsidR="0013269E" w:rsidRDefault="0013269E" w:rsidP="001326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Incentivar o aumento da qualidade das revistas</w:t>
            </w:r>
            <w:r w:rsidRPr="00CD297A">
              <w:rPr>
                <w:rFonts w:ascii="Arial Narrow" w:hAnsi="Arial Narrow"/>
                <w:sz w:val="20"/>
                <w:szCs w:val="20"/>
              </w:rPr>
              <w:t xml:space="preserve"> científica</w:t>
            </w:r>
            <w:r>
              <w:rPr>
                <w:rFonts w:ascii="Arial Narrow" w:hAnsi="Arial Narrow"/>
                <w:sz w:val="20"/>
                <w:szCs w:val="20"/>
              </w:rPr>
              <w:t xml:space="preserve">s vinculadas aos PPGs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796D9BF" w14:textId="2C22E195" w:rsidR="0013269E" w:rsidRPr="00CD297A" w:rsidRDefault="0013269E" w:rsidP="00AF3BBF">
            <w:pPr>
              <w:pStyle w:val="paragraph"/>
              <w:spacing w:before="0" w:beforeAutospacing="0" w:after="0" w:afterAutospacing="0"/>
              <w:ind w:left="41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CD297A">
              <w:rPr>
                <w:rFonts w:ascii="Arial Narrow" w:hAnsi="Arial Narrow" w:cs="Arial"/>
                <w:sz w:val="20"/>
                <w:szCs w:val="20"/>
              </w:rPr>
              <w:t>PROPPE e Coordenação de Stricto Sensu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2C7245" w14:textId="6612EAA6" w:rsidR="0013269E" w:rsidRDefault="0013269E" w:rsidP="0013269E">
            <w:pPr>
              <w:tabs>
                <w:tab w:val="left" w:pos="1277"/>
              </w:tabs>
              <w:ind w:right="3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revistas com estrato superior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287A89" w14:textId="7EC0C835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F1BFD2" w14:textId="44CD8B4B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58C443" w14:textId="1C65A7C5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6E2A89" w14:textId="02E1FD26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62AEB4" w14:textId="32B94058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FFFF00"/>
            <w:noWrap/>
            <w:vAlign w:val="center"/>
          </w:tcPr>
          <w:p w14:paraId="06D4D635" w14:textId="07E649E4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2E2A662E" w14:textId="28AD52BF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B9EABA8" w14:textId="1C4C3597" w:rsidR="0013269E" w:rsidRDefault="0013269E" w:rsidP="00CD297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bookmarkEnd w:id="0"/>
    </w:tbl>
    <w:p w14:paraId="10EF40FA" w14:textId="77777777" w:rsidR="00455E85" w:rsidRPr="00A10C46" w:rsidRDefault="00455E85" w:rsidP="00455E85">
      <w:pPr>
        <w:jc w:val="center"/>
        <w:rPr>
          <w:rFonts w:ascii="Arial" w:hAnsi="Arial" w:cs="Arial"/>
          <w:b/>
          <w:sz w:val="32"/>
          <w:szCs w:val="32"/>
        </w:rPr>
      </w:pPr>
    </w:p>
    <w:sectPr w:rsidR="00455E85" w:rsidRPr="00A10C46" w:rsidSect="0085141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9D706" w14:textId="77777777" w:rsidR="00751181" w:rsidRDefault="00751181">
      <w:r>
        <w:separator/>
      </w:r>
    </w:p>
  </w:endnote>
  <w:endnote w:type="continuationSeparator" w:id="0">
    <w:p w14:paraId="2BE93F79" w14:textId="77777777" w:rsidR="00751181" w:rsidRDefault="0075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tzerland">
    <w:altName w:val="Arial"/>
    <w:charset w:val="00"/>
    <w:family w:val="auto"/>
    <w:pitch w:val="variable"/>
    <w:sig w:usb0="00000003" w:usb1="00000000" w:usb2="00000000" w:usb3="00000000" w:csb0="00000001" w:csb1="00000000"/>
  </w:font>
  <w:font w:name="CharterITC Bd BT">
    <w:altName w:val="Cambria Mat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6489E" w14:textId="77777777" w:rsidR="00CF495D" w:rsidRDefault="00CF495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CC9A7B" w14:textId="77777777" w:rsidR="00CF495D" w:rsidRDefault="00CF495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C990E" w14:textId="270275D0" w:rsidR="00CF495D" w:rsidRDefault="00CF495D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PAGE  </w:instrText>
    </w:r>
    <w:r>
      <w:rPr>
        <w:rStyle w:val="Nmerodepgina"/>
        <w:rFonts w:ascii="Arial" w:hAnsi="Arial" w:cs="Arial"/>
        <w:sz w:val="16"/>
      </w:rPr>
      <w:fldChar w:fldCharType="separate"/>
    </w:r>
    <w:r w:rsidR="00751181">
      <w:rPr>
        <w:rStyle w:val="Nmerodepgina"/>
        <w:rFonts w:ascii="Arial" w:hAnsi="Arial" w:cs="Arial"/>
        <w:noProof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</w:p>
  <w:p w14:paraId="30D95A1F" w14:textId="77777777" w:rsidR="00CF495D" w:rsidRPr="00CB5065" w:rsidRDefault="00CF495D" w:rsidP="00A10C46">
    <w:pPr>
      <w:pStyle w:val="Rodap"/>
      <w:spacing w:after="40"/>
      <w:jc w:val="center"/>
      <w:rPr>
        <w:color w:val="A09F9F"/>
      </w:rPr>
    </w:pPr>
    <w:r w:rsidRPr="00CB5065">
      <w:rPr>
        <w:color w:val="A09F9F"/>
      </w:rPr>
      <w:t>+55 45 3026 0100     hoper@hoper.com.br     www.hoper.com.br</w:t>
    </w:r>
  </w:p>
  <w:p w14:paraId="04C887A1" w14:textId="00E9A96C" w:rsidR="00CF495D" w:rsidRPr="00A10C46" w:rsidRDefault="00CF495D" w:rsidP="00A10C46">
    <w:pPr>
      <w:pStyle w:val="Rodap"/>
      <w:spacing w:after="40"/>
      <w:jc w:val="center"/>
      <w:rPr>
        <w:color w:val="A09F9F"/>
        <w:sz w:val="20"/>
        <w:szCs w:val="20"/>
      </w:rPr>
    </w:pPr>
    <w:r w:rsidRPr="00B9056B">
      <w:rPr>
        <w:color w:val="A09F9F"/>
        <w:sz w:val="20"/>
        <w:szCs w:val="20"/>
      </w:rPr>
      <w:t xml:space="preserve">Av. República Argentina . 3370 . Sala 3 . Jd. Panorama . </w:t>
    </w:r>
    <w:r w:rsidRPr="00CB5065">
      <w:rPr>
        <w:color w:val="A09F9F"/>
        <w:sz w:val="20"/>
        <w:szCs w:val="20"/>
      </w:rPr>
      <w:t>CEP: 85856 578 . Foz do Iguaçu/PR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3A364" w14:textId="77777777" w:rsidR="00CF495D" w:rsidRDefault="00CF495D" w:rsidP="005B40D1">
    <w:pPr>
      <w:pStyle w:val="Rodap"/>
      <w:spacing w:after="40"/>
      <w:rPr>
        <w:rFonts w:ascii="CharterITC Bd BT" w:hAnsi="CharterITC Bd BT"/>
        <w:color w:val="00375A"/>
        <w:sz w:val="14"/>
        <w:szCs w:val="14"/>
      </w:rPr>
    </w:pPr>
  </w:p>
  <w:p w14:paraId="321FEE39" w14:textId="77777777" w:rsidR="00CF495D" w:rsidRPr="006F4516" w:rsidRDefault="00CF495D" w:rsidP="005B40D1">
    <w:pPr>
      <w:pStyle w:val="Rodap"/>
      <w:spacing w:after="40"/>
      <w:rPr>
        <w:rFonts w:ascii="CharterITC Bd BT" w:hAnsi="CharterITC Bd BT"/>
        <w:color w:val="00375A"/>
        <w:sz w:val="14"/>
        <w:szCs w:val="14"/>
        <w:lang w:val="en-US"/>
      </w:rPr>
    </w:pPr>
    <w:r w:rsidRPr="006F4516">
      <w:rPr>
        <w:rFonts w:ascii="CharterITC Bd BT" w:hAnsi="CharterITC Bd BT"/>
        <w:color w:val="00375A"/>
        <w:sz w:val="14"/>
        <w:szCs w:val="14"/>
        <w:lang w:val="en-US"/>
      </w:rPr>
      <w:t>www.hoper.com.br | (45) 2102.1423</w:t>
    </w:r>
  </w:p>
  <w:p w14:paraId="0E02D1B6" w14:textId="77777777" w:rsidR="00CF495D" w:rsidRPr="006F4516" w:rsidRDefault="00CF495D" w:rsidP="005B40D1">
    <w:pPr>
      <w:pStyle w:val="Rodap"/>
      <w:spacing w:after="40"/>
      <w:rPr>
        <w:rFonts w:ascii="CharterITC Bd BT" w:hAnsi="CharterITC Bd BT"/>
        <w:color w:val="00375A"/>
        <w:sz w:val="14"/>
        <w:szCs w:val="14"/>
        <w:lang w:val="en-US"/>
      </w:rPr>
    </w:pPr>
    <w:r w:rsidRPr="006F4516">
      <w:rPr>
        <w:rFonts w:ascii="CharterITC Bd BT" w:hAnsi="CharterITC Bd BT"/>
        <w:color w:val="00375A"/>
        <w:sz w:val="14"/>
        <w:szCs w:val="14"/>
        <w:lang w:val="en-US"/>
      </w:rPr>
      <w:t>Av. Felipe Wandscheer, 5100 | Sala 112</w:t>
    </w:r>
  </w:p>
  <w:p w14:paraId="1D33D94C" w14:textId="77777777" w:rsidR="00CF495D" w:rsidRPr="005B40D1" w:rsidRDefault="00CF495D" w:rsidP="005B40D1">
    <w:pPr>
      <w:pStyle w:val="Rodap"/>
      <w:spacing w:after="40"/>
      <w:rPr>
        <w:rFonts w:ascii="CharterITC Bd BT" w:hAnsi="CharterITC Bd BT"/>
        <w:color w:val="00375A"/>
        <w:sz w:val="14"/>
        <w:szCs w:val="14"/>
      </w:rPr>
    </w:pPr>
    <w:r w:rsidRPr="005B40D1">
      <w:rPr>
        <w:rFonts w:ascii="CharterITC Bd BT" w:hAnsi="CharterITC Bd BT"/>
        <w:color w:val="00375A"/>
        <w:sz w:val="14"/>
        <w:szCs w:val="14"/>
      </w:rPr>
      <w:t>Bairro Cognópolis | 85856-530</w:t>
    </w:r>
  </w:p>
  <w:p w14:paraId="6923EDD8" w14:textId="77777777" w:rsidR="00CF495D" w:rsidRPr="005B40D1" w:rsidRDefault="00CF495D" w:rsidP="005B40D1">
    <w:pPr>
      <w:pStyle w:val="Rodap"/>
      <w:spacing w:after="40"/>
      <w:rPr>
        <w:color w:val="00375A"/>
        <w:szCs w:val="14"/>
      </w:rPr>
    </w:pPr>
    <w:r w:rsidRPr="005B40D1">
      <w:rPr>
        <w:rFonts w:ascii="CharterITC Bd BT" w:hAnsi="CharterITC Bd BT"/>
        <w:color w:val="00375A"/>
        <w:sz w:val="14"/>
        <w:szCs w:val="14"/>
      </w:rPr>
      <w:t>Foz do Iguaçu |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165FF" w14:textId="77777777" w:rsidR="00751181" w:rsidRDefault="00751181">
      <w:r>
        <w:separator/>
      </w:r>
    </w:p>
  </w:footnote>
  <w:footnote w:type="continuationSeparator" w:id="0">
    <w:p w14:paraId="09AB9EA0" w14:textId="77777777" w:rsidR="00751181" w:rsidRDefault="00751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2D5A" w14:textId="77777777" w:rsidR="00CF495D" w:rsidRDefault="00CF495D" w:rsidP="00A10C46">
    <w:pPr>
      <w:pStyle w:val="Cabealh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B26BD53" wp14:editId="64262914">
          <wp:simplePos x="0" y="0"/>
          <wp:positionH relativeFrom="column">
            <wp:posOffset>3927475</wp:posOffset>
          </wp:positionH>
          <wp:positionV relativeFrom="paragraph">
            <wp:posOffset>-146685</wp:posOffset>
          </wp:positionV>
          <wp:extent cx="980112" cy="320634"/>
          <wp:effectExtent l="0" t="0" r="10795" b="1016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P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112" cy="320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6DDC6" w14:textId="721D6C5F" w:rsidR="00CF495D" w:rsidRDefault="00CF495D" w:rsidP="005B40D1">
    <w:pPr>
      <w:pStyle w:val="Cabealho"/>
      <w:ind w:left="-567"/>
    </w:pPr>
    <w:r>
      <w:rPr>
        <w:noProof/>
      </w:rPr>
      <w:drawing>
        <wp:inline distT="0" distB="0" distL="0" distR="0" wp14:anchorId="4AAA8E73" wp14:editId="1FE6BE40">
          <wp:extent cx="2171700" cy="889000"/>
          <wp:effectExtent l="0" t="0" r="12700" b="0"/>
          <wp:docPr id="1" name="Picture 3" descr="Logo_HOPER_Serviç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HOPER_Serviç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6C33A" w14:textId="77777777" w:rsidR="00CF495D" w:rsidRPr="005B40D1" w:rsidRDefault="00CF495D" w:rsidP="005B40D1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2A2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7">
    <w:nsid w:val="00000025"/>
    <w:multiLevelType w:val="singleLevel"/>
    <w:tmpl w:val="00000025"/>
    <w:name w:val="WW8Num37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>
    <w:nsid w:val="00000027"/>
    <w:multiLevelType w:val="singleLevel"/>
    <w:tmpl w:val="00000027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9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11">
    <w:nsid w:val="01FF39C2"/>
    <w:multiLevelType w:val="hybridMultilevel"/>
    <w:tmpl w:val="A8E24EF2"/>
    <w:lvl w:ilvl="0" w:tplc="9B64B4B6">
      <w:start w:val="1"/>
      <w:numFmt w:val="lowerLetter"/>
      <w:pStyle w:val="Ttulo5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3E2B6A8">
      <w:start w:val="1"/>
      <w:numFmt w:val="bullet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AD7E5014">
      <w:numFmt w:val="bullet"/>
      <w:lvlText w:val="-"/>
      <w:lvlJc w:val="left"/>
      <w:pPr>
        <w:tabs>
          <w:tab w:val="num" w:pos="4128"/>
        </w:tabs>
        <w:ind w:left="4128" w:hanging="360"/>
      </w:pPr>
      <w:rPr>
        <w:rFonts w:ascii="Arial Narrow" w:eastAsia="Times New Roman" w:hAnsi="Arial Narrow" w:cs="Arial" w:hint="default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>
    <w:nsid w:val="03586FCE"/>
    <w:multiLevelType w:val="multilevel"/>
    <w:tmpl w:val="F1CC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49206C"/>
    <w:multiLevelType w:val="multilevel"/>
    <w:tmpl w:val="F47C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5B6C91"/>
    <w:multiLevelType w:val="multilevel"/>
    <w:tmpl w:val="A4D2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F530C5"/>
    <w:multiLevelType w:val="hybridMultilevel"/>
    <w:tmpl w:val="EFA89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9F7F6E"/>
    <w:multiLevelType w:val="hybridMultilevel"/>
    <w:tmpl w:val="FF921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D4C35CF"/>
    <w:multiLevelType w:val="multilevel"/>
    <w:tmpl w:val="FE06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50377B"/>
    <w:multiLevelType w:val="hybridMultilevel"/>
    <w:tmpl w:val="C952C2EC"/>
    <w:lvl w:ilvl="0" w:tplc="7B32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4F698B"/>
    <w:multiLevelType w:val="hybridMultilevel"/>
    <w:tmpl w:val="A210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FC0A0E"/>
    <w:multiLevelType w:val="hybridMultilevel"/>
    <w:tmpl w:val="E1EEF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42A15DF"/>
    <w:multiLevelType w:val="hybridMultilevel"/>
    <w:tmpl w:val="81B2E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D518D5"/>
    <w:multiLevelType w:val="hybridMultilevel"/>
    <w:tmpl w:val="C53054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03178A"/>
    <w:multiLevelType w:val="hybridMultilevel"/>
    <w:tmpl w:val="8FAA19EC"/>
    <w:lvl w:ilvl="0" w:tplc="BC1AD1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B00D8D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27C6AF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BB609C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422B09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629EB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46352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0FCA3B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1E554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>
    <w:nsid w:val="3A4F2391"/>
    <w:multiLevelType w:val="multilevel"/>
    <w:tmpl w:val="3B82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744945"/>
    <w:multiLevelType w:val="hybridMultilevel"/>
    <w:tmpl w:val="567A1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575AB1"/>
    <w:multiLevelType w:val="hybridMultilevel"/>
    <w:tmpl w:val="E5940CE6"/>
    <w:lvl w:ilvl="0" w:tplc="36F4B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66E15"/>
    <w:multiLevelType w:val="multilevel"/>
    <w:tmpl w:val="D062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920666"/>
    <w:multiLevelType w:val="hybridMultilevel"/>
    <w:tmpl w:val="54965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EB20CF"/>
    <w:multiLevelType w:val="hybridMultilevel"/>
    <w:tmpl w:val="C110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405E0"/>
    <w:multiLevelType w:val="multilevel"/>
    <w:tmpl w:val="40A0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B1018"/>
    <w:multiLevelType w:val="hybridMultilevel"/>
    <w:tmpl w:val="83585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1115B6"/>
    <w:multiLevelType w:val="multilevel"/>
    <w:tmpl w:val="47DC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300226"/>
    <w:multiLevelType w:val="multilevel"/>
    <w:tmpl w:val="3DDE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194153"/>
    <w:multiLevelType w:val="hybridMultilevel"/>
    <w:tmpl w:val="7BB42490"/>
    <w:lvl w:ilvl="0" w:tplc="26F296F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D32667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D5078B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0ADE7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D1216C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B4C08F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7249E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A189D6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4E2734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>
    <w:nsid w:val="682928FF"/>
    <w:multiLevelType w:val="multilevel"/>
    <w:tmpl w:val="D816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E67885"/>
    <w:multiLevelType w:val="hybridMultilevel"/>
    <w:tmpl w:val="CE789102"/>
    <w:lvl w:ilvl="0" w:tplc="7B32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946FB"/>
    <w:multiLevelType w:val="hybridMultilevel"/>
    <w:tmpl w:val="9EC2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D00A9B"/>
    <w:multiLevelType w:val="multilevel"/>
    <w:tmpl w:val="3A36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18288C"/>
    <w:multiLevelType w:val="hybridMultilevel"/>
    <w:tmpl w:val="7ED41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835706"/>
    <w:multiLevelType w:val="hybridMultilevel"/>
    <w:tmpl w:val="7C241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9F43A7"/>
    <w:multiLevelType w:val="hybridMultilevel"/>
    <w:tmpl w:val="5BB821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7"/>
  </w:num>
  <w:num w:numId="4">
    <w:abstractNumId w:val="24"/>
  </w:num>
  <w:num w:numId="5">
    <w:abstractNumId w:val="33"/>
  </w:num>
  <w:num w:numId="6">
    <w:abstractNumId w:val="32"/>
  </w:num>
  <w:num w:numId="7">
    <w:abstractNumId w:val="35"/>
  </w:num>
  <w:num w:numId="8">
    <w:abstractNumId w:val="30"/>
  </w:num>
  <w:num w:numId="9">
    <w:abstractNumId w:val="13"/>
  </w:num>
  <w:num w:numId="10">
    <w:abstractNumId w:val="38"/>
  </w:num>
  <w:num w:numId="11">
    <w:abstractNumId w:val="14"/>
  </w:num>
  <w:num w:numId="12">
    <w:abstractNumId w:val="0"/>
  </w:num>
  <w:num w:numId="13">
    <w:abstractNumId w:val="18"/>
  </w:num>
  <w:num w:numId="14">
    <w:abstractNumId w:val="36"/>
  </w:num>
  <w:num w:numId="15">
    <w:abstractNumId w:val="20"/>
  </w:num>
  <w:num w:numId="16">
    <w:abstractNumId w:val="37"/>
  </w:num>
  <w:num w:numId="17">
    <w:abstractNumId w:val="7"/>
  </w:num>
  <w:num w:numId="18">
    <w:abstractNumId w:val="4"/>
  </w:num>
  <w:num w:numId="19">
    <w:abstractNumId w:val="6"/>
  </w:num>
  <w:num w:numId="20">
    <w:abstractNumId w:val="2"/>
  </w:num>
  <w:num w:numId="21">
    <w:abstractNumId w:val="11"/>
  </w:num>
  <w:num w:numId="22">
    <w:abstractNumId w:val="31"/>
  </w:num>
  <w:num w:numId="23">
    <w:abstractNumId w:val="3"/>
  </w:num>
  <w:num w:numId="24">
    <w:abstractNumId w:val="5"/>
  </w:num>
  <w:num w:numId="25">
    <w:abstractNumId w:val="10"/>
  </w:num>
  <w:num w:numId="26">
    <w:abstractNumId w:val="1"/>
  </w:num>
  <w:num w:numId="27">
    <w:abstractNumId w:val="8"/>
  </w:num>
  <w:num w:numId="28">
    <w:abstractNumId w:val="9"/>
  </w:num>
  <w:num w:numId="29">
    <w:abstractNumId w:val="29"/>
  </w:num>
  <w:num w:numId="30">
    <w:abstractNumId w:val="28"/>
  </w:num>
  <w:num w:numId="31">
    <w:abstractNumId w:val="39"/>
  </w:num>
  <w:num w:numId="32">
    <w:abstractNumId w:val="25"/>
  </w:num>
  <w:num w:numId="33">
    <w:abstractNumId w:val="40"/>
  </w:num>
  <w:num w:numId="34">
    <w:abstractNumId w:val="16"/>
  </w:num>
  <w:num w:numId="35">
    <w:abstractNumId w:val="22"/>
  </w:num>
  <w:num w:numId="36">
    <w:abstractNumId w:val="23"/>
  </w:num>
  <w:num w:numId="37">
    <w:abstractNumId w:val="34"/>
  </w:num>
  <w:num w:numId="38">
    <w:abstractNumId w:val="41"/>
  </w:num>
  <w:num w:numId="39">
    <w:abstractNumId w:val="19"/>
  </w:num>
  <w:num w:numId="40">
    <w:abstractNumId w:val="26"/>
  </w:num>
  <w:num w:numId="41">
    <w:abstractNumId w:val="1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0F"/>
    <w:rsid w:val="00001337"/>
    <w:rsid w:val="000023AA"/>
    <w:rsid w:val="00006085"/>
    <w:rsid w:val="000168CA"/>
    <w:rsid w:val="000209B0"/>
    <w:rsid w:val="00024F82"/>
    <w:rsid w:val="00026188"/>
    <w:rsid w:val="000310F9"/>
    <w:rsid w:val="00032704"/>
    <w:rsid w:val="00085E35"/>
    <w:rsid w:val="00090083"/>
    <w:rsid w:val="000A5D59"/>
    <w:rsid w:val="000B0B14"/>
    <w:rsid w:val="000B0D89"/>
    <w:rsid w:val="000C16B3"/>
    <w:rsid w:val="000C61EE"/>
    <w:rsid w:val="000D4E8C"/>
    <w:rsid w:val="000D666C"/>
    <w:rsid w:val="00112181"/>
    <w:rsid w:val="001157CB"/>
    <w:rsid w:val="00123159"/>
    <w:rsid w:val="0013269E"/>
    <w:rsid w:val="0013482C"/>
    <w:rsid w:val="001449F6"/>
    <w:rsid w:val="00150942"/>
    <w:rsid w:val="001511BC"/>
    <w:rsid w:val="00156109"/>
    <w:rsid w:val="00156791"/>
    <w:rsid w:val="001571EE"/>
    <w:rsid w:val="001578DC"/>
    <w:rsid w:val="00167F18"/>
    <w:rsid w:val="001812DE"/>
    <w:rsid w:val="00194F7F"/>
    <w:rsid w:val="001A11B5"/>
    <w:rsid w:val="001A40BA"/>
    <w:rsid w:val="001A4BDB"/>
    <w:rsid w:val="001A6152"/>
    <w:rsid w:val="001B422A"/>
    <w:rsid w:val="001C0D2D"/>
    <w:rsid w:val="001C5A4D"/>
    <w:rsid w:val="001D4CE9"/>
    <w:rsid w:val="001E2B33"/>
    <w:rsid w:val="001E2DAE"/>
    <w:rsid w:val="001E2E1C"/>
    <w:rsid w:val="00201476"/>
    <w:rsid w:val="002134DC"/>
    <w:rsid w:val="002152E6"/>
    <w:rsid w:val="002204DF"/>
    <w:rsid w:val="00270854"/>
    <w:rsid w:val="0027690E"/>
    <w:rsid w:val="00276D49"/>
    <w:rsid w:val="002817FB"/>
    <w:rsid w:val="00284995"/>
    <w:rsid w:val="00290898"/>
    <w:rsid w:val="00291D8C"/>
    <w:rsid w:val="00293ACD"/>
    <w:rsid w:val="00293F87"/>
    <w:rsid w:val="002A4235"/>
    <w:rsid w:val="002B5DAD"/>
    <w:rsid w:val="002C7F32"/>
    <w:rsid w:val="002D27F8"/>
    <w:rsid w:val="002E0981"/>
    <w:rsid w:val="002E0D2D"/>
    <w:rsid w:val="00302CA8"/>
    <w:rsid w:val="00310394"/>
    <w:rsid w:val="003167BD"/>
    <w:rsid w:val="00320470"/>
    <w:rsid w:val="00321D03"/>
    <w:rsid w:val="00323F2C"/>
    <w:rsid w:val="00324461"/>
    <w:rsid w:val="00330691"/>
    <w:rsid w:val="00332D57"/>
    <w:rsid w:val="003417CC"/>
    <w:rsid w:val="003450D3"/>
    <w:rsid w:val="00347B82"/>
    <w:rsid w:val="00360DF9"/>
    <w:rsid w:val="00391897"/>
    <w:rsid w:val="003A4D60"/>
    <w:rsid w:val="003A596E"/>
    <w:rsid w:val="003B13EC"/>
    <w:rsid w:val="003B540D"/>
    <w:rsid w:val="003C202A"/>
    <w:rsid w:val="003C28F6"/>
    <w:rsid w:val="003E76FB"/>
    <w:rsid w:val="003F0439"/>
    <w:rsid w:val="0040288B"/>
    <w:rsid w:val="004051CE"/>
    <w:rsid w:val="004168EC"/>
    <w:rsid w:val="00427ED1"/>
    <w:rsid w:val="00436399"/>
    <w:rsid w:val="004448F4"/>
    <w:rsid w:val="00455E85"/>
    <w:rsid w:val="004673CC"/>
    <w:rsid w:val="004A0EE4"/>
    <w:rsid w:val="004B4648"/>
    <w:rsid w:val="004E2A97"/>
    <w:rsid w:val="004E570A"/>
    <w:rsid w:val="004E614D"/>
    <w:rsid w:val="0051477D"/>
    <w:rsid w:val="005318C3"/>
    <w:rsid w:val="005319D9"/>
    <w:rsid w:val="00553B12"/>
    <w:rsid w:val="005567A9"/>
    <w:rsid w:val="00561B05"/>
    <w:rsid w:val="00584447"/>
    <w:rsid w:val="005B0162"/>
    <w:rsid w:val="005B40D1"/>
    <w:rsid w:val="005D129F"/>
    <w:rsid w:val="005D5346"/>
    <w:rsid w:val="005E021D"/>
    <w:rsid w:val="005E4A35"/>
    <w:rsid w:val="006017EF"/>
    <w:rsid w:val="00602167"/>
    <w:rsid w:val="00605011"/>
    <w:rsid w:val="00607055"/>
    <w:rsid w:val="00615BA7"/>
    <w:rsid w:val="00626345"/>
    <w:rsid w:val="0063466B"/>
    <w:rsid w:val="006415AA"/>
    <w:rsid w:val="006678AC"/>
    <w:rsid w:val="00683ED8"/>
    <w:rsid w:val="0069051F"/>
    <w:rsid w:val="00694453"/>
    <w:rsid w:val="006A72AE"/>
    <w:rsid w:val="006B1CD9"/>
    <w:rsid w:val="006B3843"/>
    <w:rsid w:val="006B6057"/>
    <w:rsid w:val="006E5EC7"/>
    <w:rsid w:val="006F4516"/>
    <w:rsid w:val="0071533C"/>
    <w:rsid w:val="00731E0F"/>
    <w:rsid w:val="00751181"/>
    <w:rsid w:val="00753E23"/>
    <w:rsid w:val="00764C76"/>
    <w:rsid w:val="0078452B"/>
    <w:rsid w:val="007A0A6E"/>
    <w:rsid w:val="007B1D58"/>
    <w:rsid w:val="007B6A53"/>
    <w:rsid w:val="00807C62"/>
    <w:rsid w:val="00823D1E"/>
    <w:rsid w:val="00844EE9"/>
    <w:rsid w:val="00851410"/>
    <w:rsid w:val="00856D8E"/>
    <w:rsid w:val="00861B2E"/>
    <w:rsid w:val="00864548"/>
    <w:rsid w:val="00866F15"/>
    <w:rsid w:val="00881610"/>
    <w:rsid w:val="008850A0"/>
    <w:rsid w:val="00891AFE"/>
    <w:rsid w:val="008D06AD"/>
    <w:rsid w:val="008D6E5E"/>
    <w:rsid w:val="008E2B43"/>
    <w:rsid w:val="008E798E"/>
    <w:rsid w:val="009030DF"/>
    <w:rsid w:val="00925D9A"/>
    <w:rsid w:val="009463EC"/>
    <w:rsid w:val="00946DAD"/>
    <w:rsid w:val="0095629C"/>
    <w:rsid w:val="00961A5A"/>
    <w:rsid w:val="00970139"/>
    <w:rsid w:val="00973AC2"/>
    <w:rsid w:val="00980132"/>
    <w:rsid w:val="00980A5B"/>
    <w:rsid w:val="0098209E"/>
    <w:rsid w:val="0099219C"/>
    <w:rsid w:val="009A3C84"/>
    <w:rsid w:val="009A69A6"/>
    <w:rsid w:val="009A72D4"/>
    <w:rsid w:val="009B4C80"/>
    <w:rsid w:val="009B51EA"/>
    <w:rsid w:val="009C23ED"/>
    <w:rsid w:val="009C6311"/>
    <w:rsid w:val="009C643A"/>
    <w:rsid w:val="009C69CA"/>
    <w:rsid w:val="009D275B"/>
    <w:rsid w:val="009D4331"/>
    <w:rsid w:val="009F5937"/>
    <w:rsid w:val="009F5BFF"/>
    <w:rsid w:val="00A0721A"/>
    <w:rsid w:val="00A10C46"/>
    <w:rsid w:val="00A227A4"/>
    <w:rsid w:val="00A31191"/>
    <w:rsid w:val="00A351AB"/>
    <w:rsid w:val="00A357E7"/>
    <w:rsid w:val="00A417C4"/>
    <w:rsid w:val="00A55834"/>
    <w:rsid w:val="00A55891"/>
    <w:rsid w:val="00A73991"/>
    <w:rsid w:val="00A757C7"/>
    <w:rsid w:val="00AA49A7"/>
    <w:rsid w:val="00AA4DCA"/>
    <w:rsid w:val="00AA50DB"/>
    <w:rsid w:val="00AB2BDA"/>
    <w:rsid w:val="00AC4863"/>
    <w:rsid w:val="00AC70AC"/>
    <w:rsid w:val="00AC7F4C"/>
    <w:rsid w:val="00AE3E57"/>
    <w:rsid w:val="00AF120F"/>
    <w:rsid w:val="00AF17ED"/>
    <w:rsid w:val="00AF3BBF"/>
    <w:rsid w:val="00B0750A"/>
    <w:rsid w:val="00B17C02"/>
    <w:rsid w:val="00B43138"/>
    <w:rsid w:val="00B43AF4"/>
    <w:rsid w:val="00B47A14"/>
    <w:rsid w:val="00B50F11"/>
    <w:rsid w:val="00B54EAF"/>
    <w:rsid w:val="00B60536"/>
    <w:rsid w:val="00B63E27"/>
    <w:rsid w:val="00B9056B"/>
    <w:rsid w:val="00B91C25"/>
    <w:rsid w:val="00B91F75"/>
    <w:rsid w:val="00BB2C6A"/>
    <w:rsid w:val="00BC4C50"/>
    <w:rsid w:val="00BE7F69"/>
    <w:rsid w:val="00BF7ECB"/>
    <w:rsid w:val="00C061E2"/>
    <w:rsid w:val="00C10DFA"/>
    <w:rsid w:val="00C208CD"/>
    <w:rsid w:val="00C24896"/>
    <w:rsid w:val="00C27551"/>
    <w:rsid w:val="00C323F8"/>
    <w:rsid w:val="00C36A5D"/>
    <w:rsid w:val="00C46DE6"/>
    <w:rsid w:val="00C70A8E"/>
    <w:rsid w:val="00C743D7"/>
    <w:rsid w:val="00C74A10"/>
    <w:rsid w:val="00C84AF4"/>
    <w:rsid w:val="00C9467F"/>
    <w:rsid w:val="00CB0F2E"/>
    <w:rsid w:val="00CB4D55"/>
    <w:rsid w:val="00CC56E4"/>
    <w:rsid w:val="00CD297A"/>
    <w:rsid w:val="00CD54AE"/>
    <w:rsid w:val="00CE211C"/>
    <w:rsid w:val="00CE6CCB"/>
    <w:rsid w:val="00CF4543"/>
    <w:rsid w:val="00CF495D"/>
    <w:rsid w:val="00CF4AF9"/>
    <w:rsid w:val="00CF58AF"/>
    <w:rsid w:val="00CF73B1"/>
    <w:rsid w:val="00D13CBB"/>
    <w:rsid w:val="00D26E38"/>
    <w:rsid w:val="00D27694"/>
    <w:rsid w:val="00D37A8D"/>
    <w:rsid w:val="00D44E56"/>
    <w:rsid w:val="00D53024"/>
    <w:rsid w:val="00D55C79"/>
    <w:rsid w:val="00D572AC"/>
    <w:rsid w:val="00D7566F"/>
    <w:rsid w:val="00D75C62"/>
    <w:rsid w:val="00D817D7"/>
    <w:rsid w:val="00D836A3"/>
    <w:rsid w:val="00D8417F"/>
    <w:rsid w:val="00D87E0E"/>
    <w:rsid w:val="00D95433"/>
    <w:rsid w:val="00D95B34"/>
    <w:rsid w:val="00DA319A"/>
    <w:rsid w:val="00DA4491"/>
    <w:rsid w:val="00DB509F"/>
    <w:rsid w:val="00DC07B6"/>
    <w:rsid w:val="00DC4DE1"/>
    <w:rsid w:val="00DC6317"/>
    <w:rsid w:val="00DD17E8"/>
    <w:rsid w:val="00DD2D9D"/>
    <w:rsid w:val="00DE6B33"/>
    <w:rsid w:val="00DF509C"/>
    <w:rsid w:val="00E01EB8"/>
    <w:rsid w:val="00E13558"/>
    <w:rsid w:val="00E25188"/>
    <w:rsid w:val="00E3110F"/>
    <w:rsid w:val="00E346D7"/>
    <w:rsid w:val="00E357D5"/>
    <w:rsid w:val="00E40039"/>
    <w:rsid w:val="00E4046A"/>
    <w:rsid w:val="00E423F0"/>
    <w:rsid w:val="00E43766"/>
    <w:rsid w:val="00E456C7"/>
    <w:rsid w:val="00E459DE"/>
    <w:rsid w:val="00E46452"/>
    <w:rsid w:val="00E530EF"/>
    <w:rsid w:val="00E647E5"/>
    <w:rsid w:val="00E7056D"/>
    <w:rsid w:val="00E744D4"/>
    <w:rsid w:val="00E852F1"/>
    <w:rsid w:val="00E87161"/>
    <w:rsid w:val="00E876A1"/>
    <w:rsid w:val="00E91399"/>
    <w:rsid w:val="00ED06FB"/>
    <w:rsid w:val="00ED3337"/>
    <w:rsid w:val="00ED3F88"/>
    <w:rsid w:val="00ED77B8"/>
    <w:rsid w:val="00EE028F"/>
    <w:rsid w:val="00EE4A47"/>
    <w:rsid w:val="00EF7D68"/>
    <w:rsid w:val="00F1299C"/>
    <w:rsid w:val="00F44D13"/>
    <w:rsid w:val="00F5165A"/>
    <w:rsid w:val="00F63AC8"/>
    <w:rsid w:val="00F70D28"/>
    <w:rsid w:val="00F761F7"/>
    <w:rsid w:val="00F82B60"/>
    <w:rsid w:val="00F85B2C"/>
    <w:rsid w:val="00F92F48"/>
    <w:rsid w:val="00F93CA7"/>
    <w:rsid w:val="00FB2337"/>
    <w:rsid w:val="00FB3793"/>
    <w:rsid w:val="00FC6D09"/>
    <w:rsid w:val="00FE0E8B"/>
    <w:rsid w:val="00FE6E11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6C9C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head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6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C248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812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436399"/>
    <w:pPr>
      <w:keepNext/>
      <w:numPr>
        <w:numId w:val="21"/>
      </w:numPr>
      <w:spacing w:before="120"/>
      <w:jc w:val="both"/>
      <w:outlineLvl w:val="4"/>
    </w:pPr>
    <w:rPr>
      <w:rFonts w:ascii="Arial Narrow" w:hAnsi="Arial Narrow"/>
      <w:b/>
      <w:szCs w:val="20"/>
    </w:rPr>
  </w:style>
  <w:style w:type="paragraph" w:styleId="Ttulo7">
    <w:name w:val="heading 7"/>
    <w:basedOn w:val="Normal"/>
    <w:next w:val="Normal"/>
    <w:qFormat/>
    <w:rsid w:val="00C46DE6"/>
    <w:pPr>
      <w:keepNext/>
      <w:outlineLvl w:val="6"/>
    </w:pPr>
    <w:rPr>
      <w:b/>
      <w:bCs/>
      <w:color w:val="0000F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80132"/>
    <w:rPr>
      <w:b/>
      <w:bCs/>
      <w:sz w:val="36"/>
      <w:szCs w:val="36"/>
      <w:lang w:val="en-US" w:eastAsia="en-US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rsid w:val="0027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semiHidden/>
    <w:rsid w:val="00E744D4"/>
    <w:pPr>
      <w:ind w:left="240"/>
    </w:pPr>
  </w:style>
  <w:style w:type="paragraph" w:styleId="Sumrio1">
    <w:name w:val="toc 1"/>
    <w:basedOn w:val="Normal"/>
    <w:next w:val="Normal"/>
    <w:autoRedefine/>
    <w:semiHidden/>
    <w:rsid w:val="00E744D4"/>
  </w:style>
  <w:style w:type="paragraph" w:styleId="Sumrio3">
    <w:name w:val="toc 3"/>
    <w:basedOn w:val="Normal"/>
    <w:next w:val="Normal"/>
    <w:autoRedefine/>
    <w:semiHidden/>
    <w:rsid w:val="00E744D4"/>
    <w:pPr>
      <w:ind w:left="480"/>
    </w:pPr>
  </w:style>
  <w:style w:type="character" w:styleId="Hyperlink">
    <w:name w:val="Hyperlink"/>
    <w:basedOn w:val="Fontepargpadro"/>
    <w:uiPriority w:val="99"/>
    <w:rsid w:val="00E744D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5B40D1"/>
    <w:rPr>
      <w:rFonts w:ascii="Arial" w:hAnsi="Arial"/>
      <w:sz w:val="28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5B40D1"/>
    <w:rPr>
      <w:sz w:val="24"/>
      <w:szCs w:val="24"/>
    </w:rPr>
  </w:style>
  <w:style w:type="paragraph" w:styleId="Corpodetexto2">
    <w:name w:val="Body Text 2"/>
    <w:basedOn w:val="Normal"/>
    <w:link w:val="Corpodetexto2Char"/>
    <w:rsid w:val="00090083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090083"/>
    <w:rPr>
      <w:sz w:val="24"/>
      <w:lang w:eastAsia="pt-BR"/>
    </w:rPr>
  </w:style>
  <w:style w:type="paragraph" w:styleId="PargrafodaLista">
    <w:name w:val="List Paragraph"/>
    <w:aliases w:val="Parágrafo corpo do texto"/>
    <w:basedOn w:val="Normal"/>
    <w:uiPriority w:val="34"/>
    <w:qFormat/>
    <w:rsid w:val="00E91399"/>
    <w:pPr>
      <w:ind w:left="720"/>
      <w:contextualSpacing/>
    </w:pPr>
  </w:style>
  <w:style w:type="paragraph" w:customStyle="1" w:styleId="Quadroexplicativo">
    <w:name w:val="Quadro explicativo"/>
    <w:basedOn w:val="Normal"/>
    <w:rsid w:val="009C643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ind w:firstLine="709"/>
      <w:jc w:val="both"/>
    </w:pPr>
    <w:rPr>
      <w:rFonts w:ascii="Arial" w:eastAsia="Arial Unicode MS" w:hAnsi="Arial" w:cs="Arial"/>
      <w:color w:val="0000FF"/>
      <w:sz w:val="18"/>
      <w:szCs w:val="20"/>
    </w:rPr>
  </w:style>
  <w:style w:type="character" w:customStyle="1" w:styleId="Ttulo5Char">
    <w:name w:val="Título 5 Char"/>
    <w:basedOn w:val="Fontepargpadro"/>
    <w:link w:val="Ttulo5"/>
    <w:rsid w:val="00436399"/>
    <w:rPr>
      <w:rFonts w:ascii="Arial Narrow" w:hAnsi="Arial Narrow"/>
      <w:b/>
      <w:sz w:val="24"/>
      <w:lang w:eastAsia="pt-BR"/>
    </w:rPr>
  </w:style>
  <w:style w:type="paragraph" w:customStyle="1" w:styleId="organograma">
    <w:name w:val="organograma"/>
    <w:basedOn w:val="Normal"/>
    <w:rsid w:val="00001337"/>
    <w:pPr>
      <w:snapToGrid w:val="0"/>
      <w:jc w:val="center"/>
    </w:pPr>
    <w:rPr>
      <w:rFonts w:ascii="Arial" w:hAnsi="Arial"/>
      <w:b/>
      <w:sz w:val="20"/>
    </w:rPr>
  </w:style>
  <w:style w:type="character" w:customStyle="1" w:styleId="Ttulo4Char">
    <w:name w:val="Título 4 Char"/>
    <w:basedOn w:val="Fontepargpadro"/>
    <w:link w:val="Ttulo4"/>
    <w:semiHidden/>
    <w:rsid w:val="001812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PargrafodaLista2">
    <w:name w:val="Parágrafo da Lista2"/>
    <w:basedOn w:val="Normal"/>
    <w:uiPriority w:val="99"/>
    <w:rsid w:val="009F5937"/>
    <w:pPr>
      <w:spacing w:after="200" w:line="276" w:lineRule="auto"/>
      <w:ind w:left="720"/>
      <w:contextualSpacing/>
    </w:pPr>
    <w:rPr>
      <w:rFonts w:ascii="Switzerland" w:hAnsi="Switzerland" w:cs="Calibri"/>
      <w:sz w:val="20"/>
      <w:szCs w:val="22"/>
    </w:rPr>
  </w:style>
  <w:style w:type="paragraph" w:customStyle="1" w:styleId="PargrafodaLista3">
    <w:name w:val="Parágrafo da Lista3"/>
    <w:basedOn w:val="Normal"/>
    <w:rsid w:val="00851410"/>
    <w:pPr>
      <w:spacing w:after="200" w:line="276" w:lineRule="auto"/>
      <w:ind w:left="720"/>
      <w:contextualSpacing/>
    </w:pPr>
    <w:rPr>
      <w:rFonts w:ascii="Switzerland" w:hAnsi="Switzerland" w:cs="Calibri"/>
      <w:szCs w:val="22"/>
      <w:lang w:val="en-US" w:eastAsia="en-US"/>
    </w:rPr>
  </w:style>
  <w:style w:type="paragraph" w:customStyle="1" w:styleId="paragraph">
    <w:name w:val="paragraph"/>
    <w:basedOn w:val="Normal"/>
    <w:rsid w:val="00123159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23159"/>
    <w:rPr>
      <w:b/>
      <w:bCs/>
    </w:rPr>
  </w:style>
  <w:style w:type="character" w:customStyle="1" w:styleId="normaltextrun">
    <w:name w:val="normaltextrun"/>
    <w:basedOn w:val="Fontepargpadro"/>
    <w:rsid w:val="00427ED1"/>
  </w:style>
  <w:style w:type="character" w:customStyle="1" w:styleId="spellingerror">
    <w:name w:val="spellingerror"/>
    <w:basedOn w:val="Fontepargpadro"/>
    <w:rsid w:val="00427ED1"/>
  </w:style>
  <w:style w:type="character" w:customStyle="1" w:styleId="eop">
    <w:name w:val="eop"/>
    <w:basedOn w:val="Fontepargpadro"/>
    <w:rsid w:val="00427ED1"/>
  </w:style>
  <w:style w:type="character" w:customStyle="1" w:styleId="contextualspellingandgrammarerror">
    <w:name w:val="contextualspellingandgrammarerror"/>
    <w:basedOn w:val="Fontepargpadro"/>
    <w:rsid w:val="00427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head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6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C248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812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436399"/>
    <w:pPr>
      <w:keepNext/>
      <w:numPr>
        <w:numId w:val="21"/>
      </w:numPr>
      <w:spacing w:before="120"/>
      <w:jc w:val="both"/>
      <w:outlineLvl w:val="4"/>
    </w:pPr>
    <w:rPr>
      <w:rFonts w:ascii="Arial Narrow" w:hAnsi="Arial Narrow"/>
      <w:b/>
      <w:szCs w:val="20"/>
    </w:rPr>
  </w:style>
  <w:style w:type="paragraph" w:styleId="Ttulo7">
    <w:name w:val="heading 7"/>
    <w:basedOn w:val="Normal"/>
    <w:next w:val="Normal"/>
    <w:qFormat/>
    <w:rsid w:val="00C46DE6"/>
    <w:pPr>
      <w:keepNext/>
      <w:outlineLvl w:val="6"/>
    </w:pPr>
    <w:rPr>
      <w:b/>
      <w:bCs/>
      <w:color w:val="0000F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80132"/>
    <w:rPr>
      <w:b/>
      <w:bCs/>
      <w:sz w:val="36"/>
      <w:szCs w:val="36"/>
      <w:lang w:val="en-US" w:eastAsia="en-US" w:bidi="ar-SA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rsid w:val="0027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semiHidden/>
    <w:rsid w:val="00E744D4"/>
    <w:pPr>
      <w:ind w:left="240"/>
    </w:pPr>
  </w:style>
  <w:style w:type="paragraph" w:styleId="Sumrio1">
    <w:name w:val="toc 1"/>
    <w:basedOn w:val="Normal"/>
    <w:next w:val="Normal"/>
    <w:autoRedefine/>
    <w:semiHidden/>
    <w:rsid w:val="00E744D4"/>
  </w:style>
  <w:style w:type="paragraph" w:styleId="Sumrio3">
    <w:name w:val="toc 3"/>
    <w:basedOn w:val="Normal"/>
    <w:next w:val="Normal"/>
    <w:autoRedefine/>
    <w:semiHidden/>
    <w:rsid w:val="00E744D4"/>
    <w:pPr>
      <w:ind w:left="480"/>
    </w:pPr>
  </w:style>
  <w:style w:type="character" w:styleId="Hyperlink">
    <w:name w:val="Hyperlink"/>
    <w:basedOn w:val="Fontepargpadro"/>
    <w:uiPriority w:val="99"/>
    <w:rsid w:val="00E744D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5B40D1"/>
    <w:rPr>
      <w:rFonts w:ascii="Arial" w:hAnsi="Arial"/>
      <w:sz w:val="28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5B40D1"/>
    <w:rPr>
      <w:sz w:val="24"/>
      <w:szCs w:val="24"/>
    </w:rPr>
  </w:style>
  <w:style w:type="paragraph" w:styleId="Corpodetexto2">
    <w:name w:val="Body Text 2"/>
    <w:basedOn w:val="Normal"/>
    <w:link w:val="Corpodetexto2Char"/>
    <w:rsid w:val="00090083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090083"/>
    <w:rPr>
      <w:sz w:val="24"/>
      <w:lang w:eastAsia="pt-BR"/>
    </w:rPr>
  </w:style>
  <w:style w:type="paragraph" w:styleId="PargrafodaLista">
    <w:name w:val="List Paragraph"/>
    <w:aliases w:val="Parágrafo corpo do texto"/>
    <w:basedOn w:val="Normal"/>
    <w:uiPriority w:val="34"/>
    <w:qFormat/>
    <w:rsid w:val="00E91399"/>
    <w:pPr>
      <w:ind w:left="720"/>
      <w:contextualSpacing/>
    </w:pPr>
  </w:style>
  <w:style w:type="paragraph" w:customStyle="1" w:styleId="Quadroexplicativo">
    <w:name w:val="Quadro explicativo"/>
    <w:basedOn w:val="Normal"/>
    <w:rsid w:val="009C643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ind w:firstLine="709"/>
      <w:jc w:val="both"/>
    </w:pPr>
    <w:rPr>
      <w:rFonts w:ascii="Arial" w:eastAsia="Arial Unicode MS" w:hAnsi="Arial" w:cs="Arial"/>
      <w:color w:val="0000FF"/>
      <w:sz w:val="18"/>
      <w:szCs w:val="20"/>
    </w:rPr>
  </w:style>
  <w:style w:type="character" w:customStyle="1" w:styleId="Ttulo5Char">
    <w:name w:val="Título 5 Char"/>
    <w:basedOn w:val="Fontepargpadro"/>
    <w:link w:val="Ttulo5"/>
    <w:rsid w:val="00436399"/>
    <w:rPr>
      <w:rFonts w:ascii="Arial Narrow" w:hAnsi="Arial Narrow"/>
      <w:b/>
      <w:sz w:val="24"/>
      <w:lang w:eastAsia="pt-BR"/>
    </w:rPr>
  </w:style>
  <w:style w:type="paragraph" w:customStyle="1" w:styleId="organograma">
    <w:name w:val="organograma"/>
    <w:basedOn w:val="Normal"/>
    <w:rsid w:val="00001337"/>
    <w:pPr>
      <w:snapToGrid w:val="0"/>
      <w:jc w:val="center"/>
    </w:pPr>
    <w:rPr>
      <w:rFonts w:ascii="Arial" w:hAnsi="Arial"/>
      <w:b/>
      <w:sz w:val="20"/>
    </w:rPr>
  </w:style>
  <w:style w:type="character" w:customStyle="1" w:styleId="Ttulo4Char">
    <w:name w:val="Título 4 Char"/>
    <w:basedOn w:val="Fontepargpadro"/>
    <w:link w:val="Ttulo4"/>
    <w:semiHidden/>
    <w:rsid w:val="001812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PargrafodaLista2">
    <w:name w:val="Parágrafo da Lista2"/>
    <w:basedOn w:val="Normal"/>
    <w:uiPriority w:val="99"/>
    <w:rsid w:val="009F5937"/>
    <w:pPr>
      <w:spacing w:after="200" w:line="276" w:lineRule="auto"/>
      <w:ind w:left="720"/>
      <w:contextualSpacing/>
    </w:pPr>
    <w:rPr>
      <w:rFonts w:ascii="Switzerland" w:hAnsi="Switzerland" w:cs="Calibri"/>
      <w:sz w:val="20"/>
      <w:szCs w:val="22"/>
    </w:rPr>
  </w:style>
  <w:style w:type="paragraph" w:customStyle="1" w:styleId="PargrafodaLista3">
    <w:name w:val="Parágrafo da Lista3"/>
    <w:basedOn w:val="Normal"/>
    <w:rsid w:val="00851410"/>
    <w:pPr>
      <w:spacing w:after="200" w:line="276" w:lineRule="auto"/>
      <w:ind w:left="720"/>
      <w:contextualSpacing/>
    </w:pPr>
    <w:rPr>
      <w:rFonts w:ascii="Switzerland" w:hAnsi="Switzerland" w:cs="Calibri"/>
      <w:szCs w:val="22"/>
      <w:lang w:val="en-US" w:eastAsia="en-US"/>
    </w:rPr>
  </w:style>
  <w:style w:type="paragraph" w:customStyle="1" w:styleId="paragraph">
    <w:name w:val="paragraph"/>
    <w:basedOn w:val="Normal"/>
    <w:rsid w:val="00123159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23159"/>
    <w:rPr>
      <w:b/>
      <w:bCs/>
    </w:rPr>
  </w:style>
  <w:style w:type="character" w:customStyle="1" w:styleId="normaltextrun">
    <w:name w:val="normaltextrun"/>
    <w:basedOn w:val="Fontepargpadro"/>
    <w:rsid w:val="00427ED1"/>
  </w:style>
  <w:style w:type="character" w:customStyle="1" w:styleId="spellingerror">
    <w:name w:val="spellingerror"/>
    <w:basedOn w:val="Fontepargpadro"/>
    <w:rsid w:val="00427ED1"/>
  </w:style>
  <w:style w:type="character" w:customStyle="1" w:styleId="eop">
    <w:name w:val="eop"/>
    <w:basedOn w:val="Fontepargpadro"/>
    <w:rsid w:val="00427ED1"/>
  </w:style>
  <w:style w:type="character" w:customStyle="1" w:styleId="contextualspellingandgrammarerror">
    <w:name w:val="contextualspellingandgrammarerror"/>
    <w:basedOn w:val="Fontepargpadro"/>
    <w:rsid w:val="0042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75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519">
          <w:marLeft w:val="15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697">
          <w:marLeft w:val="15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841">
          <w:marLeft w:val="152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C29F-8B58-42A0-AF0D-16918F25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ELABORAÇÃO DE</vt:lpstr>
    </vt:vector>
  </TitlesOfParts>
  <Company/>
  <LinksUpToDate>false</LinksUpToDate>
  <CharactersWithSpaces>5059</CharactersWithSpaces>
  <SharedDoc>false</SharedDoc>
  <HLinks>
    <vt:vector size="546" baseType="variant"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_Toc221464216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_Toc221464215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_Toc221464213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_Toc221464212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_Toc221464211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_Toc221464210</vt:lpwstr>
      </vt:variant>
      <vt:variant>
        <vt:i4>1376311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_Toc221464209</vt:lpwstr>
      </vt:variant>
      <vt:variant>
        <vt:i4>1376311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_Toc221464208</vt:lpwstr>
      </vt:variant>
      <vt:variant>
        <vt:i4>1376311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_Toc221464207</vt:lpwstr>
      </vt:variant>
      <vt:variant>
        <vt:i4>1376311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_Toc221464206</vt:lpwstr>
      </vt:variant>
      <vt:variant>
        <vt:i4>1376311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_Toc221464205</vt:lpwstr>
      </vt:variant>
      <vt:variant>
        <vt:i4>1376311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_Toc221464204</vt:lpwstr>
      </vt:variant>
      <vt:variant>
        <vt:i4>1376311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_Toc221464203</vt:lpwstr>
      </vt:variant>
      <vt:variant>
        <vt:i4>1376311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_Toc221464202</vt:lpwstr>
      </vt:variant>
      <vt:variant>
        <vt:i4>1376311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_Toc221464201</vt:lpwstr>
      </vt:variant>
      <vt:variant>
        <vt:i4>1835060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_Toc221464199</vt:lpwstr>
      </vt:variant>
      <vt:variant>
        <vt:i4>1835060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_Toc221464197</vt:lpwstr>
      </vt:variant>
      <vt:variant>
        <vt:i4>1835060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_Toc221464196</vt:lpwstr>
      </vt:variant>
      <vt:variant>
        <vt:i4>1835060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_Toc221464195</vt:lpwstr>
      </vt:variant>
      <vt:variant>
        <vt:i4>1835060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_Toc221464194</vt:lpwstr>
      </vt:variant>
      <vt:variant>
        <vt:i4>1835060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_Toc221464193</vt:lpwstr>
      </vt:variant>
      <vt:variant>
        <vt:i4>1835060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_Toc221464192</vt:lpwstr>
      </vt:variant>
      <vt:variant>
        <vt:i4>1835060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_Toc221464191</vt:lpwstr>
      </vt:variant>
      <vt:variant>
        <vt:i4>1835060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_Toc221464190</vt:lpwstr>
      </vt:variant>
      <vt:variant>
        <vt:i4>1900596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_Toc221464189</vt:lpwstr>
      </vt:variant>
      <vt:variant>
        <vt:i4>1900596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_Toc221464188</vt:lpwstr>
      </vt:variant>
      <vt:variant>
        <vt:i4>1900596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_Toc221464187</vt:lpwstr>
      </vt:variant>
      <vt:variant>
        <vt:i4>1900596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_Toc221464186</vt:lpwstr>
      </vt:variant>
      <vt:variant>
        <vt:i4>1900596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_Toc221464185</vt:lpwstr>
      </vt:variant>
      <vt:variant>
        <vt:i4>1900596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_Toc221464184</vt:lpwstr>
      </vt:variant>
      <vt:variant>
        <vt:i4>1900596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_Toc221464183</vt:lpwstr>
      </vt:variant>
      <vt:variant>
        <vt:i4>1900596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_Toc221464181</vt:lpwstr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_Toc221464180</vt:lpwstr>
      </vt:variant>
      <vt:variant>
        <vt:i4>1179700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_Toc221464179</vt:lpwstr>
      </vt:variant>
      <vt:variant>
        <vt:i4>1179700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_Toc221464178</vt:lpwstr>
      </vt:variant>
      <vt:variant>
        <vt:i4>1179700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_Toc221464177</vt:lpwstr>
      </vt:variant>
      <vt:variant>
        <vt:i4>1179700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_Toc221464176</vt:lpwstr>
      </vt:variant>
      <vt:variant>
        <vt:i4>1179700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_Toc221464175</vt:lpwstr>
      </vt:variant>
      <vt:variant>
        <vt:i4>1179700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_Toc221464174</vt:lpwstr>
      </vt:variant>
      <vt:variant>
        <vt:i4>1179700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_Toc221464173</vt:lpwstr>
      </vt:variant>
      <vt:variant>
        <vt:i4>1179700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_Toc221464172</vt:lpwstr>
      </vt:variant>
      <vt:variant>
        <vt:i4>1179700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_Toc221464171</vt:lpwstr>
      </vt:variant>
      <vt:variant>
        <vt:i4>1179700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_Toc221464170</vt:lpwstr>
      </vt:variant>
      <vt:variant>
        <vt:i4>1245236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_Toc221464169</vt:lpwstr>
      </vt:variant>
      <vt:variant>
        <vt:i4>1245236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_Toc221464168</vt:lpwstr>
      </vt:variant>
      <vt:variant>
        <vt:i4>1245236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_Toc221464166</vt:lpwstr>
      </vt:variant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_Toc221464164</vt:lpwstr>
      </vt:variant>
      <vt:variant>
        <vt:i4>1245236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_Toc221464163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_Toc221464161</vt:lpwstr>
      </vt:variant>
      <vt:variant>
        <vt:i4>1245236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_Toc221464160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_Toc221464159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_Toc221464158</vt:lpwstr>
      </vt:variant>
      <vt:variant>
        <vt:i4>1048628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_Toc221464157</vt:lpwstr>
      </vt:variant>
      <vt:variant>
        <vt:i4>1048628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_Toc221464156</vt:lpwstr>
      </vt:variant>
      <vt:variant>
        <vt:i4>1048628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_Toc221464155</vt:lpwstr>
      </vt:variant>
      <vt:variant>
        <vt:i4>1048628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_Toc221464154</vt:lpwstr>
      </vt:variant>
      <vt:variant>
        <vt:i4>1048628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_Toc221464153</vt:lpwstr>
      </vt:variant>
      <vt:variant>
        <vt:i4>1048628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_Toc221464152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_Toc221464151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_Toc221464150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_Toc221464149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_Toc221464148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_Toc221464147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_Toc221464146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_Toc221464145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_Toc221464144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_Toc221464143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_Toc221464142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_Toc221464141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_Toc221464140</vt:lpwstr>
      </vt:variant>
      <vt:variant>
        <vt:i4>1441844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_Toc221464139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_Toc221464138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_Toc221464137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_Toc221464136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_Toc221464135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_Toc221464134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_Toc221464133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_Toc221464132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_Toc221464131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_Toc221464130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_Toc221464129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_Toc221464128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_Toc221464127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_Toc221464126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_Toc221464125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_Toc221464124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_Toc221464123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_Toc221464122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_Toc221464121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_Toc221464119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_Toc221464118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ELABORAÇÃO DE</dc:title>
  <dc:creator>Hoper Consultoria</dc:creator>
  <cp:lastModifiedBy>iranse.silva</cp:lastModifiedBy>
  <cp:revision>3</cp:revision>
  <cp:lastPrinted>2019-05-20T12:16:00Z</cp:lastPrinted>
  <dcterms:created xsi:type="dcterms:W3CDTF">2019-05-22T18:27:00Z</dcterms:created>
  <dcterms:modified xsi:type="dcterms:W3CDTF">2021-02-01T16:46:00Z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http://www.zotero.org/styles/taylor-and-francis-national-library-of-medicine</vt:lpwstr>
  </property>
  <property fmtid="{D5CDD505-2E9C-101B-9397-08002B2CF9AE}" pid="21" name="Mendeley Recent Style Name 9_1">
    <vt:lpwstr>Taylor &amp; Francis - National Library of Medicine</vt:lpwstr>
  </property>
</Properties>
</file>