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  <w:r w:rsidRPr="0084015C">
        <w:rPr>
          <w:b/>
        </w:rPr>
        <w:t>ATA n°</w:t>
      </w:r>
      <w:r w:rsidR="00EA637E">
        <w:rPr>
          <w:b/>
        </w:rPr>
        <w:t>05</w:t>
      </w:r>
      <w:r w:rsidR="00D032B9">
        <w:rPr>
          <w:b/>
        </w:rPr>
        <w:t>/2019</w:t>
      </w:r>
    </w:p>
    <w:p w:rsidR="00F31FF1" w:rsidRPr="0084015C" w:rsidRDefault="00F31FF1" w:rsidP="00F31FF1">
      <w:pPr>
        <w:jc w:val="center"/>
        <w:rPr>
          <w:b/>
          <w:sz w:val="24"/>
        </w:rPr>
      </w:pPr>
      <w:r>
        <w:rPr>
          <w:b/>
        </w:rPr>
        <w:t>Reunião de colegiado do PPGSTMA</w:t>
      </w:r>
    </w:p>
    <w:p w:rsidR="00F31FF1" w:rsidRDefault="00D032B9" w:rsidP="00F31FF1">
      <w:pPr>
        <w:ind w:firstLine="708"/>
        <w:jc w:val="both"/>
      </w:pPr>
      <w:r>
        <w:t>No dia 06 de maio</w:t>
      </w:r>
      <w:r w:rsidR="00F31FF1">
        <w:t xml:space="preserve"> de 2019 , ocorreu a reunião do co</w:t>
      </w:r>
      <w:r>
        <w:t xml:space="preserve">legiado do PPGSTMA </w:t>
      </w:r>
      <w:bookmarkStart w:id="0" w:name="_GoBack"/>
      <w:bookmarkEnd w:id="0"/>
    </w:p>
    <w:p w:rsidR="00EA637E" w:rsidRDefault="00F31FF1" w:rsidP="00EA637E">
      <w:pPr>
        <w:ind w:firstLine="708"/>
        <w:jc w:val="both"/>
      </w:pPr>
      <w:r>
        <w:t xml:space="preserve">Estiveram participando da reunião os professores </w:t>
      </w:r>
      <w:proofErr w:type="spellStart"/>
      <w:r>
        <w:t>Vívian</w:t>
      </w:r>
      <w:proofErr w:type="spellEnd"/>
      <w:r>
        <w:t xml:space="preserve"> da Silva Braz, </w:t>
      </w:r>
      <w:r w:rsidR="00C3437C">
        <w:t xml:space="preserve">André Vasques Vital, </w:t>
      </w:r>
      <w:proofErr w:type="spellStart"/>
      <w:r>
        <w:t>Josana</w:t>
      </w:r>
      <w:proofErr w:type="spellEnd"/>
      <w:r>
        <w:t xml:space="preserve"> de Castro, Giovana G. Tavares, Hamilton Barbosa Napolitano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</w:t>
      </w:r>
      <w:r w:rsidRPr="00006ACA">
        <w:t xml:space="preserve"> </w:t>
      </w:r>
      <w:r w:rsidRP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Bruno Junior Neves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Lucimar Pinheiro </w:t>
      </w:r>
      <w:proofErr w:type="spellStart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Rosseto</w:t>
      </w:r>
      <w:proofErr w:type="spellEnd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 João Maurício Fernandes Souza</w:t>
      </w:r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Francisco </w:t>
      </w:r>
      <w:proofErr w:type="spellStart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Itami</w:t>
      </w:r>
      <w:proofErr w:type="spellEnd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Campos e </w:t>
      </w:r>
      <w:proofErr w:type="spellStart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Dulcinea</w:t>
      </w:r>
      <w:proofErr w:type="spellEnd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Maria Barbosa Campos</w:t>
      </w:r>
      <w:r>
        <w:t xml:space="preserve">. </w:t>
      </w:r>
      <w:r w:rsidR="00EA637E">
        <w:t xml:space="preserve"> A coordenação apresenta o regulamento e solicita aos professores que distribuam as ministrações das disciplinas, questionada a respeito da quantidade de disciplinas que devem ser ministradas por semestre, a coordenação responde que são em média duas disciplinas optativas e duas obrigatórias, mas enfatiza que normalmente são ministradas uma quantidade maior.</w:t>
      </w:r>
    </w:p>
    <w:p w:rsidR="00EA637E" w:rsidRDefault="00EA637E" w:rsidP="008261CB">
      <w:pPr>
        <w:jc w:val="both"/>
      </w:pPr>
      <w:r>
        <w:t>A respeito dos horários e dias de cada disciplina, os professores entram em acordo e fica definido que a</w:t>
      </w:r>
      <w:r w:rsidR="00861E81">
        <w:t>s</w:t>
      </w:r>
      <w:r>
        <w:t xml:space="preserve"> disciplina</w:t>
      </w:r>
      <w:r w:rsidR="00861E81">
        <w:t>s</w:t>
      </w:r>
      <w:r>
        <w:t xml:space="preserve"> de</w:t>
      </w:r>
      <w:r w:rsidR="00861E81">
        <w:t xml:space="preserve"> território e meio ambiente, </w:t>
      </w:r>
      <w:r>
        <w:t xml:space="preserve">ciências ambientais, sociedade e meio ambiente, geotecnologias </w:t>
      </w:r>
      <w:r w:rsidR="00861E81">
        <w:t>serão ministradas respectivamente nos dias: segunda, terça, quarta e quinta-feira no período vespertino, sendo possível alterar a disciplina de geotecnologias para o modo condensado.</w:t>
      </w:r>
    </w:p>
    <w:p w:rsidR="00EA637E" w:rsidRDefault="00861E81" w:rsidP="008261CB">
      <w:pPr>
        <w:jc w:val="both"/>
      </w:pPr>
      <w:r>
        <w:t>Outro ponto abordado em reunião é sobre as comissões, que foram definidas no final do ano de 2017, sendo sugerida uma repaginação e avaliação do que foi feito nesse período. Questionando se manterá a mesma composição, e caso seja necessário a criação de mais comissões. A primeira comissão analisada, é a de acompanhamento dos egressos</w:t>
      </w:r>
      <w:r w:rsidR="00FE55F0">
        <w:t>, pois o resultado do acompanhamento não houve avanço e sugere</w:t>
      </w:r>
      <w:r>
        <w:t xml:space="preserve"> </w:t>
      </w:r>
      <w:r w:rsidR="00EA637E">
        <w:t>pensar numa política</w:t>
      </w:r>
      <w:r w:rsidR="00FE55F0">
        <w:t xml:space="preserve"> melhor</w:t>
      </w:r>
      <w:r w:rsidR="00EA637E">
        <w:t xml:space="preserve"> </w:t>
      </w:r>
      <w:r w:rsidR="00FE55F0">
        <w:t xml:space="preserve">de acompanhamento, partindo a inciativa dos professores que estiverem responsáveis por tal comissão. </w:t>
      </w:r>
      <w:r w:rsidR="00EA637E">
        <w:t>Outra comissão,</w:t>
      </w:r>
      <w:r w:rsidR="00FE55F0">
        <w:t xml:space="preserve"> que será mantida </w:t>
      </w:r>
      <w:r w:rsidR="00EA637E">
        <w:t xml:space="preserve"> é do pr</w:t>
      </w:r>
      <w:r w:rsidR="00FE55F0">
        <w:t>ocesso seletivo e avaliação, que aborda a  correção</w:t>
      </w:r>
      <w:r w:rsidR="00EA637E">
        <w:t xml:space="preserve"> </w:t>
      </w:r>
      <w:r w:rsidR="00FE55F0">
        <w:t>d</w:t>
      </w:r>
      <w:r w:rsidR="00EA637E">
        <w:t>as provas do processo seletivo, indicar os nomes pra compor as bancas do processo seletivo, solicitar a coordenação a convocação de formação de banca com os nomes indicados, participar das bancas de processo seletivo, acompanhar todas as etapas, acompanhar e conferir a divulgação do edital no site, verificar da instituição</w:t>
      </w:r>
      <w:r w:rsidR="00FE55F0">
        <w:t>. A comissão de eventos também foi mencionada para uma nova repaginação, devido a comissão estar a bastante tempo com a mesma composição de professores, é sugerido  a participação dos demais professores para que tenham um novo conceitos nos eventos, simpósios e etc.</w:t>
      </w:r>
    </w:p>
    <w:p w:rsidR="002D4A5F" w:rsidRDefault="00EA637E" w:rsidP="008261CB">
      <w:pPr>
        <w:jc w:val="both"/>
      </w:pPr>
      <w:r>
        <w:t>Ou</w:t>
      </w:r>
      <w:r w:rsidR="002D4A5F">
        <w:t xml:space="preserve">tro ponto, o </w:t>
      </w:r>
      <w:r>
        <w:t>regulamento interno do programa que é de 2014</w:t>
      </w:r>
      <w:r w:rsidR="002D4A5F">
        <w:t xml:space="preserve"> e </w:t>
      </w:r>
      <w:r>
        <w:t xml:space="preserve"> precisa fazer e com </w:t>
      </w:r>
      <w:r w:rsidR="002D4A5F">
        <w:t xml:space="preserve">certa </w:t>
      </w:r>
      <w:r>
        <w:t>urgência é a reformulação do regulamento</w:t>
      </w:r>
      <w:r w:rsidR="002D4A5F">
        <w:t>, pois há algumas contradições.</w:t>
      </w:r>
    </w:p>
    <w:p w:rsidR="00EA637E" w:rsidRDefault="008261CB" w:rsidP="008261CB">
      <w:r>
        <w:t xml:space="preserve">             </w:t>
      </w:r>
      <w:r w:rsidR="002D4A5F">
        <w:t>É mencionado  que no momento seja feita a elaboração</w:t>
      </w:r>
      <w:r w:rsidR="00EA637E">
        <w:t xml:space="preserve"> </w:t>
      </w:r>
      <w:r w:rsidR="002D4A5F">
        <w:t>d</w:t>
      </w:r>
      <w:r w:rsidR="00EA637E">
        <w:t>o calendário do programa com todas as datas</w:t>
      </w:r>
      <w:r w:rsidR="002D4A5F">
        <w:t xml:space="preserve"> de eventos e cronograma do PPGSTMA. Uma </w:t>
      </w:r>
      <w:r w:rsidR="00EA637E">
        <w:t xml:space="preserve">das questões </w:t>
      </w:r>
      <w:r w:rsidR="002D4A5F">
        <w:t>levantadas é  sobre o que fazer com os</w:t>
      </w:r>
      <w:r w:rsidR="00EA637E">
        <w:t xml:space="preserve"> a</w:t>
      </w:r>
      <w:r w:rsidR="002D4A5F">
        <w:t>lunos que extrapolam o prazo de entrega da versão final, pois é prejudicial a plataforma</w:t>
      </w:r>
      <w:r w:rsidR="00EA637E">
        <w:t xml:space="preserve"> sucupira</w:t>
      </w:r>
      <w:r w:rsidR="002D4A5F">
        <w:t>.</w:t>
      </w:r>
    </w:p>
    <w:p w:rsidR="002D4A5F" w:rsidRDefault="008261CB" w:rsidP="008261CB">
      <w:r>
        <w:lastRenderedPageBreak/>
        <w:t xml:space="preserve">              Finalizando a reunião, a coordenadora aborda outro pont</w:t>
      </w:r>
      <w:r w:rsidR="002D4A5F">
        <w:t xml:space="preserve">o </w:t>
      </w:r>
      <w:r>
        <w:t xml:space="preserve">a respeito do </w:t>
      </w:r>
      <w:r w:rsidR="002D4A5F">
        <w:t xml:space="preserve">edital, </w:t>
      </w:r>
      <w:r>
        <w:t xml:space="preserve">pois </w:t>
      </w:r>
      <w:r w:rsidR="002D4A5F">
        <w:t>há uma grande procura,</w:t>
      </w:r>
      <w:r>
        <w:t xml:space="preserve"> e que</w:t>
      </w:r>
      <w:r w:rsidR="002D4A5F">
        <w:t xml:space="preserve"> o mesmo</w:t>
      </w:r>
      <w:r w:rsidR="00EA637E">
        <w:t xml:space="preserve"> já foi aprovado</w:t>
      </w:r>
      <w:r w:rsidR="002D4A5F">
        <w:t xml:space="preserve"> pela reitoria e pela pró-reitora porém está </w:t>
      </w:r>
      <w:r w:rsidR="00EA637E">
        <w:t xml:space="preserve">num </w:t>
      </w:r>
      <w:r w:rsidR="0040318E">
        <w:t>impasse financeiro.</w:t>
      </w:r>
    </w:p>
    <w:p w:rsidR="008261CB" w:rsidRDefault="008261CB" w:rsidP="008261CB">
      <w:r>
        <w:t>Nada mais a tratar, lavro este documento</w:t>
      </w:r>
    </w:p>
    <w:p w:rsidR="002D4A5F" w:rsidRDefault="002D4A5F" w:rsidP="002D4A5F">
      <w:pPr>
        <w:jc w:val="center"/>
      </w:pPr>
    </w:p>
    <w:p w:rsidR="0009487D" w:rsidRDefault="0009487D" w:rsidP="00EA637E">
      <w:pPr>
        <w:jc w:val="center"/>
      </w:pPr>
    </w:p>
    <w:sectPr w:rsidR="000948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A4" w:rsidRDefault="00CB7AA4" w:rsidP="003059A2">
      <w:pPr>
        <w:spacing w:after="0" w:line="240" w:lineRule="auto"/>
      </w:pPr>
      <w:r>
        <w:separator/>
      </w:r>
    </w:p>
  </w:endnote>
  <w:endnote w:type="continuationSeparator" w:id="0">
    <w:p w:rsidR="00CB7AA4" w:rsidRDefault="00CB7AA4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A4" w:rsidRDefault="00CB7AA4" w:rsidP="003059A2">
      <w:pPr>
        <w:spacing w:after="0" w:line="240" w:lineRule="auto"/>
      </w:pPr>
      <w:r>
        <w:separator/>
      </w:r>
    </w:p>
  </w:footnote>
  <w:footnote w:type="continuationSeparator" w:id="0">
    <w:p w:rsidR="00CB7AA4" w:rsidRDefault="00CB7AA4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A2" w:rsidRDefault="003059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-440055</wp:posOffset>
          </wp:positionV>
          <wp:extent cx="7560000" cy="10685124"/>
          <wp:effectExtent l="0" t="0" r="317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2"/>
    <w:rsid w:val="0006269C"/>
    <w:rsid w:val="0008039C"/>
    <w:rsid w:val="00085FE0"/>
    <w:rsid w:val="0009487D"/>
    <w:rsid w:val="000C5EB1"/>
    <w:rsid w:val="000E1CF8"/>
    <w:rsid w:val="00211833"/>
    <w:rsid w:val="002C327D"/>
    <w:rsid w:val="002D4A5F"/>
    <w:rsid w:val="003059A2"/>
    <w:rsid w:val="00382E55"/>
    <w:rsid w:val="0040318E"/>
    <w:rsid w:val="00690482"/>
    <w:rsid w:val="008248ED"/>
    <w:rsid w:val="008261CB"/>
    <w:rsid w:val="00861E81"/>
    <w:rsid w:val="009A0609"/>
    <w:rsid w:val="00A32E12"/>
    <w:rsid w:val="00A64196"/>
    <w:rsid w:val="00A94C25"/>
    <w:rsid w:val="00C3437C"/>
    <w:rsid w:val="00C52B5A"/>
    <w:rsid w:val="00C729F2"/>
    <w:rsid w:val="00CB7AA4"/>
    <w:rsid w:val="00CE5C3B"/>
    <w:rsid w:val="00D032B9"/>
    <w:rsid w:val="00E0426F"/>
    <w:rsid w:val="00EA637E"/>
    <w:rsid w:val="00EB6684"/>
    <w:rsid w:val="00F31FF1"/>
    <w:rsid w:val="00FB078D"/>
    <w:rsid w:val="00FD2C78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Alves - Design gráfico - Comunicação</dc:creator>
  <cp:lastModifiedBy>Ana Clara S. Pires de Carvalho - Secretaria</cp:lastModifiedBy>
  <cp:revision>4</cp:revision>
  <dcterms:created xsi:type="dcterms:W3CDTF">2020-11-29T21:30:00Z</dcterms:created>
  <dcterms:modified xsi:type="dcterms:W3CDTF">2020-11-30T19:33:00Z</dcterms:modified>
</cp:coreProperties>
</file>